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B242" w14:textId="77777777" w:rsidR="007575C0" w:rsidRDefault="007575C0" w:rsidP="00CC145E">
      <w:pPr>
        <w:pStyle w:val="MemoHead"/>
        <w:framePr w:w="3708" w:wrap="notBeside" w:hAnchor="page" w:x="6823" w:y="1231"/>
      </w:pPr>
      <w:r>
        <w:t>Research Degrees</w:t>
      </w:r>
    </w:p>
    <w:p w14:paraId="1AF36918" w14:textId="77777777" w:rsidR="00CB0815" w:rsidRDefault="00F8179F" w:rsidP="00CC145E">
      <w:pPr>
        <w:pStyle w:val="MemoHead"/>
        <w:framePr w:w="3708" w:wrap="notBeside" w:hAnchor="page" w:x="6823" w:y="1231"/>
      </w:pPr>
      <w:r>
        <w:t>Return to Study</w:t>
      </w:r>
      <w:r w:rsidR="008701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5"/>
        <w:gridCol w:w="5111"/>
      </w:tblGrid>
      <w:tr w:rsidR="00EF54BE" w14:paraId="1B5DDE22" w14:textId="77777777" w:rsidTr="00EF54BE">
        <w:tc>
          <w:tcPr>
            <w:tcW w:w="5000" w:type="pct"/>
            <w:gridSpan w:val="2"/>
            <w:shd w:val="clear" w:color="auto" w:fill="auto"/>
          </w:tcPr>
          <w:p w14:paraId="07136C67" w14:textId="77777777" w:rsidR="00EF54BE" w:rsidRDefault="001A705B" w:rsidP="00EF54BE">
            <w:pPr>
              <w:spacing w:before="120" w:after="120" w:line="240" w:lineRule="auto"/>
              <w:jc w:val="center"/>
              <w:rPr>
                <w:b/>
                <w:caps/>
                <w:color w:val="333399"/>
                <w:sz w:val="16"/>
                <w:szCs w:val="16"/>
              </w:rPr>
            </w:pPr>
            <w:r w:rsidRPr="001A705B">
              <w:rPr>
                <w:rFonts w:cs="Arial"/>
                <w:noProof/>
                <w:sz w:val="44"/>
                <w:szCs w:val="44"/>
              </w:rPr>
              <w:drawing>
                <wp:anchor distT="0" distB="0" distL="114300" distR="114300" simplePos="0" relativeHeight="251659264" behindDoc="0" locked="0" layoutInCell="1" allowOverlap="1" wp14:anchorId="63674C9D" wp14:editId="0BBD72D4">
                  <wp:simplePos x="0" y="0"/>
                  <wp:positionH relativeFrom="margin">
                    <wp:posOffset>-71120</wp:posOffset>
                  </wp:positionH>
                  <wp:positionV relativeFrom="paragraph">
                    <wp:posOffset>-1524000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4BE" w:rsidRPr="001A705B">
              <w:rPr>
                <w:b/>
                <w:caps/>
                <w:color w:val="333399"/>
                <w:sz w:val="16"/>
                <w:szCs w:val="16"/>
              </w:rPr>
              <w:t>PLEASE REFER TO THE GUID</w:t>
            </w:r>
            <w:r>
              <w:rPr>
                <w:b/>
                <w:caps/>
                <w:color w:val="333399"/>
                <w:sz w:val="16"/>
                <w:szCs w:val="16"/>
              </w:rPr>
              <w:t>lines</w:t>
            </w:r>
            <w:r w:rsidR="00EF54BE" w:rsidRPr="001A705B">
              <w:rPr>
                <w:b/>
                <w:caps/>
                <w:color w:val="333399"/>
                <w:sz w:val="16"/>
                <w:szCs w:val="16"/>
              </w:rPr>
              <w:t xml:space="preserve"> ON PAGE 3 BEFORE COMPLETING THIS FORM</w:t>
            </w:r>
          </w:p>
          <w:p w14:paraId="0F32651E" w14:textId="77777777" w:rsidR="00C4513A" w:rsidRPr="00C4513A" w:rsidRDefault="00C4513A" w:rsidP="00C4513A">
            <w:pPr>
              <w:spacing w:before="0" w:line="240" w:lineRule="auto"/>
              <w:jc w:val="center"/>
              <w:rPr>
                <w:caps/>
                <w:sz w:val="16"/>
                <w:szCs w:val="16"/>
              </w:rPr>
            </w:pPr>
            <w:r>
              <w:rPr>
                <w:caps/>
                <w:sz w:val="16"/>
                <w:szCs w:val="16"/>
              </w:rPr>
              <w:t>Incomplete forms cannot be actioned. Please ensure that all sections on all pages are completed.</w:t>
            </w:r>
          </w:p>
        </w:tc>
      </w:tr>
      <w:tr w:rsidR="00104168" w14:paraId="39E7BE5B" w14:textId="77777777" w:rsidTr="00F5500E">
        <w:tc>
          <w:tcPr>
            <w:tcW w:w="2375" w:type="pct"/>
            <w:shd w:val="clear" w:color="auto" w:fill="C0C0C0"/>
          </w:tcPr>
          <w:p w14:paraId="7B1F7499" w14:textId="77777777" w:rsidR="00104168" w:rsidRDefault="00104168" w:rsidP="005D1FEE">
            <w:pPr>
              <w:spacing w:before="120" w:after="120" w:line="240" w:lineRule="auto"/>
              <w:jc w:val="right"/>
            </w:pPr>
            <w:r>
              <w:t>Name of student</w:t>
            </w:r>
          </w:p>
        </w:tc>
        <w:tc>
          <w:tcPr>
            <w:tcW w:w="2625" w:type="pct"/>
          </w:tcPr>
          <w:p w14:paraId="00C8FEE8" w14:textId="77777777" w:rsidR="00104168" w:rsidRDefault="005D1FEE" w:rsidP="005D1FEE">
            <w:pPr>
              <w:spacing w:before="120" w:after="120" w:line="240"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04168" w14:paraId="1EF3CE3A" w14:textId="77777777" w:rsidTr="00F5500E">
        <w:tc>
          <w:tcPr>
            <w:tcW w:w="2375" w:type="pct"/>
            <w:shd w:val="clear" w:color="auto" w:fill="C0C0C0"/>
          </w:tcPr>
          <w:p w14:paraId="0A7E8C1E" w14:textId="77777777" w:rsidR="00104168" w:rsidRDefault="00104168" w:rsidP="005D1FEE">
            <w:pPr>
              <w:spacing w:before="120" w:after="120" w:line="240" w:lineRule="auto"/>
              <w:jc w:val="right"/>
            </w:pPr>
            <w:r>
              <w:t xml:space="preserve">Personal </w:t>
            </w:r>
            <w:r w:rsidR="00A15F27">
              <w:t>I</w:t>
            </w:r>
            <w:r>
              <w:t>dentifier</w:t>
            </w:r>
          </w:p>
        </w:tc>
        <w:tc>
          <w:tcPr>
            <w:tcW w:w="2625" w:type="pct"/>
          </w:tcPr>
          <w:p w14:paraId="33D21EC9" w14:textId="77777777" w:rsidR="00104168" w:rsidRDefault="005D1FEE" w:rsidP="005D1FEE">
            <w:pPr>
              <w:spacing w:before="120" w:after="120"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C1A50" w14:paraId="1A32E8E3" w14:textId="77777777" w:rsidTr="00480E21">
        <w:trPr>
          <w:trHeight w:val="650"/>
        </w:trPr>
        <w:tc>
          <w:tcPr>
            <w:tcW w:w="2375" w:type="pct"/>
            <w:shd w:val="clear" w:color="auto" w:fill="C0C0C0"/>
          </w:tcPr>
          <w:p w14:paraId="0A3B4C4F" w14:textId="77777777" w:rsidR="008C1A50" w:rsidRDefault="006C04F5" w:rsidP="00480E21">
            <w:pPr>
              <w:spacing w:before="120" w:after="120" w:line="240" w:lineRule="auto"/>
              <w:jc w:val="right"/>
            </w:pPr>
            <w:r>
              <w:t>Faculty</w:t>
            </w:r>
            <w:r w:rsidR="00493A41">
              <w:t>/</w:t>
            </w:r>
            <w:r w:rsidR="008C1A50">
              <w:t>Af</w:t>
            </w:r>
            <w:r w:rsidR="00480E21">
              <w:t xml:space="preserve">filiated Research Centre (ARC) </w:t>
            </w:r>
          </w:p>
        </w:tc>
        <w:tc>
          <w:tcPr>
            <w:tcW w:w="2625" w:type="pct"/>
          </w:tcPr>
          <w:p w14:paraId="1FEB1FE2" w14:textId="77777777" w:rsidR="008C1A50" w:rsidRDefault="008C1A50" w:rsidP="005D1FEE">
            <w:pPr>
              <w:spacing w:before="120" w:after="120" w:line="240" w:lineRule="auto"/>
            </w:pPr>
            <w:r>
              <w:fldChar w:fldCharType="begin">
                <w:ffData>
                  <w:name w:val="Text19"/>
                  <w:enabled/>
                  <w:calcOnExit w:val="0"/>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04168" w14:paraId="3303E971" w14:textId="77777777" w:rsidTr="00F5500E">
        <w:tc>
          <w:tcPr>
            <w:tcW w:w="2375" w:type="pct"/>
            <w:shd w:val="clear" w:color="auto" w:fill="C0C0C0"/>
          </w:tcPr>
          <w:p w14:paraId="2E1D0064" w14:textId="77777777" w:rsidR="00104168" w:rsidRDefault="00104168" w:rsidP="005D1FEE">
            <w:pPr>
              <w:spacing w:before="120" w:after="120" w:line="240" w:lineRule="auto"/>
              <w:jc w:val="right"/>
            </w:pPr>
            <w:r>
              <w:t>Registration date</w:t>
            </w:r>
          </w:p>
        </w:tc>
        <w:tc>
          <w:tcPr>
            <w:tcW w:w="2625" w:type="pct"/>
          </w:tcPr>
          <w:p w14:paraId="29A4D173" w14:textId="77777777" w:rsidR="00104168" w:rsidRDefault="005D1FEE" w:rsidP="005D1FEE">
            <w:pPr>
              <w:spacing w:before="120" w:after="120" w:line="240" w:lineRule="auto"/>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168" w14:paraId="5E803034" w14:textId="77777777" w:rsidTr="00F5500E">
        <w:tc>
          <w:tcPr>
            <w:tcW w:w="2375" w:type="pct"/>
            <w:shd w:val="clear" w:color="auto" w:fill="C0C0C0"/>
          </w:tcPr>
          <w:p w14:paraId="381F6486" w14:textId="77777777" w:rsidR="00104168" w:rsidRDefault="00104168" w:rsidP="00927657">
            <w:pPr>
              <w:spacing w:before="120" w:line="240" w:lineRule="auto"/>
              <w:jc w:val="right"/>
            </w:pPr>
            <w:r>
              <w:t>Programme of study</w:t>
            </w:r>
          </w:p>
          <w:p w14:paraId="276045AB" w14:textId="77777777" w:rsidR="00927657" w:rsidRDefault="00927657" w:rsidP="00927657">
            <w:pPr>
              <w:spacing w:before="0" w:line="240" w:lineRule="auto"/>
              <w:jc w:val="right"/>
            </w:pPr>
          </w:p>
          <w:p w14:paraId="335D748F" w14:textId="77777777" w:rsidR="00E8399A" w:rsidRDefault="008C1A50" w:rsidP="00927657">
            <w:pPr>
              <w:spacing w:before="0" w:line="240" w:lineRule="auto"/>
              <w:jc w:val="right"/>
            </w:pPr>
            <w:r>
              <w:t>Discipline</w:t>
            </w:r>
          </w:p>
        </w:tc>
        <w:tc>
          <w:tcPr>
            <w:tcW w:w="2625" w:type="pct"/>
          </w:tcPr>
          <w:p w14:paraId="234D57B6" w14:textId="77777777" w:rsidR="00A15F27" w:rsidRPr="00EE3847" w:rsidRDefault="00A15F27" w:rsidP="00A15F27">
            <w:pPr>
              <w:spacing w:before="120" w:line="240" w:lineRule="auto"/>
            </w:pPr>
            <w:r>
              <w:fldChar w:fldCharType="begin">
                <w:ffData>
                  <w:name w:val="Check12"/>
                  <w:enabled/>
                  <w:calcOnExit w:val="0"/>
                  <w:checkBox>
                    <w:sizeAuto/>
                    <w:default w:val="0"/>
                  </w:checkBox>
                </w:ffData>
              </w:fldChar>
            </w:r>
            <w:bookmarkStart w:id="4" w:name="Check12"/>
            <w:r>
              <w:instrText xml:space="preserve"> FORMCHECKBOX </w:instrText>
            </w:r>
            <w:r w:rsidR="007F77FA">
              <w:fldChar w:fldCharType="separate"/>
            </w:r>
            <w:r>
              <w:fldChar w:fldCharType="end"/>
            </w:r>
            <w:bookmarkEnd w:id="4"/>
            <w:r>
              <w:t xml:space="preserve"> MPhil/PhD     </w:t>
            </w:r>
            <w:r w:rsidRPr="00EE3847">
              <w:fldChar w:fldCharType="begin">
                <w:ffData>
                  <w:name w:val="Check14"/>
                  <w:enabled/>
                  <w:calcOnExit w:val="0"/>
                  <w:checkBox>
                    <w:sizeAuto/>
                    <w:default w:val="0"/>
                  </w:checkBox>
                </w:ffData>
              </w:fldChar>
            </w:r>
            <w:r w:rsidRPr="00EE3847">
              <w:instrText xml:space="preserve"> FORMCHECKBOX </w:instrText>
            </w:r>
            <w:r w:rsidR="007F77FA">
              <w:fldChar w:fldCharType="separate"/>
            </w:r>
            <w:r w:rsidRPr="00EE3847">
              <w:fldChar w:fldCharType="end"/>
            </w:r>
            <w:r>
              <w:t xml:space="preserve"> MPhil only   </w:t>
            </w:r>
            <w:r w:rsidRPr="00EE3847">
              <w:fldChar w:fldCharType="begin">
                <w:ffData>
                  <w:name w:val="Check14"/>
                  <w:enabled/>
                  <w:calcOnExit w:val="0"/>
                  <w:checkBox>
                    <w:sizeAuto/>
                    <w:default w:val="0"/>
                  </w:checkBox>
                </w:ffData>
              </w:fldChar>
            </w:r>
            <w:bookmarkStart w:id="5" w:name="Check14"/>
            <w:r w:rsidRPr="00EE3847">
              <w:instrText xml:space="preserve"> FORMCHECKBOX </w:instrText>
            </w:r>
            <w:r w:rsidR="007F77FA">
              <w:fldChar w:fldCharType="separate"/>
            </w:r>
            <w:r w:rsidRPr="00EE3847">
              <w:fldChar w:fldCharType="end"/>
            </w:r>
            <w:bookmarkEnd w:id="5"/>
            <w:r>
              <w:t xml:space="preserve"> PD (EdD/DHSC)</w:t>
            </w:r>
          </w:p>
          <w:p w14:paraId="692A98B6" w14:textId="77777777" w:rsidR="008C1A50" w:rsidRPr="008C1A50" w:rsidRDefault="008C1A50" w:rsidP="00927657">
            <w:pPr>
              <w:spacing w:before="0" w:line="240" w:lineRule="auto"/>
              <w:rPr>
                <w:sz w:val="16"/>
                <w:szCs w:val="16"/>
              </w:rPr>
            </w:pPr>
            <w:r>
              <w:rPr>
                <w:sz w:val="16"/>
                <w:szCs w:val="16"/>
              </w:rPr>
              <w:t xml:space="preserve">                                         </w:t>
            </w:r>
          </w:p>
          <w:p w14:paraId="223175C8" w14:textId="77777777" w:rsidR="00E8399A" w:rsidRDefault="00E8399A" w:rsidP="005D1FEE">
            <w:pPr>
              <w:spacing w:before="120" w:after="120" w:line="240" w:lineRule="auto"/>
            </w:pP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04168" w14:paraId="242F85BB" w14:textId="77777777" w:rsidTr="00F5500E">
        <w:tc>
          <w:tcPr>
            <w:tcW w:w="2375" w:type="pct"/>
            <w:shd w:val="clear" w:color="auto" w:fill="C0C0C0"/>
          </w:tcPr>
          <w:p w14:paraId="76C61DB8" w14:textId="77777777" w:rsidR="00104168" w:rsidRDefault="00104168" w:rsidP="005D1FEE">
            <w:pPr>
              <w:spacing w:before="120" w:after="120" w:line="240" w:lineRule="auto"/>
              <w:jc w:val="right"/>
            </w:pPr>
            <w:r>
              <w:t xml:space="preserve">Mode of study </w:t>
            </w:r>
          </w:p>
        </w:tc>
        <w:bookmarkStart w:id="7" w:name="Check1"/>
        <w:tc>
          <w:tcPr>
            <w:tcW w:w="2625" w:type="pct"/>
          </w:tcPr>
          <w:p w14:paraId="296F0C17" w14:textId="77777777" w:rsidR="0094603D" w:rsidRDefault="00B01826" w:rsidP="005D1FEE">
            <w:pPr>
              <w:spacing w:before="120" w:after="120" w:line="240" w:lineRule="auto"/>
            </w:pPr>
            <w:r>
              <w:fldChar w:fldCharType="begin">
                <w:ffData>
                  <w:name w:val="Check1"/>
                  <w:enabled/>
                  <w:calcOnExit w:val="0"/>
                  <w:checkBox>
                    <w:sizeAuto/>
                    <w:default w:val="0"/>
                    <w:checked w:val="0"/>
                  </w:checkBox>
                </w:ffData>
              </w:fldChar>
            </w:r>
            <w:r>
              <w:instrText xml:space="preserve"> FORMCHECKBOX </w:instrText>
            </w:r>
            <w:r w:rsidR="007F77FA">
              <w:fldChar w:fldCharType="separate"/>
            </w:r>
            <w:r>
              <w:fldChar w:fldCharType="end"/>
            </w:r>
            <w:bookmarkEnd w:id="7"/>
            <w:r w:rsidR="0094603D">
              <w:t xml:space="preserve"> Full</w:t>
            </w:r>
            <w:r w:rsidR="00A15F27">
              <w:t>-</w:t>
            </w:r>
            <w:r w:rsidR="0094603D">
              <w:t xml:space="preserve">time  </w:t>
            </w:r>
            <w:r w:rsidR="00E8399A">
              <w:t xml:space="preserve">         </w:t>
            </w:r>
            <w:bookmarkStart w:id="8" w:name="Check2"/>
            <w:r>
              <w:fldChar w:fldCharType="begin">
                <w:ffData>
                  <w:name w:val="Check2"/>
                  <w:enabled/>
                  <w:calcOnExit w:val="0"/>
                  <w:checkBox>
                    <w:sizeAuto/>
                    <w:default w:val="0"/>
                    <w:checked w:val="0"/>
                  </w:checkBox>
                </w:ffData>
              </w:fldChar>
            </w:r>
            <w:r>
              <w:instrText xml:space="preserve"> FORMCHECKBOX </w:instrText>
            </w:r>
            <w:r w:rsidR="007F77FA">
              <w:fldChar w:fldCharType="separate"/>
            </w:r>
            <w:r>
              <w:fldChar w:fldCharType="end"/>
            </w:r>
            <w:bookmarkEnd w:id="8"/>
            <w:r w:rsidR="0094603D">
              <w:t xml:space="preserve"> Part</w:t>
            </w:r>
            <w:r w:rsidR="00A15F27">
              <w:t>-</w:t>
            </w:r>
            <w:r w:rsidR="0094603D">
              <w:t>time</w:t>
            </w:r>
          </w:p>
        </w:tc>
      </w:tr>
      <w:tr w:rsidR="00104168" w14:paraId="493B2A55" w14:textId="77777777" w:rsidTr="00F5500E">
        <w:tc>
          <w:tcPr>
            <w:tcW w:w="2375" w:type="pct"/>
            <w:shd w:val="clear" w:color="auto" w:fill="C0C0C0"/>
          </w:tcPr>
          <w:p w14:paraId="4E2A1353" w14:textId="77777777" w:rsidR="008C1A50" w:rsidRDefault="008C1A50" w:rsidP="005D1FEE">
            <w:pPr>
              <w:spacing w:before="120" w:after="120" w:line="240" w:lineRule="auto"/>
              <w:jc w:val="right"/>
            </w:pPr>
            <w:r>
              <w:t>S</w:t>
            </w:r>
            <w:r w:rsidR="00104168">
              <w:t>upervisor</w:t>
            </w:r>
            <w:r>
              <w:t xml:space="preserve">(s) </w:t>
            </w:r>
          </w:p>
          <w:p w14:paraId="3F34406D" w14:textId="77777777" w:rsidR="00104168" w:rsidRDefault="008C1A50" w:rsidP="005D1FEE">
            <w:pPr>
              <w:spacing w:before="120" w:after="120" w:line="240" w:lineRule="auto"/>
              <w:jc w:val="right"/>
            </w:pPr>
            <w:r>
              <w:t>Director of Studies (ARC students only)</w:t>
            </w:r>
          </w:p>
        </w:tc>
        <w:tc>
          <w:tcPr>
            <w:tcW w:w="2625" w:type="pct"/>
          </w:tcPr>
          <w:p w14:paraId="5298774E" w14:textId="77777777" w:rsidR="00104168" w:rsidRDefault="000F669B" w:rsidP="005D1FEE">
            <w:pPr>
              <w:spacing w:before="120" w:after="120" w:line="240" w:lineRule="auto"/>
            </w:pPr>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E25BFC8" w14:textId="77777777" w:rsidR="008C1A50" w:rsidRDefault="008C1A50" w:rsidP="005D1FEE">
            <w:pPr>
              <w:spacing w:before="120" w:after="120" w:line="240" w:lineRule="auto"/>
            </w:pPr>
            <w:r>
              <w:fldChar w:fldCharType="begin">
                <w:ffData>
                  <w:name w:val="Text20"/>
                  <w:enabled/>
                  <w:calcOnExit w:val="0"/>
                  <w:textInput/>
                </w:ffData>
              </w:fldChar>
            </w:r>
            <w:bookmarkStart w:id="1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04168" w14:paraId="2662D0DF" w14:textId="77777777" w:rsidTr="00F5500E">
        <w:tc>
          <w:tcPr>
            <w:tcW w:w="2375" w:type="pct"/>
            <w:shd w:val="clear" w:color="auto" w:fill="C0C0C0"/>
          </w:tcPr>
          <w:p w14:paraId="7DD3CE13" w14:textId="77777777" w:rsidR="00104168" w:rsidRPr="008C1A50" w:rsidRDefault="00F8179F" w:rsidP="00F8179F">
            <w:pPr>
              <w:spacing w:before="120" w:after="120" w:line="240" w:lineRule="auto"/>
              <w:jc w:val="right"/>
              <w:rPr>
                <w:sz w:val="18"/>
                <w:szCs w:val="18"/>
              </w:rPr>
            </w:pPr>
            <w:r>
              <w:t>Dates of absence</w:t>
            </w:r>
          </w:p>
        </w:tc>
        <w:tc>
          <w:tcPr>
            <w:tcW w:w="2625" w:type="pct"/>
          </w:tcPr>
          <w:p w14:paraId="4195AEE1" w14:textId="77777777" w:rsidR="00104168" w:rsidRDefault="00F8179F" w:rsidP="005D1FEE">
            <w:pPr>
              <w:spacing w:before="120" w:after="120" w:line="240" w:lineRule="auto"/>
            </w:pPr>
            <w:r>
              <w:t xml:space="preserve">From </w:t>
            </w:r>
            <w:r w:rsidR="000F669B">
              <w:fldChar w:fldCharType="begin">
                <w:ffData>
                  <w:name w:val="Text6"/>
                  <w:enabled/>
                  <w:calcOnExit w:val="0"/>
                  <w:textInput/>
                </w:ffData>
              </w:fldChar>
            </w:r>
            <w:bookmarkStart w:id="11" w:name="Text6"/>
            <w:r w:rsidR="000F669B">
              <w:instrText xml:space="preserve"> FORMTEXT </w:instrText>
            </w:r>
            <w:r w:rsidR="000F669B">
              <w:fldChar w:fldCharType="separate"/>
            </w:r>
            <w:r w:rsidR="000F669B">
              <w:rPr>
                <w:noProof/>
              </w:rPr>
              <w:t> </w:t>
            </w:r>
            <w:r w:rsidR="000F669B">
              <w:rPr>
                <w:noProof/>
              </w:rPr>
              <w:t> </w:t>
            </w:r>
            <w:r w:rsidR="000F669B">
              <w:rPr>
                <w:noProof/>
              </w:rPr>
              <w:t> </w:t>
            </w:r>
            <w:r w:rsidR="000F669B">
              <w:rPr>
                <w:noProof/>
              </w:rPr>
              <w:t> </w:t>
            </w:r>
            <w:r w:rsidR="000F669B">
              <w:rPr>
                <w:noProof/>
              </w:rPr>
              <w:t> </w:t>
            </w:r>
            <w:r w:rsidR="000F669B">
              <w:fldChar w:fldCharType="end"/>
            </w:r>
            <w:bookmarkEnd w:id="11"/>
            <w:r>
              <w:t xml:space="preserve">    To </w:t>
            </w:r>
            <w:r>
              <w:fldChar w:fldCharType="begin">
                <w:ffData>
                  <w:name w:val="Text24"/>
                  <w:enabled/>
                  <w:calcOnExit w:val="0"/>
                  <w:textInput/>
                </w:ffData>
              </w:fldChar>
            </w:r>
            <w:bookmarkStart w:id="1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01826" w14:paraId="49F99AA2" w14:textId="77777777" w:rsidTr="00F5500E">
        <w:tc>
          <w:tcPr>
            <w:tcW w:w="2375" w:type="pct"/>
            <w:shd w:val="clear" w:color="auto" w:fill="C0C0C0"/>
          </w:tcPr>
          <w:p w14:paraId="37F3BA67" w14:textId="77777777" w:rsidR="00B01826" w:rsidRDefault="00F8179F" w:rsidP="005D1FEE">
            <w:pPr>
              <w:spacing w:before="120" w:after="120" w:line="240" w:lineRule="auto"/>
              <w:jc w:val="right"/>
            </w:pPr>
            <w:r>
              <w:t>Number of working days</w:t>
            </w:r>
          </w:p>
        </w:tc>
        <w:tc>
          <w:tcPr>
            <w:tcW w:w="2625" w:type="pct"/>
          </w:tcPr>
          <w:p w14:paraId="1C42CE86" w14:textId="77777777" w:rsidR="00B01826" w:rsidRDefault="00F8179F" w:rsidP="005D1FEE">
            <w:pPr>
              <w:spacing w:before="120" w:after="120" w:line="240" w:lineRule="auto"/>
            </w:pPr>
            <w:r>
              <w:t xml:space="preserve"> This absence  </w:t>
            </w:r>
            <w:r w:rsidR="000F669B">
              <w:fldChar w:fldCharType="begin">
                <w:ffData>
                  <w:name w:val="Text7"/>
                  <w:enabled/>
                  <w:calcOnExit w:val="0"/>
                  <w:textInput/>
                </w:ffData>
              </w:fldChar>
            </w:r>
            <w:bookmarkStart w:id="13" w:name="Text7"/>
            <w:r w:rsidR="000F669B">
              <w:instrText xml:space="preserve"> FORMTEXT </w:instrText>
            </w:r>
            <w:r w:rsidR="000F669B">
              <w:fldChar w:fldCharType="separate"/>
            </w:r>
            <w:r w:rsidR="000F669B">
              <w:rPr>
                <w:noProof/>
              </w:rPr>
              <w:t> </w:t>
            </w:r>
            <w:r w:rsidR="000F669B">
              <w:rPr>
                <w:noProof/>
              </w:rPr>
              <w:t> </w:t>
            </w:r>
            <w:r w:rsidR="000F669B">
              <w:rPr>
                <w:noProof/>
              </w:rPr>
              <w:t> </w:t>
            </w:r>
            <w:r w:rsidR="000F669B">
              <w:rPr>
                <w:noProof/>
              </w:rPr>
              <w:t> </w:t>
            </w:r>
            <w:r w:rsidR="000F669B">
              <w:rPr>
                <w:noProof/>
              </w:rPr>
              <w:t> </w:t>
            </w:r>
            <w:r w:rsidR="000F669B">
              <w:fldChar w:fldCharType="end"/>
            </w:r>
            <w:bookmarkEnd w:id="13"/>
            <w:r>
              <w:t xml:space="preserve">   Year to date  </w:t>
            </w:r>
            <w:r>
              <w:fldChar w:fldCharType="begin">
                <w:ffData>
                  <w:name w:val="Text25"/>
                  <w:enabled/>
                  <w:calcOnExit w:val="0"/>
                  <w:textInput/>
                </w:ffData>
              </w:fldChar>
            </w:r>
            <w:bookmarkStart w:id="1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4603D" w14:paraId="6B91D8D9" w14:textId="77777777" w:rsidTr="00F5500E">
        <w:tc>
          <w:tcPr>
            <w:tcW w:w="2375" w:type="pct"/>
            <w:shd w:val="clear" w:color="auto" w:fill="C0C0C0"/>
          </w:tcPr>
          <w:p w14:paraId="07AE1C49" w14:textId="77777777" w:rsidR="00970EDA" w:rsidRDefault="00F8179F" w:rsidP="00F8179F">
            <w:pPr>
              <w:spacing w:before="120" w:after="120" w:line="240" w:lineRule="auto"/>
              <w:jc w:val="right"/>
            </w:pPr>
            <w:r>
              <w:t>Absence reporting procedure followed?</w:t>
            </w:r>
          </w:p>
        </w:tc>
        <w:tc>
          <w:tcPr>
            <w:tcW w:w="2625" w:type="pct"/>
          </w:tcPr>
          <w:p w14:paraId="3D7FD16B" w14:textId="77777777" w:rsidR="0094603D" w:rsidRDefault="00020ACB" w:rsidP="00020ACB">
            <w:pPr>
              <w:spacing w:before="120" w:after="120" w:line="240" w:lineRule="auto"/>
            </w:pPr>
            <w:r>
              <w:fldChar w:fldCharType="begin">
                <w:ffData>
                  <w:name w:val="Check12"/>
                  <w:enabled/>
                  <w:calcOnExit w:val="0"/>
                  <w:checkBox>
                    <w:sizeAuto/>
                    <w:default w:val="0"/>
                  </w:checkBox>
                </w:ffData>
              </w:fldChar>
            </w:r>
            <w:r>
              <w:instrText xml:space="preserve"> FORMCHECKBOX </w:instrText>
            </w:r>
            <w:r w:rsidR="007F77FA">
              <w:fldChar w:fldCharType="separate"/>
            </w:r>
            <w:r>
              <w:fldChar w:fldCharType="end"/>
            </w:r>
            <w:r>
              <w:t xml:space="preserve"> Yes     </w:t>
            </w:r>
            <w:r w:rsidR="00F8179F">
              <w:t xml:space="preserve">   </w:t>
            </w:r>
            <w:r>
              <w:fldChar w:fldCharType="begin">
                <w:ffData>
                  <w:name w:val="Check12"/>
                  <w:enabled/>
                  <w:calcOnExit w:val="0"/>
                  <w:checkBox>
                    <w:sizeAuto/>
                    <w:default w:val="0"/>
                  </w:checkBox>
                </w:ffData>
              </w:fldChar>
            </w:r>
            <w:r>
              <w:instrText xml:space="preserve"> FORMCHECKBOX </w:instrText>
            </w:r>
            <w:r w:rsidR="007F77FA">
              <w:fldChar w:fldCharType="separate"/>
            </w:r>
            <w:r>
              <w:fldChar w:fldCharType="end"/>
            </w:r>
            <w:r>
              <w:t xml:space="preserve"> </w:t>
            </w:r>
            <w:r w:rsidR="00F8179F">
              <w:t xml:space="preserve"> No    </w:t>
            </w:r>
          </w:p>
        </w:tc>
      </w:tr>
      <w:tr w:rsidR="0094603D" w14:paraId="27ACB2E5" w14:textId="77777777" w:rsidTr="00F5500E">
        <w:tc>
          <w:tcPr>
            <w:tcW w:w="2375" w:type="pct"/>
            <w:shd w:val="clear" w:color="auto" w:fill="C0C0C0"/>
          </w:tcPr>
          <w:p w14:paraId="5538FB03" w14:textId="77777777" w:rsidR="0094603D" w:rsidRDefault="00F8179F" w:rsidP="00F8179F">
            <w:pPr>
              <w:spacing w:before="120" w:after="120" w:line="240" w:lineRule="auto"/>
              <w:jc w:val="right"/>
            </w:pPr>
            <w:r>
              <w:t>Medical certificate provided?</w:t>
            </w:r>
          </w:p>
        </w:tc>
        <w:tc>
          <w:tcPr>
            <w:tcW w:w="2625" w:type="pct"/>
          </w:tcPr>
          <w:p w14:paraId="06027770" w14:textId="77777777" w:rsidR="0094603D" w:rsidRDefault="00020ACB" w:rsidP="00020ACB">
            <w:pPr>
              <w:spacing w:before="120" w:after="120" w:line="240" w:lineRule="auto"/>
            </w:pPr>
            <w:r>
              <w:fldChar w:fldCharType="begin">
                <w:ffData>
                  <w:name w:val="Check12"/>
                  <w:enabled/>
                  <w:calcOnExit w:val="0"/>
                  <w:checkBox>
                    <w:sizeAuto/>
                    <w:default w:val="0"/>
                  </w:checkBox>
                </w:ffData>
              </w:fldChar>
            </w:r>
            <w:r>
              <w:instrText xml:space="preserve"> FORMCHECKBOX </w:instrText>
            </w:r>
            <w:r w:rsidR="007F77FA">
              <w:fldChar w:fldCharType="separate"/>
            </w:r>
            <w:r>
              <w:fldChar w:fldCharType="end"/>
            </w:r>
            <w:r>
              <w:t xml:space="preserve"> </w:t>
            </w:r>
            <w:r w:rsidR="00F8179F">
              <w:t xml:space="preserve">Yes       </w:t>
            </w:r>
            <w:r w:rsidR="00C06339">
              <w:t xml:space="preserve"> </w:t>
            </w:r>
            <w:r>
              <w:fldChar w:fldCharType="begin">
                <w:ffData>
                  <w:name w:val="Check12"/>
                  <w:enabled/>
                  <w:calcOnExit w:val="0"/>
                  <w:checkBox>
                    <w:sizeAuto/>
                    <w:default w:val="0"/>
                  </w:checkBox>
                </w:ffData>
              </w:fldChar>
            </w:r>
            <w:r>
              <w:instrText xml:space="preserve"> FORMCHECKBOX </w:instrText>
            </w:r>
            <w:r w:rsidR="007F77FA">
              <w:fldChar w:fldCharType="separate"/>
            </w:r>
            <w:r>
              <w:fldChar w:fldCharType="end"/>
            </w:r>
            <w:r>
              <w:t xml:space="preserve">  </w:t>
            </w:r>
            <w:r w:rsidR="00F8179F">
              <w:t xml:space="preserve">No    </w:t>
            </w:r>
          </w:p>
        </w:tc>
      </w:tr>
      <w:tr w:rsidR="0094603D" w14:paraId="3F45C3DD" w14:textId="77777777" w:rsidTr="00F5500E">
        <w:tc>
          <w:tcPr>
            <w:tcW w:w="2375" w:type="pct"/>
            <w:shd w:val="clear" w:color="auto" w:fill="C0C0C0"/>
          </w:tcPr>
          <w:p w14:paraId="2757BF4E" w14:textId="77777777" w:rsidR="0094603D" w:rsidRDefault="00C06339" w:rsidP="005D1FEE">
            <w:pPr>
              <w:spacing w:before="120" w:after="120" w:line="240" w:lineRule="auto"/>
              <w:jc w:val="right"/>
            </w:pPr>
            <w:r>
              <w:t xml:space="preserve">Date of </w:t>
            </w:r>
            <w:r w:rsidRPr="00A15F27">
              <w:t>Return to Study</w:t>
            </w:r>
            <w:r>
              <w:t xml:space="preserve"> meeting</w:t>
            </w:r>
            <w:r w:rsidR="00502B4F">
              <w:t xml:space="preserve"> or conversation</w:t>
            </w:r>
          </w:p>
        </w:tc>
        <w:tc>
          <w:tcPr>
            <w:tcW w:w="2625" w:type="pct"/>
          </w:tcPr>
          <w:p w14:paraId="6C52CB15" w14:textId="77777777" w:rsidR="0094603D" w:rsidRDefault="000F669B" w:rsidP="005D1FEE">
            <w:pPr>
              <w:spacing w:before="120" w:after="120" w:line="240" w:lineRule="auto"/>
            </w:pPr>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323AA" w14:paraId="07FCAC96" w14:textId="77777777" w:rsidTr="00F5500E">
        <w:tc>
          <w:tcPr>
            <w:tcW w:w="2375" w:type="pct"/>
            <w:shd w:val="clear" w:color="auto" w:fill="C0C0C0"/>
          </w:tcPr>
          <w:p w14:paraId="7277CA07" w14:textId="77777777" w:rsidR="009323AA" w:rsidRDefault="00A15F27" w:rsidP="005D1FEE">
            <w:pPr>
              <w:spacing w:before="120" w:after="120" w:line="240" w:lineRule="auto"/>
              <w:jc w:val="right"/>
            </w:pPr>
            <w:r>
              <w:t>Upgrade</w:t>
            </w:r>
            <w:r w:rsidR="00C06339">
              <w:t xml:space="preserve"> review due date</w:t>
            </w:r>
            <w:r w:rsidR="009323AA">
              <w:t xml:space="preserve"> </w:t>
            </w:r>
          </w:p>
        </w:tc>
        <w:tc>
          <w:tcPr>
            <w:tcW w:w="2625" w:type="pct"/>
          </w:tcPr>
          <w:p w14:paraId="788E5916" w14:textId="77777777" w:rsidR="009323AA" w:rsidRDefault="009323AA" w:rsidP="005D1FEE">
            <w:pPr>
              <w:spacing w:before="120" w:after="120" w:line="240" w:lineRule="auto"/>
            </w:pPr>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90896" w14:paraId="2C7B36CF" w14:textId="77777777" w:rsidTr="00F5500E">
        <w:tc>
          <w:tcPr>
            <w:tcW w:w="2375" w:type="pct"/>
            <w:shd w:val="clear" w:color="auto" w:fill="C0C0C0"/>
          </w:tcPr>
          <w:p w14:paraId="0375B942" w14:textId="77777777" w:rsidR="00A15F27" w:rsidRDefault="00A15F27" w:rsidP="005D1FEE">
            <w:pPr>
              <w:spacing w:before="120" w:after="120" w:line="240" w:lineRule="auto"/>
              <w:jc w:val="right"/>
            </w:pPr>
            <w:r>
              <w:t xml:space="preserve">Number of next progress report </w:t>
            </w:r>
          </w:p>
          <w:p w14:paraId="5650C662" w14:textId="77777777" w:rsidR="00690896" w:rsidRDefault="00690896" w:rsidP="00A15F27">
            <w:pPr>
              <w:spacing w:before="120" w:after="120" w:line="240" w:lineRule="auto"/>
              <w:jc w:val="right"/>
            </w:pPr>
            <w:r>
              <w:t>(</w:t>
            </w:r>
            <w:r w:rsidR="00A15F27">
              <w:t>P</w:t>
            </w:r>
            <w:r>
              <w:t>D students only)</w:t>
            </w:r>
          </w:p>
        </w:tc>
        <w:tc>
          <w:tcPr>
            <w:tcW w:w="2625" w:type="pct"/>
          </w:tcPr>
          <w:p w14:paraId="73D77A49" w14:textId="77777777" w:rsidR="00690896" w:rsidRDefault="00690896" w:rsidP="005D1FEE">
            <w:pPr>
              <w:spacing w:before="120" w:after="120" w:line="240" w:lineRule="auto"/>
            </w:pPr>
            <w:r>
              <w:fldChar w:fldCharType="begin">
                <w:ffData>
                  <w:name w:val="Text40"/>
                  <w:enabled/>
                  <w:calcOnExit w:val="0"/>
                  <w:textInput/>
                </w:ffData>
              </w:fldChar>
            </w:r>
            <w:bookmarkStart w:id="1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04168" w14:paraId="2A29C084" w14:textId="77777777" w:rsidTr="00F5500E">
        <w:trPr>
          <w:trHeight w:val="181"/>
        </w:trPr>
        <w:tc>
          <w:tcPr>
            <w:tcW w:w="5000" w:type="pct"/>
            <w:gridSpan w:val="2"/>
            <w:shd w:val="clear" w:color="auto" w:fill="auto"/>
          </w:tcPr>
          <w:p w14:paraId="0DF27972" w14:textId="77777777" w:rsidR="00104168" w:rsidRDefault="00104168" w:rsidP="000F669B">
            <w:pPr>
              <w:spacing w:before="0" w:line="240" w:lineRule="auto"/>
            </w:pPr>
          </w:p>
        </w:tc>
      </w:tr>
      <w:tr w:rsidR="001F5AB4" w14:paraId="7688730F" w14:textId="77777777" w:rsidTr="00F5500E">
        <w:tc>
          <w:tcPr>
            <w:tcW w:w="5000" w:type="pct"/>
            <w:gridSpan w:val="2"/>
            <w:shd w:val="clear" w:color="auto" w:fill="C0C0C0"/>
          </w:tcPr>
          <w:p w14:paraId="1ECB40FA" w14:textId="77777777" w:rsidR="001F5AB4" w:rsidRDefault="00C06339" w:rsidP="005D1FEE">
            <w:pPr>
              <w:spacing w:before="120" w:after="120" w:line="240" w:lineRule="auto"/>
            </w:pPr>
            <w:r>
              <w:t>Review of study to date (discuss where the student was in their studies before their absence)</w:t>
            </w:r>
          </w:p>
        </w:tc>
      </w:tr>
      <w:tr w:rsidR="00C06339" w14:paraId="5EC26EBC" w14:textId="77777777" w:rsidTr="00F5500E">
        <w:tc>
          <w:tcPr>
            <w:tcW w:w="5000" w:type="pct"/>
            <w:gridSpan w:val="2"/>
            <w:shd w:val="clear" w:color="auto" w:fill="auto"/>
          </w:tcPr>
          <w:p w14:paraId="6BB30826" w14:textId="77777777" w:rsidR="00C06339" w:rsidRDefault="00C06339" w:rsidP="005D1FEE">
            <w:pPr>
              <w:spacing w:before="120" w:after="120" w:line="240" w:lineRule="auto"/>
            </w:pPr>
            <w:r>
              <w:t xml:space="preserve">Key achievements </w:t>
            </w:r>
          </w:p>
          <w:p w14:paraId="4E4C83D4" w14:textId="77777777" w:rsidR="00C06339" w:rsidRDefault="00C06339" w:rsidP="005D1FEE">
            <w:pPr>
              <w:spacing w:before="120" w:after="120" w:line="240" w:lineRule="auto"/>
            </w:pPr>
            <w:r>
              <w:fldChar w:fldCharType="begin">
                <w:ffData>
                  <w:name w:val="Text29"/>
                  <w:enabled/>
                  <w:calcOnExit w:val="0"/>
                  <w:textInput/>
                </w:ffData>
              </w:fldChar>
            </w:r>
            <w:bookmarkStart w:id="1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86A36C0" w14:textId="77777777" w:rsidR="00C06339" w:rsidRDefault="00C06339" w:rsidP="005D1FEE">
            <w:pPr>
              <w:spacing w:before="120" w:after="120" w:line="240" w:lineRule="auto"/>
            </w:pPr>
          </w:p>
          <w:p w14:paraId="4DC362AE" w14:textId="77777777" w:rsidR="00C06339" w:rsidRDefault="00C06339" w:rsidP="005D1FEE">
            <w:pPr>
              <w:spacing w:before="120" w:after="120" w:line="240" w:lineRule="auto"/>
            </w:pPr>
          </w:p>
          <w:p w14:paraId="5BAD7B82" w14:textId="77777777" w:rsidR="00A15F27" w:rsidRDefault="00A15F27" w:rsidP="005D1FEE">
            <w:pPr>
              <w:spacing w:before="120" w:after="120" w:line="240" w:lineRule="auto"/>
            </w:pPr>
          </w:p>
          <w:p w14:paraId="29682350" w14:textId="77777777" w:rsidR="00C06339" w:rsidRDefault="00C06339" w:rsidP="005D1FEE">
            <w:pPr>
              <w:spacing w:before="120" w:after="120" w:line="240" w:lineRule="auto"/>
            </w:pPr>
            <w:r>
              <w:lastRenderedPageBreak/>
              <w:t>What was the student working on before their absence?</w:t>
            </w:r>
          </w:p>
          <w:p w14:paraId="1B1F7BEC" w14:textId="77777777" w:rsidR="00C06339" w:rsidRDefault="00C06339" w:rsidP="005D1FEE">
            <w:pPr>
              <w:spacing w:before="120" w:after="120" w:line="240" w:lineRule="auto"/>
            </w:pPr>
            <w:r>
              <w:fldChar w:fldCharType="begin">
                <w:ffData>
                  <w:name w:val="Text30"/>
                  <w:enabled/>
                  <w:calcOnExit w:val="0"/>
                  <w:textInput/>
                </w:ffData>
              </w:fldChar>
            </w:r>
            <w:bookmarkStart w:id="1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1E1C7A1" w14:textId="77777777" w:rsidR="00C06339" w:rsidRDefault="00C06339" w:rsidP="005D1FEE">
            <w:pPr>
              <w:spacing w:before="120" w:after="120" w:line="240" w:lineRule="auto"/>
            </w:pPr>
          </w:p>
          <w:p w14:paraId="6DB43C7C" w14:textId="77777777" w:rsidR="00C06339" w:rsidRDefault="00C06339" w:rsidP="005D1FEE">
            <w:pPr>
              <w:spacing w:before="120" w:after="120" w:line="240" w:lineRule="auto"/>
            </w:pPr>
          </w:p>
          <w:p w14:paraId="36814873" w14:textId="77777777" w:rsidR="00C06339" w:rsidRDefault="00C06339" w:rsidP="005D1FEE">
            <w:pPr>
              <w:spacing w:before="120" w:after="120" w:line="240" w:lineRule="auto"/>
            </w:pPr>
          </w:p>
          <w:p w14:paraId="18C530BB" w14:textId="77777777" w:rsidR="00C06339" w:rsidRDefault="00C06339" w:rsidP="005D1FEE">
            <w:pPr>
              <w:spacing w:before="120" w:after="120" w:line="240" w:lineRule="auto"/>
            </w:pPr>
          </w:p>
          <w:p w14:paraId="5FEB3E50" w14:textId="77777777" w:rsidR="00C06339" w:rsidRDefault="00C06339" w:rsidP="005D1FEE">
            <w:pPr>
              <w:spacing w:before="120" w:after="120" w:line="240" w:lineRule="auto"/>
            </w:pPr>
          </w:p>
        </w:tc>
      </w:tr>
      <w:tr w:rsidR="00C06339" w14:paraId="13D57B3A" w14:textId="77777777" w:rsidTr="00F5500E">
        <w:tc>
          <w:tcPr>
            <w:tcW w:w="5000" w:type="pct"/>
            <w:gridSpan w:val="2"/>
            <w:tcBorders>
              <w:bottom w:val="single" w:sz="4" w:space="0" w:color="auto"/>
            </w:tcBorders>
            <w:shd w:val="clear" w:color="auto" w:fill="C0C0C0"/>
          </w:tcPr>
          <w:p w14:paraId="641EFCCF" w14:textId="77777777" w:rsidR="00C06339" w:rsidRDefault="00C06339" w:rsidP="005D1FEE">
            <w:pPr>
              <w:spacing w:before="120" w:after="120" w:line="240" w:lineRule="auto"/>
            </w:pPr>
            <w:r>
              <w:lastRenderedPageBreak/>
              <w:t>Preparing to resume study (agree what needs to be achieved in the short term)</w:t>
            </w:r>
          </w:p>
        </w:tc>
      </w:tr>
      <w:tr w:rsidR="00C06339" w14:paraId="322E0CCB" w14:textId="77777777" w:rsidTr="00F5500E">
        <w:tc>
          <w:tcPr>
            <w:tcW w:w="5000" w:type="pct"/>
            <w:gridSpan w:val="2"/>
            <w:tcBorders>
              <w:bottom w:val="single" w:sz="4" w:space="0" w:color="auto"/>
            </w:tcBorders>
            <w:shd w:val="clear" w:color="auto" w:fill="auto"/>
          </w:tcPr>
          <w:p w14:paraId="7FE5145E" w14:textId="77777777" w:rsidR="00C06339" w:rsidRDefault="00C06339" w:rsidP="00C06339">
            <w:pPr>
              <w:spacing w:before="120" w:after="120" w:line="240" w:lineRule="auto"/>
            </w:pPr>
            <w:r>
              <w:t xml:space="preserve">Are there any events, e.g. student presentation conference or </w:t>
            </w:r>
            <w:r w:rsidR="00A15F27">
              <w:t>upgrade</w:t>
            </w:r>
            <w:r>
              <w:t xml:space="preserve"> review that need urgent attention?</w:t>
            </w:r>
          </w:p>
          <w:p w14:paraId="124B521D" w14:textId="77777777" w:rsidR="00020ACB" w:rsidRDefault="00020ACB" w:rsidP="00C06339">
            <w:pPr>
              <w:spacing w:before="120" w:after="120" w:line="240" w:lineRule="auto"/>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9CEAA" w14:textId="77777777" w:rsidR="00020ACB" w:rsidRDefault="00020ACB" w:rsidP="00C06339">
            <w:pPr>
              <w:spacing w:before="120" w:after="120" w:line="240" w:lineRule="auto"/>
            </w:pPr>
          </w:p>
          <w:p w14:paraId="1D9A4F70" w14:textId="77777777" w:rsidR="00C06339" w:rsidRDefault="00C06339" w:rsidP="005D1FEE">
            <w:pPr>
              <w:spacing w:before="120" w:after="120" w:line="240" w:lineRule="auto"/>
            </w:pPr>
            <w:r>
              <w:t>Are there any activities or pieces of work that would make an easy introduction back to study?  Are there any barriers to beginning these tasks?  What can be done to overcome them?</w:t>
            </w:r>
          </w:p>
          <w:p w14:paraId="43E642F2" w14:textId="77777777" w:rsidR="00C06339" w:rsidRDefault="00C06339" w:rsidP="005D1FEE">
            <w:pPr>
              <w:spacing w:before="120" w:after="120" w:line="240" w:lineRule="auto"/>
            </w:pP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3A30DC9" w14:textId="77777777" w:rsidR="00C06339" w:rsidRDefault="00C06339" w:rsidP="005D1FEE">
            <w:pPr>
              <w:spacing w:before="120" w:after="120" w:line="240" w:lineRule="auto"/>
            </w:pPr>
          </w:p>
          <w:p w14:paraId="5154C9FC" w14:textId="77777777" w:rsidR="00C06339" w:rsidRDefault="00C06339" w:rsidP="005D1FEE">
            <w:pPr>
              <w:spacing w:before="120" w:after="120" w:line="240" w:lineRule="auto"/>
            </w:pPr>
          </w:p>
          <w:p w14:paraId="3CD5AD07" w14:textId="77777777" w:rsidR="00C06339" w:rsidRDefault="00C06339" w:rsidP="005D1FEE">
            <w:pPr>
              <w:spacing w:before="120" w:after="120" w:line="240" w:lineRule="auto"/>
            </w:pPr>
          </w:p>
          <w:p w14:paraId="6C5BAF45" w14:textId="77777777" w:rsidR="00C06339" w:rsidRDefault="00C06339" w:rsidP="005D1FEE">
            <w:pPr>
              <w:spacing w:before="120" w:after="120" w:line="240" w:lineRule="auto"/>
            </w:pPr>
          </w:p>
          <w:p w14:paraId="145FE015" w14:textId="77777777" w:rsidR="00C06339" w:rsidRDefault="00C06339" w:rsidP="005D1FEE">
            <w:pPr>
              <w:spacing w:before="120" w:after="120" w:line="240" w:lineRule="auto"/>
            </w:pPr>
          </w:p>
          <w:p w14:paraId="3D243C67" w14:textId="77777777" w:rsidR="00C06339" w:rsidRDefault="00C06339" w:rsidP="005D1FEE">
            <w:pPr>
              <w:spacing w:before="120" w:after="120" w:line="240" w:lineRule="auto"/>
            </w:pPr>
          </w:p>
        </w:tc>
      </w:tr>
      <w:tr w:rsidR="00C06339" w14:paraId="3ADE3A0D" w14:textId="77777777" w:rsidTr="00F5500E">
        <w:tc>
          <w:tcPr>
            <w:tcW w:w="5000" w:type="pct"/>
            <w:gridSpan w:val="2"/>
            <w:tcBorders>
              <w:bottom w:val="single" w:sz="4" w:space="0" w:color="auto"/>
            </w:tcBorders>
            <w:shd w:val="clear" w:color="auto" w:fill="C0C0C0"/>
          </w:tcPr>
          <w:p w14:paraId="2BAD8544" w14:textId="77777777" w:rsidR="00C06339" w:rsidRDefault="00C06339" w:rsidP="00C06339">
            <w:pPr>
              <w:spacing w:before="120" w:after="120" w:line="240" w:lineRule="auto"/>
            </w:pPr>
            <w:r>
              <w:t>Action plan (focus on getting back to study with a series of manageable tasks that can be completed and reviewed in 4 weeks)</w:t>
            </w:r>
          </w:p>
        </w:tc>
      </w:tr>
      <w:tr w:rsidR="00C06339" w14:paraId="36C1C66B" w14:textId="77777777" w:rsidTr="00F5500E">
        <w:tc>
          <w:tcPr>
            <w:tcW w:w="5000" w:type="pct"/>
            <w:gridSpan w:val="2"/>
            <w:tcBorders>
              <w:bottom w:val="single" w:sz="4" w:space="0" w:color="auto"/>
            </w:tcBorders>
            <w:shd w:val="clear" w:color="auto" w:fill="auto"/>
          </w:tcPr>
          <w:tbl>
            <w:tblPr>
              <w:tblpPr w:leftFromText="180" w:rightFromText="180" w:horzAnchor="margin" w:tblpY="4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0"/>
              <w:gridCol w:w="2770"/>
            </w:tblGrid>
            <w:tr w:rsidR="00C06339" w14:paraId="695A92D3" w14:textId="77777777" w:rsidTr="009C36F8">
              <w:tc>
                <w:tcPr>
                  <w:tcW w:w="7015" w:type="dxa"/>
                </w:tcPr>
                <w:p w14:paraId="7A65CEF9" w14:textId="77777777" w:rsidR="00C06339" w:rsidRDefault="00C06339" w:rsidP="005D1FEE">
                  <w:pPr>
                    <w:spacing w:before="120" w:after="120" w:line="240" w:lineRule="auto"/>
                  </w:pPr>
                  <w:r>
                    <w:t>Task</w:t>
                  </w:r>
                </w:p>
              </w:tc>
              <w:tc>
                <w:tcPr>
                  <w:tcW w:w="2839" w:type="dxa"/>
                </w:tcPr>
                <w:p w14:paraId="2EC226E3" w14:textId="77777777" w:rsidR="00C06339" w:rsidRDefault="00C06339" w:rsidP="005D1FEE">
                  <w:pPr>
                    <w:spacing w:before="120" w:after="120" w:line="240" w:lineRule="auto"/>
                  </w:pPr>
                  <w:r>
                    <w:t>Completion date</w:t>
                  </w:r>
                </w:p>
              </w:tc>
            </w:tr>
            <w:tr w:rsidR="00C06339" w14:paraId="067F0430" w14:textId="77777777" w:rsidTr="009C36F8">
              <w:tc>
                <w:tcPr>
                  <w:tcW w:w="7015" w:type="dxa"/>
                </w:tcPr>
                <w:p w14:paraId="52BFA9FA" w14:textId="77777777" w:rsidR="00C06339" w:rsidRDefault="00C06339" w:rsidP="005D1FEE">
                  <w:pPr>
                    <w:spacing w:before="120" w:after="120" w:line="240" w:lineRule="auto"/>
                  </w:pPr>
                  <w:r>
                    <w:fldChar w:fldCharType="begin">
                      <w:ffData>
                        <w:name w:val="Text31"/>
                        <w:enabled/>
                        <w:calcOnExit w:val="0"/>
                        <w:textInput/>
                      </w:ffData>
                    </w:fldChar>
                  </w:r>
                  <w:bookmarkStart w:id="2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839" w:type="dxa"/>
                </w:tcPr>
                <w:p w14:paraId="1DE8C94B" w14:textId="77777777" w:rsidR="00C06339" w:rsidRDefault="009C36F8" w:rsidP="005D1FEE">
                  <w:pPr>
                    <w:spacing w:before="120" w:after="120" w:line="240" w:lineRule="auto"/>
                  </w:pPr>
                  <w:r>
                    <w:fldChar w:fldCharType="begin">
                      <w:ffData>
                        <w:name w:val="Text33"/>
                        <w:enabled/>
                        <w:calcOnExit w:val="0"/>
                        <w:textInput/>
                      </w:ffData>
                    </w:fldChar>
                  </w:r>
                  <w:bookmarkStart w:id="2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06339" w14:paraId="56A40759" w14:textId="77777777" w:rsidTr="009C36F8">
              <w:tc>
                <w:tcPr>
                  <w:tcW w:w="7015" w:type="dxa"/>
                </w:tcPr>
                <w:p w14:paraId="51D052EB" w14:textId="77777777" w:rsidR="00C06339" w:rsidRDefault="009C36F8" w:rsidP="005D1FEE">
                  <w:pPr>
                    <w:spacing w:before="120" w:after="120" w:line="240" w:lineRule="auto"/>
                  </w:pPr>
                  <w:r>
                    <w:fldChar w:fldCharType="begin">
                      <w:ffData>
                        <w:name w:val="Text34"/>
                        <w:enabled/>
                        <w:calcOnExit w:val="0"/>
                        <w:textInput/>
                      </w:ffData>
                    </w:fldChar>
                  </w:r>
                  <w:bookmarkStart w:id="2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39" w:type="dxa"/>
                </w:tcPr>
                <w:p w14:paraId="4009E507" w14:textId="77777777" w:rsidR="00C06339" w:rsidRDefault="009C36F8" w:rsidP="005D1FEE">
                  <w:pPr>
                    <w:spacing w:before="120" w:after="120" w:line="240" w:lineRule="auto"/>
                  </w:pPr>
                  <w:r>
                    <w:fldChar w:fldCharType="begin">
                      <w:ffData>
                        <w:name w:val="Text35"/>
                        <w:enabled/>
                        <w:calcOnExit w:val="0"/>
                        <w:textInput/>
                      </w:ffData>
                    </w:fldChar>
                  </w:r>
                  <w:bookmarkStart w:id="2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C06339" w14:paraId="55A13532" w14:textId="77777777" w:rsidTr="009C36F8">
              <w:tc>
                <w:tcPr>
                  <w:tcW w:w="7015" w:type="dxa"/>
                </w:tcPr>
                <w:p w14:paraId="6DBAB7F2" w14:textId="77777777" w:rsidR="00C06339" w:rsidRDefault="009C36F8" w:rsidP="005D1FEE">
                  <w:pPr>
                    <w:spacing w:before="120" w:after="120" w:line="240" w:lineRule="auto"/>
                  </w:pPr>
                  <w:r>
                    <w:fldChar w:fldCharType="begin">
                      <w:ffData>
                        <w:name w:val="Text36"/>
                        <w:enabled/>
                        <w:calcOnExit w:val="0"/>
                        <w:textInput/>
                      </w:ffData>
                    </w:fldChar>
                  </w:r>
                  <w:bookmarkStart w:id="2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839" w:type="dxa"/>
                </w:tcPr>
                <w:p w14:paraId="2F2FBE38" w14:textId="77777777" w:rsidR="00C06339" w:rsidRDefault="009C36F8" w:rsidP="005D1FEE">
                  <w:pPr>
                    <w:spacing w:before="120" w:after="120" w:line="240" w:lineRule="auto"/>
                  </w:pPr>
                  <w:r>
                    <w:fldChar w:fldCharType="begin">
                      <w:ffData>
                        <w:name w:val="Text37"/>
                        <w:enabled/>
                        <w:calcOnExit w:val="0"/>
                        <w:textInput/>
                      </w:ffData>
                    </w:fldChar>
                  </w:r>
                  <w:bookmarkStart w:id="2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06339" w14:paraId="52B69FF7" w14:textId="77777777" w:rsidTr="009C36F8">
              <w:tc>
                <w:tcPr>
                  <w:tcW w:w="7015" w:type="dxa"/>
                </w:tcPr>
                <w:p w14:paraId="2482AA9D" w14:textId="77777777" w:rsidR="00C06339" w:rsidRDefault="009C36F8" w:rsidP="005D1FEE">
                  <w:pPr>
                    <w:spacing w:before="120" w:after="120" w:line="240" w:lineRule="auto"/>
                  </w:pPr>
                  <w:r>
                    <w:fldChar w:fldCharType="begin">
                      <w:ffData>
                        <w:name w:val="Text38"/>
                        <w:enabled/>
                        <w:calcOnExit w:val="0"/>
                        <w:textInput/>
                      </w:ffData>
                    </w:fldChar>
                  </w:r>
                  <w:bookmarkStart w:id="2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839" w:type="dxa"/>
                </w:tcPr>
                <w:p w14:paraId="43D80EA5" w14:textId="77777777" w:rsidR="00C06339" w:rsidRDefault="009C36F8" w:rsidP="005D1FEE">
                  <w:pPr>
                    <w:spacing w:before="120" w:after="120" w:line="240" w:lineRule="auto"/>
                  </w:pPr>
                  <w:r>
                    <w:fldChar w:fldCharType="begin">
                      <w:ffData>
                        <w:name w:val="Text39"/>
                        <w:enabled/>
                        <w:calcOnExit w:val="0"/>
                        <w:textInput/>
                      </w:ffData>
                    </w:fldChar>
                  </w:r>
                  <w:bookmarkStart w:id="2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4323A045" w14:textId="77777777" w:rsidR="00C06339" w:rsidRDefault="00C06339" w:rsidP="005D1FEE">
            <w:pPr>
              <w:spacing w:before="120" w:after="120" w:line="240" w:lineRule="auto"/>
            </w:pPr>
          </w:p>
          <w:p w14:paraId="48C8533A" w14:textId="77777777" w:rsidR="00020ACB" w:rsidRDefault="00020ACB" w:rsidP="005D1FEE">
            <w:pPr>
              <w:spacing w:before="120" w:after="120" w:line="240" w:lineRule="auto"/>
            </w:pPr>
          </w:p>
          <w:p w14:paraId="482DC1F2" w14:textId="77777777" w:rsidR="00C06339" w:rsidRDefault="00C06339" w:rsidP="005D1FEE">
            <w:pPr>
              <w:spacing w:before="120" w:after="120" w:line="240" w:lineRule="auto"/>
            </w:pPr>
            <w:r>
              <w:t xml:space="preserve">Review date: </w:t>
            </w: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762DA5" w14:textId="77777777" w:rsidR="00C06339" w:rsidRDefault="00C06339" w:rsidP="005D1FEE">
            <w:pPr>
              <w:spacing w:before="120" w:after="120" w:line="240" w:lineRule="auto"/>
            </w:pPr>
          </w:p>
        </w:tc>
      </w:tr>
      <w:tr w:rsidR="00927657" w14:paraId="044B55E4" w14:textId="77777777" w:rsidTr="00F5500E">
        <w:tc>
          <w:tcPr>
            <w:tcW w:w="5000" w:type="pct"/>
            <w:gridSpan w:val="2"/>
            <w:tcBorders>
              <w:bottom w:val="single" w:sz="4" w:space="0" w:color="auto"/>
            </w:tcBorders>
            <w:shd w:val="clear" w:color="auto" w:fill="C0C0C0"/>
          </w:tcPr>
          <w:p w14:paraId="42E5C88B" w14:textId="77777777" w:rsidR="00927657" w:rsidRDefault="00927657" w:rsidP="005D1FEE">
            <w:pPr>
              <w:spacing w:before="120" w:after="120" w:line="240" w:lineRule="auto"/>
            </w:pPr>
          </w:p>
        </w:tc>
      </w:tr>
      <w:tr w:rsidR="009C36F8" w14:paraId="563C590D" w14:textId="77777777" w:rsidTr="00F5500E">
        <w:tc>
          <w:tcPr>
            <w:tcW w:w="5000" w:type="pct"/>
            <w:gridSpan w:val="2"/>
            <w:tcBorders>
              <w:bottom w:val="single" w:sz="4" w:space="0" w:color="auto"/>
            </w:tcBorders>
            <w:shd w:val="clear" w:color="auto" w:fill="auto"/>
          </w:tcPr>
          <w:p w14:paraId="592AB3B0" w14:textId="0ACD31E8" w:rsidR="009C36F8" w:rsidRPr="00AB515C" w:rsidRDefault="00C9573F" w:rsidP="00735738">
            <w:pPr>
              <w:spacing w:before="120" w:after="120" w:line="240" w:lineRule="auto"/>
              <w:rPr>
                <w:b/>
              </w:rPr>
            </w:pPr>
            <w:r>
              <w:rPr>
                <w:b/>
              </w:rPr>
              <w:t>Upload completed form to your supervision meetings section on PGR Manager.</w:t>
            </w:r>
          </w:p>
        </w:tc>
      </w:tr>
    </w:tbl>
    <w:p w14:paraId="64313A10" w14:textId="77777777" w:rsidR="00AB515C" w:rsidRDefault="00AB515C" w:rsidP="00F5500E">
      <w:pPr>
        <w:spacing w:before="0" w:line="240" w:lineRule="auto"/>
        <w:rPr>
          <w:b/>
          <w:sz w:val="22"/>
          <w:szCs w:val="22"/>
        </w:rPr>
      </w:pPr>
    </w:p>
    <w:p w14:paraId="4F8D58B2" w14:textId="77777777" w:rsidR="00473E0C" w:rsidRPr="00A15F27" w:rsidRDefault="00EF54BE" w:rsidP="00F5500E">
      <w:pPr>
        <w:spacing w:before="0" w:line="240" w:lineRule="auto"/>
        <w:rPr>
          <w:b/>
        </w:rPr>
      </w:pPr>
      <w:r w:rsidRPr="00A15F27">
        <w:rPr>
          <w:b/>
        </w:rPr>
        <w:lastRenderedPageBreak/>
        <w:t>GUIDANCE</w:t>
      </w:r>
    </w:p>
    <w:p w14:paraId="7C90792E" w14:textId="77777777" w:rsidR="00EE6FAB" w:rsidRPr="00A15F27" w:rsidRDefault="00EE6FAB" w:rsidP="00F5500E">
      <w:pPr>
        <w:spacing w:before="0" w:line="240" w:lineRule="auto"/>
        <w:rPr>
          <w:b/>
        </w:rPr>
      </w:pPr>
    </w:p>
    <w:tbl>
      <w:tblPr>
        <w:tblStyle w:val="TableGrid"/>
        <w:tblW w:w="10060" w:type="dxa"/>
        <w:tblLook w:val="04A0" w:firstRow="1" w:lastRow="0" w:firstColumn="1" w:lastColumn="0" w:noHBand="0" w:noVBand="1"/>
      </w:tblPr>
      <w:tblGrid>
        <w:gridCol w:w="10060"/>
      </w:tblGrid>
      <w:tr w:rsidR="00EE6FAB" w:rsidRPr="00A15F27" w14:paraId="259CBF3F" w14:textId="77777777" w:rsidTr="00EE6FAB">
        <w:tc>
          <w:tcPr>
            <w:tcW w:w="10060" w:type="dxa"/>
          </w:tcPr>
          <w:p w14:paraId="4D85D5B7" w14:textId="77777777" w:rsidR="00EE6FAB" w:rsidRPr="00A15F27" w:rsidRDefault="00EE6FAB" w:rsidP="00C4513A">
            <w:pPr>
              <w:spacing w:before="120" w:line="240" w:lineRule="auto"/>
              <w:rPr>
                <w:b/>
              </w:rPr>
            </w:pPr>
            <w:r w:rsidRPr="00A15F27">
              <w:rPr>
                <w:b/>
              </w:rPr>
              <w:t>Who should complete it</w:t>
            </w:r>
          </w:p>
          <w:p w14:paraId="2264BF00" w14:textId="77777777" w:rsidR="00EE6FAB" w:rsidRPr="00A15F27" w:rsidRDefault="00EE6FAB" w:rsidP="00EE6FAB">
            <w:pPr>
              <w:spacing w:before="120" w:line="240" w:lineRule="auto"/>
            </w:pPr>
            <w:r w:rsidRPr="00A15F27">
              <w:t xml:space="preserve">A Return to Study meeting or conversation should be held with any student who is returning from a period of </w:t>
            </w:r>
            <w:r w:rsidR="00A15F27" w:rsidRPr="00A15F27">
              <w:t>study break</w:t>
            </w:r>
            <w:r w:rsidRPr="00A15F27">
              <w:t>, even a short period. This form is to provide guidance and the means of recording the Return to Study meeting or conversation.  It can also be used to support progress reviewing activities.</w:t>
            </w:r>
          </w:p>
          <w:p w14:paraId="0E001D99" w14:textId="77777777" w:rsidR="00EE6FAB" w:rsidRPr="00A15F27" w:rsidRDefault="00EE6FAB" w:rsidP="00EE6FAB">
            <w:pPr>
              <w:spacing w:before="0" w:line="240" w:lineRule="auto"/>
            </w:pPr>
          </w:p>
          <w:p w14:paraId="357C2BB5" w14:textId="77777777" w:rsidR="00EE6FAB" w:rsidRPr="00A15F27" w:rsidRDefault="00EE6FAB" w:rsidP="00EE6FAB">
            <w:pPr>
              <w:spacing w:before="0" w:line="240" w:lineRule="auto"/>
            </w:pPr>
            <w:r w:rsidRPr="00A15F27">
              <w:t>The form should be completed by the student’s supervisor or Director of Studies (ARC students), to be informed by a conversation with the student.</w:t>
            </w:r>
          </w:p>
          <w:p w14:paraId="77A59046" w14:textId="77777777" w:rsidR="00EE6FAB" w:rsidRPr="00A15F27" w:rsidRDefault="00EE6FAB" w:rsidP="00F5500E">
            <w:pPr>
              <w:spacing w:before="0" w:line="240" w:lineRule="auto"/>
            </w:pPr>
          </w:p>
        </w:tc>
      </w:tr>
      <w:tr w:rsidR="00EE6FAB" w:rsidRPr="00A15F27" w14:paraId="57393E08" w14:textId="77777777" w:rsidTr="00EE6FAB">
        <w:tc>
          <w:tcPr>
            <w:tcW w:w="10060" w:type="dxa"/>
          </w:tcPr>
          <w:p w14:paraId="0961AA6F" w14:textId="77777777" w:rsidR="00EE6FAB" w:rsidRPr="00A15F27" w:rsidRDefault="00EE6FAB" w:rsidP="00C4513A">
            <w:pPr>
              <w:spacing w:before="120" w:line="240" w:lineRule="auto"/>
            </w:pPr>
            <w:r w:rsidRPr="00A15F27">
              <w:rPr>
                <w:b/>
              </w:rPr>
              <w:t>How it should be submitted</w:t>
            </w:r>
            <w:r w:rsidRPr="00A15F27">
              <w:t xml:space="preserve"> </w:t>
            </w:r>
          </w:p>
          <w:p w14:paraId="3DDBB508" w14:textId="72EB67FA" w:rsidR="00EE6FAB" w:rsidRPr="00A15F27" w:rsidRDefault="007F77FA" w:rsidP="00EE6FAB">
            <w:pPr>
              <w:spacing w:before="0" w:line="240" w:lineRule="auto"/>
              <w:rPr>
                <w:rFonts w:cs="Arial"/>
              </w:rPr>
            </w:pPr>
            <w:r>
              <w:rPr>
                <w:rFonts w:cs="Arial"/>
              </w:rPr>
              <w:t>This form should be uploaded to the student supervisor meeting section on PGR Manager.</w:t>
            </w:r>
          </w:p>
          <w:p w14:paraId="30BCD4B7" w14:textId="77777777" w:rsidR="00EE6FAB" w:rsidRPr="00A15F27" w:rsidRDefault="00EE6FAB" w:rsidP="00F5500E">
            <w:pPr>
              <w:spacing w:before="0" w:line="240" w:lineRule="auto"/>
            </w:pPr>
          </w:p>
        </w:tc>
      </w:tr>
      <w:tr w:rsidR="00EE6FAB" w:rsidRPr="00A15F27" w14:paraId="47370121" w14:textId="77777777" w:rsidTr="00EE6FAB">
        <w:tc>
          <w:tcPr>
            <w:tcW w:w="10060" w:type="dxa"/>
          </w:tcPr>
          <w:p w14:paraId="4A0D92AC" w14:textId="77777777" w:rsidR="00EE6FAB" w:rsidRPr="00A15F27" w:rsidRDefault="00EE6FAB" w:rsidP="00C4513A">
            <w:pPr>
              <w:spacing w:before="120" w:line="240" w:lineRule="auto"/>
              <w:rPr>
                <w:b/>
              </w:rPr>
            </w:pPr>
            <w:r w:rsidRPr="00A15F27">
              <w:rPr>
                <w:b/>
              </w:rPr>
              <w:t>Policy</w:t>
            </w:r>
          </w:p>
          <w:p w14:paraId="05C09B31" w14:textId="77777777" w:rsidR="00EE6FAB" w:rsidRPr="00A15F27" w:rsidRDefault="00EE6FAB" w:rsidP="00EE6FAB">
            <w:pPr>
              <w:spacing w:before="120" w:line="240" w:lineRule="auto"/>
            </w:pPr>
            <w:r w:rsidRPr="00A15F27">
              <w:t xml:space="preserve">A Return to Study meeting or conversation should be held to support a student back to work following a period of </w:t>
            </w:r>
            <w:r w:rsidR="00A15F27">
              <w:t>study break</w:t>
            </w:r>
            <w:r w:rsidRPr="00A15F27">
              <w:t xml:space="preserve">. The meeting or conversation should be held as close as possible to the date the student resumes their studies. If the period of </w:t>
            </w:r>
            <w:r w:rsidR="00A15F27">
              <w:t>study break</w:t>
            </w:r>
            <w:r w:rsidRPr="00A15F27">
              <w:t xml:space="preserve"> has been short, a brief Return to Study report is sufficient.</w:t>
            </w:r>
          </w:p>
          <w:p w14:paraId="490E5DF3" w14:textId="77777777" w:rsidR="00EE6FAB" w:rsidRPr="00A15F27" w:rsidRDefault="00EE6FAB" w:rsidP="00F5500E">
            <w:pPr>
              <w:spacing w:before="0" w:line="240" w:lineRule="auto"/>
            </w:pPr>
          </w:p>
        </w:tc>
      </w:tr>
      <w:tr w:rsidR="00EE6FAB" w:rsidRPr="00A15F27" w14:paraId="4057FFA3" w14:textId="77777777" w:rsidTr="00EE6FAB">
        <w:tc>
          <w:tcPr>
            <w:tcW w:w="10060" w:type="dxa"/>
          </w:tcPr>
          <w:p w14:paraId="24331E44" w14:textId="77777777" w:rsidR="00EE6FAB" w:rsidRPr="00A15F27" w:rsidRDefault="00EE6FAB" w:rsidP="00C4513A">
            <w:pPr>
              <w:spacing w:before="120" w:line="240" w:lineRule="auto"/>
              <w:rPr>
                <w:b/>
              </w:rPr>
            </w:pPr>
            <w:r w:rsidRPr="00A15F27">
              <w:rPr>
                <w:b/>
              </w:rPr>
              <w:t>Resources</w:t>
            </w:r>
          </w:p>
          <w:p w14:paraId="581CD0EC" w14:textId="77777777" w:rsidR="00EE6FAB" w:rsidRPr="00A15F27" w:rsidRDefault="00EE6FAB" w:rsidP="00EE6FAB">
            <w:pPr>
              <w:spacing w:before="120" w:line="240" w:lineRule="auto"/>
            </w:pPr>
            <w:r w:rsidRPr="00A15F27">
              <w:t xml:space="preserve">For advice and support on completing this form please contact the Research Degrees </w:t>
            </w:r>
            <w:r w:rsidR="00825F43">
              <w:t>Team</w:t>
            </w:r>
            <w:r w:rsidRPr="00A15F27">
              <w:t xml:space="preserve"> on:</w:t>
            </w:r>
          </w:p>
          <w:p w14:paraId="6487CCBE" w14:textId="77777777" w:rsidR="00EE6FAB" w:rsidRPr="00A15F27" w:rsidRDefault="00EE6FAB" w:rsidP="00EE6FAB">
            <w:pPr>
              <w:spacing w:before="0" w:line="240" w:lineRule="auto"/>
            </w:pPr>
          </w:p>
          <w:p w14:paraId="48C67B27" w14:textId="77777777" w:rsidR="00825F43" w:rsidRPr="00EE3847" w:rsidRDefault="00825F43" w:rsidP="00825F43">
            <w:pPr>
              <w:numPr>
                <w:ilvl w:val="0"/>
                <w:numId w:val="17"/>
              </w:numPr>
              <w:spacing w:before="120" w:after="120"/>
            </w:pPr>
            <w:r w:rsidRPr="00EE3847">
              <w:t>+44 (0)1908 65</w:t>
            </w:r>
            <w:r>
              <w:t>3806</w:t>
            </w:r>
            <w:r w:rsidRPr="00EE3847">
              <w:t xml:space="preserve"> or email </w:t>
            </w:r>
            <w:hyperlink r:id="rId11" w:history="1">
              <w:r w:rsidRPr="001412E1">
                <w:rPr>
                  <w:rStyle w:val="Hyperlink"/>
                  <w:rFonts w:cs="Arial"/>
                </w:rPr>
                <w:t>research-degrees-office@open.ac.uk</w:t>
              </w:r>
            </w:hyperlink>
            <w:r w:rsidRPr="00EE3847">
              <w:rPr>
                <w:rFonts w:cs="Arial"/>
                <w:color w:val="0033CC"/>
              </w:rPr>
              <w:t xml:space="preserve"> </w:t>
            </w:r>
            <w:r w:rsidRPr="00EE3847">
              <w:t xml:space="preserve">for </w:t>
            </w:r>
            <w:r>
              <w:t>directly-supported</w:t>
            </w:r>
            <w:r w:rsidRPr="00EE3847">
              <w:t xml:space="preserve"> students</w:t>
            </w:r>
          </w:p>
          <w:p w14:paraId="016F50C0" w14:textId="77777777" w:rsidR="00825F43" w:rsidRPr="00EE3847" w:rsidRDefault="00825F43" w:rsidP="00825F43">
            <w:pPr>
              <w:numPr>
                <w:ilvl w:val="0"/>
                <w:numId w:val="17"/>
              </w:numPr>
            </w:pPr>
            <w:r w:rsidRPr="00EE3847">
              <w:rPr>
                <w:rFonts w:cs="Arial"/>
                <w:color w:val="000000"/>
              </w:rPr>
              <w:t>+44 (0)1908 653</w:t>
            </w:r>
            <w:r>
              <w:rPr>
                <w:rFonts w:cs="Arial"/>
                <w:color w:val="000000"/>
              </w:rPr>
              <w:t>806</w:t>
            </w:r>
            <w:r w:rsidRPr="00EE3847">
              <w:rPr>
                <w:rFonts w:cs="Arial"/>
                <w:color w:val="000000"/>
              </w:rPr>
              <w:t xml:space="preserve"> or email</w:t>
            </w:r>
            <w:r w:rsidRPr="00EE3847">
              <w:rPr>
                <w:rFonts w:cs="Arial"/>
                <w:color w:val="0033CC"/>
              </w:rPr>
              <w:t xml:space="preserve"> </w:t>
            </w:r>
            <w:hyperlink r:id="rId12" w:history="1">
              <w:r w:rsidRPr="008F6F04">
                <w:rPr>
                  <w:rStyle w:val="Hyperlink"/>
                  <w:rFonts w:cs="Arial"/>
                </w:rPr>
                <w:t>Research-Degrees-ARC@open.ac.uk</w:t>
              </w:r>
            </w:hyperlink>
            <w:r>
              <w:rPr>
                <w:rFonts w:cs="Arial"/>
                <w:color w:val="0033CC"/>
              </w:rPr>
              <w:t xml:space="preserve"> </w:t>
            </w:r>
            <w:r w:rsidRPr="00EE3847">
              <w:rPr>
                <w:rFonts w:cs="Arial"/>
                <w:color w:val="000000"/>
              </w:rPr>
              <w:t>for ARC students</w:t>
            </w:r>
          </w:p>
          <w:p w14:paraId="26799777" w14:textId="77777777" w:rsidR="00EE6FAB" w:rsidRPr="00A15F27" w:rsidRDefault="00EE6FAB" w:rsidP="00EE6FAB">
            <w:pPr>
              <w:spacing w:before="0" w:line="240" w:lineRule="auto"/>
            </w:pPr>
          </w:p>
          <w:p w14:paraId="21B46F2C" w14:textId="038CD181" w:rsidR="00EE6FAB" w:rsidRPr="00A15F27" w:rsidRDefault="00EE6FAB" w:rsidP="00EE6FAB">
            <w:pPr>
              <w:spacing w:before="0" w:line="240" w:lineRule="auto"/>
            </w:pPr>
            <w:r w:rsidRPr="00A15F27">
              <w:t xml:space="preserve">This form can be downloaded from the Forms and Guidance notes page of the Graduate School Network (GSN) at </w:t>
            </w:r>
            <w:hyperlink r:id="rId13" w:history="1">
              <w:r w:rsidR="00DD7543">
                <w:rPr>
                  <w:rStyle w:val="Hyperlink"/>
                </w:rPr>
                <w:t>Forms and Guidance | Graduate School Network (open.ac.uk)</w:t>
              </w:r>
            </w:hyperlink>
          </w:p>
          <w:p w14:paraId="2219C024" w14:textId="77777777" w:rsidR="00EE6FAB" w:rsidRPr="00A15F27" w:rsidRDefault="00EE6FAB" w:rsidP="00EE6FAB">
            <w:pPr>
              <w:spacing w:before="0" w:line="240" w:lineRule="auto"/>
            </w:pPr>
          </w:p>
          <w:p w14:paraId="50ECFC68" w14:textId="77777777" w:rsidR="00EE6FAB" w:rsidRPr="00A15F27" w:rsidRDefault="00EE6FAB" w:rsidP="00EE6FAB">
            <w:pPr>
              <w:spacing w:before="0" w:line="240" w:lineRule="auto"/>
            </w:pPr>
            <w:r w:rsidRPr="00A15F27">
              <w:t xml:space="preserve">The Research Degree Regulations can be found at </w:t>
            </w:r>
            <w:hyperlink r:id="rId14" w:history="1">
              <w:r w:rsidR="00825F43" w:rsidRPr="006A71F1">
                <w:rPr>
                  <w:rStyle w:val="Hyperlink"/>
                </w:rPr>
                <w:t>https://help.open.ac.uk/documents/policies/research-degree-regulations</w:t>
              </w:r>
            </w:hyperlink>
            <w:r w:rsidR="00825F43">
              <w:t xml:space="preserve"> </w:t>
            </w:r>
          </w:p>
          <w:p w14:paraId="2E9C0360" w14:textId="77777777" w:rsidR="00EE6FAB" w:rsidRPr="00A15F27" w:rsidRDefault="00EE6FAB" w:rsidP="00EE6FAB">
            <w:pPr>
              <w:spacing w:before="0" w:line="240" w:lineRule="auto"/>
            </w:pPr>
          </w:p>
          <w:p w14:paraId="323A5716" w14:textId="5D93A28F" w:rsidR="00EE6FAB" w:rsidRDefault="00825F43" w:rsidP="00EE6FAB">
            <w:pPr>
              <w:spacing w:before="0" w:line="240" w:lineRule="auto"/>
              <w:rPr>
                <w:rStyle w:val="Hyperlink"/>
              </w:rPr>
            </w:pPr>
            <w:r w:rsidRPr="00EE3847">
              <w:t xml:space="preserve">The </w:t>
            </w:r>
            <w:r>
              <w:t xml:space="preserve">relevant </w:t>
            </w:r>
            <w:r w:rsidRPr="00EE3847">
              <w:t xml:space="preserve">Research Degrees </w:t>
            </w:r>
            <w:r>
              <w:t>H</w:t>
            </w:r>
            <w:r w:rsidRPr="00EE3847">
              <w:t>andbook</w:t>
            </w:r>
            <w:r>
              <w:t>s</w:t>
            </w:r>
            <w:r w:rsidRPr="00EE3847">
              <w:t xml:space="preserve"> </w:t>
            </w:r>
            <w:r>
              <w:t xml:space="preserve">are at </w:t>
            </w:r>
            <w:hyperlink r:id="rId15" w:history="1">
              <w:r w:rsidR="00DD7543">
                <w:rPr>
                  <w:rStyle w:val="Hyperlink"/>
                </w:rPr>
                <w:t>Research Degree Handbooks | Graduate School Network (open.ac.uk)</w:t>
              </w:r>
            </w:hyperlink>
          </w:p>
          <w:p w14:paraId="032BBF56" w14:textId="77777777" w:rsidR="00825F43" w:rsidRPr="00A15F27" w:rsidRDefault="00825F43" w:rsidP="00EE6FAB">
            <w:pPr>
              <w:spacing w:before="0" w:line="240" w:lineRule="auto"/>
            </w:pPr>
          </w:p>
        </w:tc>
      </w:tr>
    </w:tbl>
    <w:p w14:paraId="0AF6EF4E" w14:textId="77777777" w:rsidR="00AB515C" w:rsidRDefault="00AB515C" w:rsidP="00AB515C">
      <w:pPr>
        <w:spacing w:before="0" w:line="240" w:lineRule="auto"/>
        <w:rPr>
          <w:sz w:val="22"/>
          <w:szCs w:val="22"/>
        </w:rPr>
      </w:pPr>
    </w:p>
    <w:sectPr w:rsidR="00AB515C" w:rsidSect="00AB515C">
      <w:footerReference w:type="default" r:id="rId16"/>
      <w:footerReference w:type="first" r:id="rId17"/>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BCD4" w14:textId="77777777" w:rsidR="003B1EC6" w:rsidRDefault="003B1EC6">
      <w:r>
        <w:separator/>
      </w:r>
    </w:p>
  </w:endnote>
  <w:endnote w:type="continuationSeparator" w:id="0">
    <w:p w14:paraId="3EDFEDD3" w14:textId="77777777" w:rsidR="003B1EC6" w:rsidRDefault="003B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1482" w14:textId="45B81E66" w:rsidR="00037072" w:rsidRDefault="00037072">
    <w:pPr>
      <w:pStyle w:val="Footer"/>
      <w:rPr>
        <w:rStyle w:val="PageNumber"/>
      </w:rPr>
    </w:pPr>
    <w:r>
      <w:rPr>
        <w:rStyle w:val="PageNumber"/>
      </w:rPr>
      <w:tab/>
    </w:r>
    <w:r w:rsidR="00426F3E">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E6FAB">
      <w:rPr>
        <w:rStyle w:val="PageNumber"/>
        <w:noProof/>
      </w:rPr>
      <w:t>3</w:t>
    </w:r>
    <w:r>
      <w:rPr>
        <w:rStyle w:val="PageNumber"/>
      </w:rPr>
      <w:fldChar w:fldCharType="end"/>
    </w:r>
  </w:p>
  <w:p w14:paraId="6117E678" w14:textId="3A23A553" w:rsidR="00426F3E" w:rsidRPr="00C26F28" w:rsidRDefault="00426F3E" w:rsidP="00426F3E">
    <w:pPr>
      <w:pStyle w:val="Footer"/>
      <w:jc w:val="right"/>
    </w:pPr>
    <w:r>
      <w:rPr>
        <w:rStyle w:val="PageNumber"/>
      </w:rPr>
      <w:t>V1.</w:t>
    </w:r>
    <w:r w:rsidR="007F77FA">
      <w:rPr>
        <w:rStyle w:val="PageNumber"/>
      </w:rPr>
      <w:t>3 last reviewed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7DB3" w14:textId="77777777" w:rsidR="00735738" w:rsidRDefault="00735738">
    <w:pPr>
      <w:pStyle w:val="Footer"/>
      <w:jc w:val="center"/>
    </w:pPr>
    <w:r>
      <w:fldChar w:fldCharType="begin"/>
    </w:r>
    <w:r>
      <w:instrText xml:space="preserve"> PAGE   \* MERGEFORMAT </w:instrText>
    </w:r>
    <w:r>
      <w:fldChar w:fldCharType="separate"/>
    </w:r>
    <w:r w:rsidR="00EE6FAB">
      <w:rPr>
        <w:noProof/>
      </w:rPr>
      <w:t>1</w:t>
    </w:r>
    <w:r>
      <w:rPr>
        <w:noProof/>
      </w:rPr>
      <w:fldChar w:fldCharType="end"/>
    </w:r>
  </w:p>
  <w:p w14:paraId="17B00AB4" w14:textId="39A6D376" w:rsidR="00037072" w:rsidRPr="00C26F28" w:rsidRDefault="00426F3E" w:rsidP="00735738">
    <w:pPr>
      <w:pStyle w:val="Footer"/>
      <w:jc w:val="right"/>
    </w:pPr>
    <w:r>
      <w:rPr>
        <w:rStyle w:val="PageNumber"/>
      </w:rPr>
      <w:t xml:space="preserve">V1.1 </w:t>
    </w:r>
    <w:r w:rsidR="00735738">
      <w:rPr>
        <w:rStyle w:val="PageNumber"/>
      </w:rPr>
      <w:t xml:space="preserve">Last </w:t>
    </w:r>
    <w:r w:rsidR="00D5298E">
      <w:rPr>
        <w:rStyle w:val="PageNumber"/>
      </w:rPr>
      <w:t>Review</w:t>
    </w:r>
    <w:r w:rsidR="00735738">
      <w:rPr>
        <w:rStyle w:val="PageNumber"/>
      </w:rPr>
      <w:t xml:space="preserve">ed </w:t>
    </w:r>
    <w:r>
      <w:rPr>
        <w:rStyle w:val="PageNumber"/>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E45A" w14:textId="77777777" w:rsidR="003B1EC6" w:rsidRDefault="003B1EC6">
      <w:r>
        <w:separator/>
      </w:r>
    </w:p>
  </w:footnote>
  <w:footnote w:type="continuationSeparator" w:id="0">
    <w:p w14:paraId="2B5A4584" w14:textId="77777777" w:rsidR="003B1EC6" w:rsidRDefault="003B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2"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2F641A"/>
    <w:multiLevelType w:val="hybridMultilevel"/>
    <w:tmpl w:val="49E2B36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DF6E29"/>
    <w:multiLevelType w:val="hybridMultilevel"/>
    <w:tmpl w:val="A10AAD4C"/>
    <w:lvl w:ilvl="0" w:tplc="EEDE3C04">
      <w:start w:val="1"/>
      <w:numFmt w:val="bullet"/>
      <w:lvlText w:val=""/>
      <w:lvlJc w:val="left"/>
      <w:pPr>
        <w:tabs>
          <w:tab w:val="num" w:pos="511"/>
        </w:tabs>
        <w:ind w:left="511" w:hanging="397"/>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A223D"/>
    <w:multiLevelType w:val="hybridMultilevel"/>
    <w:tmpl w:val="48264A50"/>
    <w:lvl w:ilvl="0" w:tplc="EEDE3C04">
      <w:start w:val="1"/>
      <w:numFmt w:val="bullet"/>
      <w:lvlText w:val=""/>
      <w:lvlJc w:val="left"/>
      <w:pPr>
        <w:tabs>
          <w:tab w:val="num" w:pos="511"/>
        </w:tabs>
        <w:ind w:left="511" w:hanging="397"/>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06779DB"/>
    <w:multiLevelType w:val="hybridMultilevel"/>
    <w:tmpl w:val="2598A208"/>
    <w:lvl w:ilvl="0" w:tplc="08090005">
      <w:start w:val="1"/>
      <w:numFmt w:val="bullet"/>
      <w:lvlText w:val=""/>
      <w:lvlJc w:val="left"/>
      <w:pPr>
        <w:tabs>
          <w:tab w:val="num" w:pos="833"/>
        </w:tabs>
        <w:ind w:left="833" w:hanging="360"/>
      </w:pPr>
      <w:rPr>
        <w:rFonts w:ascii="Wingdings" w:hAnsi="Wingdings"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3556963">
    <w:abstractNumId w:val="1"/>
  </w:num>
  <w:num w:numId="2" w16cid:durableId="329866282">
    <w:abstractNumId w:val="1"/>
  </w:num>
  <w:num w:numId="3" w16cid:durableId="898518354">
    <w:abstractNumId w:val="11"/>
  </w:num>
  <w:num w:numId="4" w16cid:durableId="1098523343">
    <w:abstractNumId w:val="7"/>
  </w:num>
  <w:num w:numId="5" w16cid:durableId="1751854160">
    <w:abstractNumId w:val="6"/>
  </w:num>
  <w:num w:numId="6" w16cid:durableId="859123661">
    <w:abstractNumId w:val="6"/>
  </w:num>
  <w:num w:numId="7" w16cid:durableId="574122717">
    <w:abstractNumId w:val="7"/>
  </w:num>
  <w:num w:numId="8" w16cid:durableId="590506874">
    <w:abstractNumId w:val="6"/>
  </w:num>
  <w:num w:numId="9" w16cid:durableId="521668114">
    <w:abstractNumId w:val="3"/>
  </w:num>
  <w:num w:numId="10" w16cid:durableId="125052238">
    <w:abstractNumId w:val="0"/>
  </w:num>
  <w:num w:numId="11" w16cid:durableId="197547212">
    <w:abstractNumId w:val="12"/>
  </w:num>
  <w:num w:numId="12" w16cid:durableId="1494292430">
    <w:abstractNumId w:val="2"/>
  </w:num>
  <w:num w:numId="13" w16cid:durableId="284047991">
    <w:abstractNumId w:val="9"/>
  </w:num>
  <w:num w:numId="14" w16cid:durableId="1307469364">
    <w:abstractNumId w:val="5"/>
  </w:num>
  <w:num w:numId="15" w16cid:durableId="1457143724">
    <w:abstractNumId w:val="8"/>
  </w:num>
  <w:num w:numId="16" w16cid:durableId="251864194">
    <w:abstractNumId w:val="10"/>
  </w:num>
  <w:num w:numId="17" w16cid:durableId="502090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66"/>
    <w:rsid w:val="00004B3A"/>
    <w:rsid w:val="00014230"/>
    <w:rsid w:val="000174DE"/>
    <w:rsid w:val="00020ACB"/>
    <w:rsid w:val="00037072"/>
    <w:rsid w:val="000A0B67"/>
    <w:rsid w:val="000B50FF"/>
    <w:rsid w:val="000F2919"/>
    <w:rsid w:val="000F50B2"/>
    <w:rsid w:val="000F669B"/>
    <w:rsid w:val="00104168"/>
    <w:rsid w:val="0010737A"/>
    <w:rsid w:val="00113F60"/>
    <w:rsid w:val="0018361B"/>
    <w:rsid w:val="001A705B"/>
    <w:rsid w:val="001B067F"/>
    <w:rsid w:val="001C6DDC"/>
    <w:rsid w:val="001D25B7"/>
    <w:rsid w:val="001D5FD9"/>
    <w:rsid w:val="001E310D"/>
    <w:rsid w:val="001F4194"/>
    <w:rsid w:val="001F5AB4"/>
    <w:rsid w:val="00236B87"/>
    <w:rsid w:val="00237859"/>
    <w:rsid w:val="0024064A"/>
    <w:rsid w:val="00245877"/>
    <w:rsid w:val="00255ABA"/>
    <w:rsid w:val="00271AE2"/>
    <w:rsid w:val="00286F2E"/>
    <w:rsid w:val="002A2B96"/>
    <w:rsid w:val="002B6424"/>
    <w:rsid w:val="002C7685"/>
    <w:rsid w:val="00314551"/>
    <w:rsid w:val="00317812"/>
    <w:rsid w:val="00330CC6"/>
    <w:rsid w:val="00351DC1"/>
    <w:rsid w:val="00356BC0"/>
    <w:rsid w:val="0037330A"/>
    <w:rsid w:val="003B1EC6"/>
    <w:rsid w:val="003B5106"/>
    <w:rsid w:val="003C4CCF"/>
    <w:rsid w:val="003E43DC"/>
    <w:rsid w:val="00426F3E"/>
    <w:rsid w:val="00473E0C"/>
    <w:rsid w:val="0047655D"/>
    <w:rsid w:val="00480E21"/>
    <w:rsid w:val="00493A41"/>
    <w:rsid w:val="004A2259"/>
    <w:rsid w:val="004C2F63"/>
    <w:rsid w:val="004E60C8"/>
    <w:rsid w:val="004F1A1D"/>
    <w:rsid w:val="004F6258"/>
    <w:rsid w:val="00502B4F"/>
    <w:rsid w:val="00566BF7"/>
    <w:rsid w:val="00571903"/>
    <w:rsid w:val="00592DE9"/>
    <w:rsid w:val="005A491A"/>
    <w:rsid w:val="005B3F2E"/>
    <w:rsid w:val="005B45CC"/>
    <w:rsid w:val="005B5244"/>
    <w:rsid w:val="005D1FEE"/>
    <w:rsid w:val="005E461D"/>
    <w:rsid w:val="005E6B8D"/>
    <w:rsid w:val="005F0735"/>
    <w:rsid w:val="00600D7C"/>
    <w:rsid w:val="006208F0"/>
    <w:rsid w:val="0067029A"/>
    <w:rsid w:val="00690896"/>
    <w:rsid w:val="006A0530"/>
    <w:rsid w:val="006C04F5"/>
    <w:rsid w:val="007068E1"/>
    <w:rsid w:val="0073327F"/>
    <w:rsid w:val="00735738"/>
    <w:rsid w:val="00747340"/>
    <w:rsid w:val="00756952"/>
    <w:rsid w:val="007575C0"/>
    <w:rsid w:val="00770ABF"/>
    <w:rsid w:val="007C4C7D"/>
    <w:rsid w:val="007E14AC"/>
    <w:rsid w:val="007F0BDE"/>
    <w:rsid w:val="007F77FA"/>
    <w:rsid w:val="008235A7"/>
    <w:rsid w:val="00825F43"/>
    <w:rsid w:val="00832C17"/>
    <w:rsid w:val="0086334F"/>
    <w:rsid w:val="00870155"/>
    <w:rsid w:val="00883E99"/>
    <w:rsid w:val="008A5377"/>
    <w:rsid w:val="008C1A50"/>
    <w:rsid w:val="008E6999"/>
    <w:rsid w:val="009127C7"/>
    <w:rsid w:val="00927657"/>
    <w:rsid w:val="009323AA"/>
    <w:rsid w:val="0094603D"/>
    <w:rsid w:val="00970EDA"/>
    <w:rsid w:val="00976F9E"/>
    <w:rsid w:val="0099599C"/>
    <w:rsid w:val="009A67EB"/>
    <w:rsid w:val="009C11DD"/>
    <w:rsid w:val="009C36F8"/>
    <w:rsid w:val="00A01E09"/>
    <w:rsid w:val="00A03D2A"/>
    <w:rsid w:val="00A10A06"/>
    <w:rsid w:val="00A15F27"/>
    <w:rsid w:val="00A24A68"/>
    <w:rsid w:val="00A30FC5"/>
    <w:rsid w:val="00A41026"/>
    <w:rsid w:val="00A54C30"/>
    <w:rsid w:val="00A55850"/>
    <w:rsid w:val="00A80123"/>
    <w:rsid w:val="00AA465F"/>
    <w:rsid w:val="00AB515C"/>
    <w:rsid w:val="00AD6D3A"/>
    <w:rsid w:val="00AF1662"/>
    <w:rsid w:val="00B01826"/>
    <w:rsid w:val="00B1797F"/>
    <w:rsid w:val="00B273C0"/>
    <w:rsid w:val="00B547C7"/>
    <w:rsid w:val="00B67761"/>
    <w:rsid w:val="00BB6416"/>
    <w:rsid w:val="00BE2440"/>
    <w:rsid w:val="00BF4AF2"/>
    <w:rsid w:val="00C06339"/>
    <w:rsid w:val="00C21DA7"/>
    <w:rsid w:val="00C26F28"/>
    <w:rsid w:val="00C33920"/>
    <w:rsid w:val="00C4513A"/>
    <w:rsid w:val="00C61FC8"/>
    <w:rsid w:val="00C70C6B"/>
    <w:rsid w:val="00C71EDA"/>
    <w:rsid w:val="00C90124"/>
    <w:rsid w:val="00C9573F"/>
    <w:rsid w:val="00CA5E66"/>
    <w:rsid w:val="00CB0815"/>
    <w:rsid w:val="00CC145E"/>
    <w:rsid w:val="00CD2F0B"/>
    <w:rsid w:val="00D13F4E"/>
    <w:rsid w:val="00D52557"/>
    <w:rsid w:val="00D5298E"/>
    <w:rsid w:val="00D75FB1"/>
    <w:rsid w:val="00DD7543"/>
    <w:rsid w:val="00DE5EF6"/>
    <w:rsid w:val="00E11D50"/>
    <w:rsid w:val="00E21D32"/>
    <w:rsid w:val="00E237E9"/>
    <w:rsid w:val="00E36E29"/>
    <w:rsid w:val="00E4305D"/>
    <w:rsid w:val="00E55B8B"/>
    <w:rsid w:val="00E768B5"/>
    <w:rsid w:val="00E8399A"/>
    <w:rsid w:val="00E90947"/>
    <w:rsid w:val="00E93B4F"/>
    <w:rsid w:val="00E97F14"/>
    <w:rsid w:val="00EA135E"/>
    <w:rsid w:val="00EC5441"/>
    <w:rsid w:val="00EE6FAB"/>
    <w:rsid w:val="00EF54BE"/>
    <w:rsid w:val="00F14BB7"/>
    <w:rsid w:val="00F5500E"/>
    <w:rsid w:val="00F81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7C2BB"/>
  <w15:chartTrackingRefBased/>
  <w15:docId w15:val="{2D89BE31-076F-4DE6-9A3A-2B739EE1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FD9"/>
    <w:pPr>
      <w:spacing w:before="260" w:line="260" w:lineRule="atLeast"/>
    </w:pPr>
    <w:rPr>
      <w:rFonts w:ascii="Arial" w:hAnsi="Arial"/>
      <w:sz w:val="21"/>
      <w:szCs w:val="21"/>
    </w:rPr>
  </w:style>
  <w:style w:type="paragraph" w:styleId="Heading1">
    <w:name w:val="heading 1"/>
    <w:basedOn w:val="Normal"/>
    <w:next w:val="Normal"/>
    <w:link w:val="Heading1Char"/>
    <w:qFormat/>
    <w:rsid w:val="001D5FD9"/>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1D5FD9"/>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semiHidden/>
    <w:rsid w:val="001D5FD9"/>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1D5FD9"/>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1D5FD9"/>
    <w:pPr>
      <w:framePr w:vSpace="323" w:wrap="notBeside" w:vAnchor="page" w:hAnchor="page" w:x="1419" w:y="511"/>
      <w:spacing w:before="0"/>
    </w:pPr>
    <w:rPr>
      <w:szCs w:val="20"/>
      <w:lang w:eastAsia="en-US"/>
    </w:rPr>
  </w:style>
  <w:style w:type="paragraph" w:customStyle="1" w:styleId="Rule">
    <w:name w:val="Rule"/>
    <w:basedOn w:val="Normal"/>
    <w:next w:val="Normal"/>
    <w:semiHidden/>
    <w:rsid w:val="001D5FD9"/>
    <w:pPr>
      <w:spacing w:before="0" w:after="130" w:line="40" w:lineRule="exact"/>
    </w:pPr>
    <w:rPr>
      <w:sz w:val="4"/>
    </w:rPr>
  </w:style>
  <w:style w:type="paragraph" w:styleId="Footer">
    <w:name w:val="footer"/>
    <w:basedOn w:val="Normal"/>
    <w:link w:val="FooterChar"/>
    <w:uiPriority w:val="99"/>
    <w:rsid w:val="001D5FD9"/>
    <w:pPr>
      <w:tabs>
        <w:tab w:val="center" w:pos="4196"/>
      </w:tabs>
    </w:pPr>
    <w:rPr>
      <w:sz w:val="14"/>
    </w:rPr>
  </w:style>
  <w:style w:type="paragraph" w:styleId="Header">
    <w:name w:val="header"/>
    <w:basedOn w:val="Normal"/>
    <w:semiHidden/>
    <w:rsid w:val="001D5FD9"/>
    <w:pPr>
      <w:tabs>
        <w:tab w:val="center" w:pos="4153"/>
        <w:tab w:val="right" w:pos="8306"/>
      </w:tabs>
    </w:pPr>
  </w:style>
  <w:style w:type="character" w:styleId="PageNumber">
    <w:name w:val="page number"/>
    <w:basedOn w:val="DefaultParagraphFont"/>
    <w:semiHidden/>
    <w:rsid w:val="001D5FD9"/>
  </w:style>
  <w:style w:type="paragraph" w:customStyle="1" w:styleId="AccredLogo">
    <w:name w:val="AccredLogo"/>
    <w:basedOn w:val="OUlogo"/>
    <w:semiHidden/>
    <w:rsid w:val="001D5FD9"/>
    <w:pPr>
      <w:framePr w:w="6010" w:vSpace="567" w:wrap="notBeside" w:y="15123"/>
    </w:pPr>
  </w:style>
  <w:style w:type="paragraph" w:customStyle="1" w:styleId="MemoSubject">
    <w:name w:val="MemoSubject"/>
    <w:basedOn w:val="From"/>
    <w:next w:val="MemoDate"/>
    <w:semiHidden/>
    <w:rsid w:val="001D5FD9"/>
    <w:pPr>
      <w:framePr w:wrap="notBeside"/>
      <w:spacing w:before="260"/>
    </w:pPr>
  </w:style>
  <w:style w:type="paragraph" w:customStyle="1" w:styleId="LNpListNumbered">
    <w:name w:val="LNpListNumbered"/>
    <w:basedOn w:val="Normal"/>
    <w:rsid w:val="001D5FD9"/>
    <w:pPr>
      <w:keepLines/>
      <w:spacing w:before="120"/>
      <w:ind w:left="1134" w:hanging="1134"/>
    </w:pPr>
    <w:rPr>
      <w:lang w:eastAsia="en-US"/>
    </w:rPr>
  </w:style>
  <w:style w:type="paragraph" w:customStyle="1" w:styleId="OUSALogotype">
    <w:name w:val="OUSALogotype"/>
    <w:basedOn w:val="Normal"/>
    <w:rsid w:val="001D5FD9"/>
    <w:pPr>
      <w:framePr w:wrap="notBeside" w:hAnchor="margin" w:x="2099" w:y="1"/>
      <w:spacing w:before="0"/>
    </w:pPr>
  </w:style>
  <w:style w:type="paragraph" w:customStyle="1" w:styleId="QDpQuote">
    <w:name w:val="QDpQuote"/>
    <w:basedOn w:val="Normal"/>
    <w:rsid w:val="001D5FD9"/>
    <w:pPr>
      <w:spacing w:before="220" w:line="220" w:lineRule="atLeast"/>
      <w:ind w:left="1134" w:right="482"/>
    </w:pPr>
    <w:rPr>
      <w:sz w:val="18"/>
      <w:szCs w:val="20"/>
      <w:lang w:eastAsia="en-US"/>
    </w:rPr>
  </w:style>
  <w:style w:type="paragraph" w:customStyle="1" w:styleId="Logotype">
    <w:name w:val="Logotype"/>
    <w:basedOn w:val="Normal"/>
    <w:next w:val="Normal"/>
    <w:semiHidden/>
    <w:rsid w:val="001D5FD9"/>
    <w:pPr>
      <w:framePr w:wrap="notBeside" w:hAnchor="margin" w:xAlign="right" w:yAlign="top"/>
      <w:spacing w:before="0"/>
      <w:jc w:val="right"/>
    </w:pPr>
    <w:rPr>
      <w:lang w:eastAsia="en-US"/>
    </w:rPr>
  </w:style>
  <w:style w:type="paragraph" w:customStyle="1" w:styleId="To">
    <w:name w:val="To"/>
    <w:basedOn w:val="From"/>
    <w:semiHidden/>
    <w:rsid w:val="001D5FD9"/>
    <w:pPr>
      <w:framePr w:wrap="notBeside"/>
      <w:spacing w:before="260"/>
    </w:pPr>
  </w:style>
  <w:style w:type="paragraph" w:customStyle="1" w:styleId="cc">
    <w:name w:val="cc"/>
    <w:basedOn w:val="To"/>
    <w:semiHidden/>
    <w:rsid w:val="001D5FD9"/>
    <w:pPr>
      <w:framePr w:wrap="notBeside"/>
      <w:spacing w:before="0"/>
    </w:pPr>
  </w:style>
  <w:style w:type="paragraph" w:customStyle="1" w:styleId="Ref">
    <w:name w:val="Ref"/>
    <w:basedOn w:val="MemoSubject"/>
    <w:semiHidden/>
    <w:rsid w:val="001D5FD9"/>
    <w:pPr>
      <w:framePr w:wrap="notBeside"/>
      <w:spacing w:before="0"/>
    </w:pPr>
  </w:style>
  <w:style w:type="paragraph" w:customStyle="1" w:styleId="MemoDate">
    <w:name w:val="MemoDate"/>
    <w:basedOn w:val="From"/>
    <w:semiHidden/>
    <w:rsid w:val="001D5FD9"/>
    <w:pPr>
      <w:framePr w:wrap="notBeside"/>
    </w:pPr>
  </w:style>
  <w:style w:type="paragraph" w:customStyle="1" w:styleId="SecurityRating">
    <w:name w:val="SecurityRating"/>
    <w:basedOn w:val="From"/>
    <w:next w:val="From"/>
    <w:semiHidden/>
    <w:rsid w:val="001D5FD9"/>
    <w:pPr>
      <w:framePr w:wrap="notBeside"/>
      <w:spacing w:after="260"/>
    </w:pPr>
    <w:rPr>
      <w:b/>
    </w:rPr>
  </w:style>
  <w:style w:type="paragraph" w:customStyle="1" w:styleId="LBpListBulleted">
    <w:name w:val="LBpListBulleted"/>
    <w:basedOn w:val="LNpListNumbered"/>
    <w:rsid w:val="001D5FD9"/>
    <w:pPr>
      <w:numPr>
        <w:numId w:val="4"/>
      </w:numPr>
    </w:pPr>
  </w:style>
  <w:style w:type="paragraph" w:customStyle="1" w:styleId="NPpNumberedParagraph">
    <w:name w:val="NPpNumberedParagraph"/>
    <w:basedOn w:val="Normal"/>
    <w:rsid w:val="001D5FD9"/>
    <w:pPr>
      <w:tabs>
        <w:tab w:val="left" w:pos="1134"/>
      </w:tabs>
      <w:ind w:left="1134" w:hanging="1134"/>
    </w:pPr>
  </w:style>
  <w:style w:type="paragraph" w:customStyle="1" w:styleId="LSpListSubsidiary">
    <w:name w:val="LSpListSubsidiary"/>
    <w:basedOn w:val="Normal"/>
    <w:rsid w:val="001D5FD9"/>
    <w:pPr>
      <w:numPr>
        <w:numId w:val="5"/>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11"/>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F5500E"/>
    <w:rPr>
      <w:color w:val="954F72"/>
      <w:u w:val="single"/>
    </w:rPr>
  </w:style>
  <w:style w:type="character" w:customStyle="1" w:styleId="FooterChar">
    <w:name w:val="Footer Char"/>
    <w:link w:val="Footer"/>
    <w:uiPriority w:val="99"/>
    <w:rsid w:val="00735738"/>
    <w:rPr>
      <w:rFonts w:ascii="Arial" w:hAnsi="Arial"/>
      <w:sz w:val="14"/>
      <w:szCs w:val="21"/>
    </w:rPr>
  </w:style>
  <w:style w:type="table" w:styleId="TableGrid">
    <w:name w:val="Table Grid"/>
    <w:basedOn w:val="TableNormal"/>
    <w:rsid w:val="00EE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1327856599">
      <w:bodyDiv w:val="1"/>
      <w:marLeft w:val="0"/>
      <w:marRight w:val="0"/>
      <w:marTop w:val="0"/>
      <w:marBottom w:val="0"/>
      <w:divBdr>
        <w:top w:val="none" w:sz="0" w:space="0" w:color="auto"/>
        <w:left w:val="none" w:sz="0" w:space="0" w:color="auto"/>
        <w:bottom w:val="none" w:sz="0" w:space="0" w:color="auto"/>
        <w:right w:val="none" w:sz="0" w:space="0" w:color="auto"/>
      </w:divBdr>
      <w:divsChild>
        <w:div w:id="706492762">
          <w:marLeft w:val="0"/>
          <w:marRight w:val="0"/>
          <w:marTop w:val="0"/>
          <w:marBottom w:val="0"/>
          <w:divBdr>
            <w:top w:val="none" w:sz="0" w:space="0" w:color="auto"/>
            <w:left w:val="none" w:sz="0" w:space="0" w:color="auto"/>
            <w:bottom w:val="none" w:sz="0" w:space="0" w:color="auto"/>
            <w:right w:val="none" w:sz="0" w:space="0" w:color="auto"/>
          </w:divBdr>
          <w:divsChild>
            <w:div w:id="772894242">
              <w:marLeft w:val="0"/>
              <w:marRight w:val="0"/>
              <w:marTop w:val="0"/>
              <w:marBottom w:val="0"/>
              <w:divBdr>
                <w:top w:val="none" w:sz="0" w:space="0" w:color="auto"/>
                <w:left w:val="none" w:sz="0" w:space="0" w:color="auto"/>
                <w:bottom w:val="none" w:sz="0" w:space="0" w:color="auto"/>
                <w:right w:val="none" w:sz="0" w:space="0" w:color="auto"/>
              </w:divBdr>
              <w:divsChild>
                <w:div w:id="1863124206">
                  <w:marLeft w:val="0"/>
                  <w:marRight w:val="0"/>
                  <w:marTop w:val="103"/>
                  <w:marBottom w:val="309"/>
                  <w:divBdr>
                    <w:top w:val="single" w:sz="4" w:space="0" w:color="E4E4E4"/>
                    <w:left w:val="single" w:sz="4" w:space="0" w:color="E4E4E4"/>
                    <w:bottom w:val="single" w:sz="4" w:space="0" w:color="E4E4E4"/>
                    <w:right w:val="single" w:sz="4" w:space="0" w:color="E4E4E4"/>
                  </w:divBdr>
                  <w:divsChild>
                    <w:div w:id="1089421149">
                      <w:marLeft w:val="0"/>
                      <w:marRight w:val="0"/>
                      <w:marTop w:val="0"/>
                      <w:marBottom w:val="0"/>
                      <w:divBdr>
                        <w:top w:val="none" w:sz="0" w:space="0" w:color="auto"/>
                        <w:left w:val="none" w:sz="0" w:space="0" w:color="auto"/>
                        <w:bottom w:val="none" w:sz="0" w:space="0" w:color="auto"/>
                        <w:right w:val="none" w:sz="0" w:space="0" w:color="auto"/>
                      </w:divBdr>
                      <w:divsChild>
                        <w:div w:id="533078500">
                          <w:marLeft w:val="0"/>
                          <w:marRight w:val="0"/>
                          <w:marTop w:val="0"/>
                          <w:marBottom w:val="0"/>
                          <w:divBdr>
                            <w:top w:val="none" w:sz="0" w:space="0" w:color="auto"/>
                            <w:left w:val="none" w:sz="0" w:space="0" w:color="auto"/>
                            <w:bottom w:val="none" w:sz="0" w:space="0" w:color="auto"/>
                            <w:right w:val="none" w:sz="0" w:space="0" w:color="auto"/>
                          </w:divBdr>
                          <w:divsChild>
                            <w:div w:id="2034188830">
                              <w:marLeft w:val="1749"/>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60321">
      <w:bodyDiv w:val="1"/>
      <w:marLeft w:val="0"/>
      <w:marRight w:val="0"/>
      <w:marTop w:val="0"/>
      <w:marBottom w:val="0"/>
      <w:divBdr>
        <w:top w:val="none" w:sz="0" w:space="0" w:color="auto"/>
        <w:left w:val="none" w:sz="0" w:space="0" w:color="auto"/>
        <w:bottom w:val="none" w:sz="0" w:space="0" w:color="auto"/>
        <w:right w:val="none" w:sz="0" w:space="0" w:color="auto"/>
      </w:divBdr>
      <w:divsChild>
        <w:div w:id="489254732">
          <w:marLeft w:val="0"/>
          <w:marRight w:val="0"/>
          <w:marTop w:val="0"/>
          <w:marBottom w:val="0"/>
          <w:divBdr>
            <w:top w:val="none" w:sz="0" w:space="0" w:color="auto"/>
            <w:left w:val="none" w:sz="0" w:space="0" w:color="auto"/>
            <w:bottom w:val="none" w:sz="0" w:space="0" w:color="auto"/>
            <w:right w:val="none" w:sz="0" w:space="0" w:color="auto"/>
          </w:divBdr>
          <w:divsChild>
            <w:div w:id="1898055084">
              <w:marLeft w:val="0"/>
              <w:marRight w:val="0"/>
              <w:marTop w:val="0"/>
              <w:marBottom w:val="0"/>
              <w:divBdr>
                <w:top w:val="none" w:sz="0" w:space="0" w:color="auto"/>
                <w:left w:val="none" w:sz="0" w:space="0" w:color="auto"/>
                <w:bottom w:val="none" w:sz="0" w:space="0" w:color="auto"/>
                <w:right w:val="none" w:sz="0" w:space="0" w:color="auto"/>
              </w:divBdr>
              <w:divsChild>
                <w:div w:id="1269582299">
                  <w:marLeft w:val="0"/>
                  <w:marRight w:val="0"/>
                  <w:marTop w:val="103"/>
                  <w:marBottom w:val="309"/>
                  <w:divBdr>
                    <w:top w:val="single" w:sz="4" w:space="0" w:color="E4E4E4"/>
                    <w:left w:val="single" w:sz="4" w:space="0" w:color="E4E4E4"/>
                    <w:bottom w:val="single" w:sz="4" w:space="0" w:color="E4E4E4"/>
                    <w:right w:val="single" w:sz="4" w:space="0" w:color="E4E4E4"/>
                  </w:divBdr>
                  <w:divsChild>
                    <w:div w:id="1274170842">
                      <w:marLeft w:val="0"/>
                      <w:marRight w:val="0"/>
                      <w:marTop w:val="0"/>
                      <w:marBottom w:val="0"/>
                      <w:divBdr>
                        <w:top w:val="none" w:sz="0" w:space="0" w:color="auto"/>
                        <w:left w:val="none" w:sz="0" w:space="0" w:color="auto"/>
                        <w:bottom w:val="none" w:sz="0" w:space="0" w:color="auto"/>
                        <w:right w:val="none" w:sz="0" w:space="0" w:color="auto"/>
                      </w:divBdr>
                      <w:divsChild>
                        <w:div w:id="616061363">
                          <w:marLeft w:val="0"/>
                          <w:marRight w:val="0"/>
                          <w:marTop w:val="0"/>
                          <w:marBottom w:val="0"/>
                          <w:divBdr>
                            <w:top w:val="none" w:sz="0" w:space="0" w:color="auto"/>
                            <w:left w:val="none" w:sz="0" w:space="0" w:color="auto"/>
                            <w:bottom w:val="none" w:sz="0" w:space="0" w:color="auto"/>
                            <w:right w:val="none" w:sz="0" w:space="0" w:color="auto"/>
                          </w:divBdr>
                          <w:divsChild>
                            <w:div w:id="1337883160">
                              <w:marLeft w:val="1749"/>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en.ac.uk/students/research/forms-and-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Degrees-ARC@open.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degrees-office@open.ac.uk" TargetMode="External"/><Relationship Id="rId5" Type="http://schemas.openxmlformats.org/officeDocument/2006/relationships/styles" Target="styles.xml"/><Relationship Id="rId15" Type="http://schemas.openxmlformats.org/officeDocument/2006/relationships/hyperlink" Target="https://www.open.ac.uk/students/research/forms-and-guidance2?field_stage_new_value_1=Handboo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lp.open.ac.uk/documents/policies/research-degree-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4791A-28DD-4D7D-8E0C-D60A5B94F28B}">
  <ds:schemaRefs>
    <ds:schemaRef ds:uri="http://purl.org/dc/dcmitype/"/>
    <ds:schemaRef ds:uri="http://schemas.microsoft.com/office/2006/documentManagement/types"/>
    <ds:schemaRef ds:uri="a59ef6e3-9c16-46d4-b48e-90bb2c361b3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7889309-0a88-470e-a072-c473ad9cd30e"/>
    <ds:schemaRef ds:uri="http://www.w3.org/XML/1998/namespace"/>
  </ds:schemaRefs>
</ds:datastoreItem>
</file>

<file path=customXml/itemProps2.xml><?xml version="1.0" encoding="utf-8"?>
<ds:datastoreItem xmlns:ds="http://schemas.openxmlformats.org/officeDocument/2006/customXml" ds:itemID="{FEF652C6-7573-4F90-AC7B-B4BAA7898E1D}">
  <ds:schemaRefs>
    <ds:schemaRef ds:uri="http://schemas.microsoft.com/sharepoint/v3/contenttype/forms"/>
  </ds:schemaRefs>
</ds:datastoreItem>
</file>

<file path=customXml/itemProps3.xml><?xml version="1.0" encoding="utf-8"?>
<ds:datastoreItem xmlns:ds="http://schemas.openxmlformats.org/officeDocument/2006/customXml" ds:itemID="{A3CEC8B2-0167-496D-8C9F-D6E25789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OUMemo</Template>
  <TotalTime>12</TotalTime>
  <Pages>3</Pages>
  <Words>521</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4345</CharactersWithSpaces>
  <SharedDoc>false</SharedDoc>
  <HLinks>
    <vt:vector size="42" baseType="variant">
      <vt:variant>
        <vt:i4>655384</vt:i4>
      </vt:variant>
      <vt:variant>
        <vt:i4>118</vt:i4>
      </vt:variant>
      <vt:variant>
        <vt:i4>0</vt:i4>
      </vt:variant>
      <vt:variant>
        <vt:i4>5</vt:i4>
      </vt:variant>
      <vt:variant>
        <vt:lpwstr>http://www.open.ac.uk/research/arc-handbook/</vt:lpwstr>
      </vt:variant>
      <vt:variant>
        <vt:lpwstr/>
      </vt:variant>
      <vt:variant>
        <vt:i4>196695</vt:i4>
      </vt:variant>
      <vt:variant>
        <vt:i4>115</vt:i4>
      </vt:variant>
      <vt:variant>
        <vt:i4>0</vt:i4>
      </vt:variant>
      <vt:variant>
        <vt:i4>5</vt:i4>
      </vt:variant>
      <vt:variant>
        <vt:lpwstr>http://www.open.ac.uk/research/research-handbook/</vt:lpwstr>
      </vt:variant>
      <vt:variant>
        <vt:lpwstr/>
      </vt:variant>
      <vt:variant>
        <vt:i4>786459</vt:i4>
      </vt:variant>
      <vt:variant>
        <vt:i4>112</vt:i4>
      </vt:variant>
      <vt:variant>
        <vt:i4>0</vt:i4>
      </vt:variant>
      <vt:variant>
        <vt:i4>5</vt:i4>
      </vt:variant>
      <vt:variant>
        <vt:lpwstr>http://www.open.ac.uk/students/research/ou/forms-and-guidance</vt:lpwstr>
      </vt:variant>
      <vt:variant>
        <vt:lpwstr/>
      </vt:variant>
      <vt:variant>
        <vt:i4>1769589</vt:i4>
      </vt:variant>
      <vt:variant>
        <vt:i4>109</vt:i4>
      </vt:variant>
      <vt:variant>
        <vt:i4>0</vt:i4>
      </vt:variant>
      <vt:variant>
        <vt:i4>5</vt:i4>
      </vt:variant>
      <vt:variant>
        <vt:lpwstr>mailto:research-degrees-arc@open.ac.uk</vt:lpwstr>
      </vt:variant>
      <vt:variant>
        <vt:lpwstr/>
      </vt:variant>
      <vt:variant>
        <vt:i4>4915262</vt:i4>
      </vt:variant>
      <vt:variant>
        <vt:i4>106</vt:i4>
      </vt:variant>
      <vt:variant>
        <vt:i4>0</vt:i4>
      </vt:variant>
      <vt:variant>
        <vt:i4>5</vt:i4>
      </vt:variant>
      <vt:variant>
        <vt:lpwstr>mailto:research-degrees-office@open.ac.uk</vt:lpwstr>
      </vt:variant>
      <vt:variant>
        <vt:lpwstr/>
      </vt:variant>
      <vt:variant>
        <vt:i4>1769589</vt:i4>
      </vt:variant>
      <vt:variant>
        <vt:i4>103</vt:i4>
      </vt:variant>
      <vt:variant>
        <vt:i4>0</vt:i4>
      </vt:variant>
      <vt:variant>
        <vt:i4>5</vt:i4>
      </vt:variant>
      <vt:variant>
        <vt:lpwstr>mailto:research-degrees-arc@open.ac.uk</vt:lpwstr>
      </vt:variant>
      <vt:variant>
        <vt:lpwstr/>
      </vt:variant>
      <vt:variant>
        <vt:i4>4915262</vt:i4>
      </vt:variant>
      <vt:variant>
        <vt:i4>100</vt:i4>
      </vt:variant>
      <vt:variant>
        <vt:i4>0</vt:i4>
      </vt:variant>
      <vt:variant>
        <vt:i4>5</vt:i4>
      </vt:variant>
      <vt:variant>
        <vt:lpwstr>mailto:research-degrees-office@open.ac.uk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dc:description/>
  <cp:lastModifiedBy>Cameron.Tapley</cp:lastModifiedBy>
  <cp:revision>4</cp:revision>
  <cp:lastPrinted>2011-08-02T12:54:00Z</cp:lastPrinted>
  <dcterms:created xsi:type="dcterms:W3CDTF">2023-06-01T14:43:00Z</dcterms:created>
  <dcterms:modified xsi:type="dcterms:W3CDTF">2024-06-25T13:23:00Z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