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6946"/>
        <w:gridCol w:w="1843"/>
      </w:tblGrid>
      <w:tr w:rsidR="00350945" w:rsidRPr="00106239" w14:paraId="72935D1A" w14:textId="77777777" w:rsidTr="00AD58D1">
        <w:trPr>
          <w:trHeight w:val="210"/>
        </w:trPr>
        <w:tc>
          <w:tcPr>
            <w:tcW w:w="699" w:type="dxa"/>
            <w:tcBorders>
              <w:bottom w:val="single" w:sz="4" w:space="0" w:color="auto"/>
            </w:tcBorders>
            <w:shd w:val="clear" w:color="auto" w:fill="D9E2F3" w:themeFill="accent1" w:themeFillTint="33"/>
          </w:tcPr>
          <w:p w14:paraId="01642FB2" w14:textId="77777777" w:rsidR="00350945" w:rsidRPr="00106239" w:rsidRDefault="00350945" w:rsidP="001D4FAC">
            <w:pPr>
              <w:spacing w:after="0" w:line="240" w:lineRule="auto"/>
              <w:rPr>
                <w:rFonts w:ascii="Calibri" w:hAnsi="Calibri" w:cs="Calibri"/>
                <w:b/>
              </w:rPr>
            </w:pPr>
            <w:bookmarkStart w:id="0" w:name="_Hlk120107160"/>
            <w:bookmarkStart w:id="1" w:name="_Hlk106284254"/>
            <w:bookmarkStart w:id="2" w:name="_Hlk90473040"/>
            <w:r w:rsidRPr="00106239">
              <w:rPr>
                <w:rFonts w:ascii="Calibri" w:hAnsi="Calibri" w:cs="Calibri"/>
                <w:b/>
              </w:rPr>
              <w:t>No.</w:t>
            </w:r>
          </w:p>
        </w:tc>
        <w:tc>
          <w:tcPr>
            <w:tcW w:w="6946" w:type="dxa"/>
            <w:tcBorders>
              <w:bottom w:val="single" w:sz="4" w:space="0" w:color="auto"/>
            </w:tcBorders>
            <w:shd w:val="clear" w:color="auto" w:fill="D9E2F3" w:themeFill="accent1" w:themeFillTint="33"/>
          </w:tcPr>
          <w:p w14:paraId="7B8665E0" w14:textId="77777777" w:rsidR="00350945" w:rsidRPr="00106239" w:rsidRDefault="00350945" w:rsidP="001D4FAC">
            <w:pPr>
              <w:spacing w:after="0" w:line="240" w:lineRule="auto"/>
              <w:rPr>
                <w:rFonts w:ascii="Calibri" w:hAnsi="Calibri" w:cs="Calibri"/>
                <w:b/>
              </w:rPr>
            </w:pPr>
            <w:r w:rsidRPr="00106239">
              <w:rPr>
                <w:rFonts w:ascii="Calibri" w:hAnsi="Calibri" w:cs="Calibri"/>
                <w:b/>
              </w:rPr>
              <w:t>Action</w:t>
            </w:r>
          </w:p>
        </w:tc>
        <w:tc>
          <w:tcPr>
            <w:tcW w:w="1843" w:type="dxa"/>
            <w:tcBorders>
              <w:bottom w:val="single" w:sz="4" w:space="0" w:color="auto"/>
            </w:tcBorders>
            <w:shd w:val="clear" w:color="auto" w:fill="D9E2F3" w:themeFill="accent1" w:themeFillTint="33"/>
          </w:tcPr>
          <w:p w14:paraId="6DFF34A4" w14:textId="03B90446" w:rsidR="00350945" w:rsidRPr="00106239" w:rsidRDefault="00B22AE9" w:rsidP="001D4FAC">
            <w:pPr>
              <w:spacing w:after="0" w:line="240" w:lineRule="auto"/>
              <w:rPr>
                <w:rFonts w:ascii="Calibri" w:hAnsi="Calibri" w:cs="Calibri"/>
                <w:b/>
              </w:rPr>
            </w:pPr>
            <w:r>
              <w:rPr>
                <w:rFonts w:ascii="Calibri" w:hAnsi="Calibri" w:cs="Calibri"/>
                <w:b/>
              </w:rPr>
              <w:t>By</w:t>
            </w:r>
          </w:p>
        </w:tc>
      </w:tr>
      <w:bookmarkEnd w:id="0"/>
      <w:tr w:rsidR="009574ED" w:rsidRPr="00106239" w14:paraId="4075D4E5" w14:textId="77777777" w:rsidTr="00AD58D1">
        <w:trPr>
          <w:trHeight w:val="210"/>
        </w:trPr>
        <w:tc>
          <w:tcPr>
            <w:tcW w:w="699" w:type="dxa"/>
            <w:tcBorders>
              <w:top w:val="single" w:sz="4" w:space="0" w:color="auto"/>
              <w:bottom w:val="single" w:sz="4" w:space="0" w:color="auto"/>
            </w:tcBorders>
            <w:shd w:val="clear" w:color="auto" w:fill="auto"/>
          </w:tcPr>
          <w:p w14:paraId="3D702BC2" w14:textId="5DCB9DA4" w:rsidR="009574ED" w:rsidRDefault="0030343F" w:rsidP="00E37A60">
            <w:pPr>
              <w:spacing w:after="0" w:line="240" w:lineRule="auto"/>
              <w:rPr>
                <w:rFonts w:ascii="Calibri" w:hAnsi="Calibri" w:cs="Calibri"/>
                <w:b/>
              </w:rPr>
            </w:pPr>
            <w:r>
              <w:rPr>
                <w:rFonts w:ascii="Calibri" w:hAnsi="Calibri" w:cs="Calibri"/>
                <w:b/>
              </w:rPr>
              <w:t>1</w:t>
            </w:r>
            <w:r w:rsidR="009574ED">
              <w:rPr>
                <w:rFonts w:ascii="Calibri" w:hAnsi="Calibri" w:cs="Calibri"/>
                <w:b/>
              </w:rPr>
              <w:t>)</w:t>
            </w:r>
          </w:p>
        </w:tc>
        <w:tc>
          <w:tcPr>
            <w:tcW w:w="6946" w:type="dxa"/>
            <w:tcBorders>
              <w:top w:val="single" w:sz="4" w:space="0" w:color="auto"/>
              <w:bottom w:val="single" w:sz="4" w:space="0" w:color="auto"/>
            </w:tcBorders>
            <w:shd w:val="clear" w:color="auto" w:fill="auto"/>
          </w:tcPr>
          <w:p w14:paraId="4B4ECB48" w14:textId="58FA8F6F" w:rsidR="009574ED" w:rsidRPr="00887856" w:rsidRDefault="009574ED" w:rsidP="009574ED">
            <w:pPr>
              <w:spacing w:after="120" w:line="240" w:lineRule="auto"/>
              <w:rPr>
                <w:rFonts w:ascii="Calibri" w:hAnsi="Calibri" w:cs="Calibri"/>
                <w:b/>
                <w:u w:val="single"/>
              </w:rPr>
            </w:pPr>
            <w:r w:rsidRPr="00887856">
              <w:rPr>
                <w:rFonts w:ascii="Calibri" w:hAnsi="Calibri" w:cs="Calibri"/>
                <w:b/>
                <w:u w:val="single"/>
              </w:rPr>
              <w:t>Items from FASS – Pallavi Joshi</w:t>
            </w:r>
          </w:p>
          <w:p w14:paraId="3641C79D" w14:textId="4F252D09" w:rsidR="009574ED" w:rsidRPr="0056398C" w:rsidRDefault="009574ED" w:rsidP="009574ED">
            <w:pPr>
              <w:spacing w:after="120" w:line="240" w:lineRule="auto"/>
              <w:rPr>
                <w:rFonts w:ascii="Calibri" w:hAnsi="Calibri" w:cs="Calibri"/>
                <w:bCs/>
              </w:rPr>
            </w:pPr>
            <w:r w:rsidRPr="0056398C">
              <w:rPr>
                <w:rFonts w:ascii="Calibri" w:hAnsi="Calibri" w:cs="Calibri"/>
                <w:bCs/>
              </w:rPr>
              <w:t>There is a need for further clarity on the prospects of undertaking 20-hour paid work (permitted on a student visa). It is a crucial piece of information to plan for two sets of PGRs:</w:t>
            </w:r>
          </w:p>
          <w:p w14:paraId="14939493" w14:textId="14301910" w:rsidR="009574ED" w:rsidRPr="0056398C" w:rsidRDefault="009574ED" w:rsidP="009574ED">
            <w:pPr>
              <w:tabs>
                <w:tab w:val="left" w:pos="42"/>
              </w:tabs>
              <w:spacing w:after="120" w:line="240" w:lineRule="auto"/>
              <w:rPr>
                <w:rFonts w:ascii="Calibri" w:hAnsi="Calibri" w:cs="Calibri"/>
                <w:bCs/>
              </w:rPr>
            </w:pPr>
            <w:r w:rsidRPr="0056398C">
              <w:rPr>
                <w:rFonts w:ascii="Calibri" w:hAnsi="Calibri" w:cs="Calibri"/>
                <w:bCs/>
              </w:rPr>
              <w:t xml:space="preserve">(a) funding ends and one is still in the writing-up period </w:t>
            </w:r>
          </w:p>
          <w:p w14:paraId="7CB78A44" w14:textId="65CCF83D" w:rsidR="009574ED" w:rsidRPr="0056398C" w:rsidRDefault="009574ED" w:rsidP="009574ED">
            <w:pPr>
              <w:tabs>
                <w:tab w:val="left" w:pos="42"/>
              </w:tabs>
              <w:spacing w:after="120" w:line="240" w:lineRule="auto"/>
              <w:rPr>
                <w:rFonts w:ascii="Calibri" w:hAnsi="Calibri" w:cs="Calibri"/>
                <w:bCs/>
              </w:rPr>
            </w:pPr>
            <w:r w:rsidRPr="0056398C">
              <w:rPr>
                <w:rFonts w:ascii="Calibri" w:hAnsi="Calibri" w:cs="Calibri"/>
                <w:bCs/>
              </w:rPr>
              <w:t>(b) funding ends and one is closer to thesis submission (before the viva and degree awaiting period)</w:t>
            </w:r>
          </w:p>
          <w:p w14:paraId="77F3FBAB" w14:textId="322B4245" w:rsidR="009574ED" w:rsidRDefault="009574ED" w:rsidP="00F74AD5">
            <w:pPr>
              <w:spacing w:after="120" w:line="240" w:lineRule="auto"/>
              <w:rPr>
                <w:rFonts w:ascii="Calibri" w:hAnsi="Calibri" w:cs="Calibri"/>
                <w:bCs/>
              </w:rPr>
            </w:pPr>
            <w:r w:rsidRPr="0056398C">
              <w:rPr>
                <w:rFonts w:ascii="Calibri" w:hAnsi="Calibri" w:cs="Calibri"/>
                <w:bCs/>
              </w:rPr>
              <w:t xml:space="preserve">Clearer guidance for both (a) and (b) would help PGRs apply for relevant work opportunities, ensuring compliance with university and immigration rules.  </w:t>
            </w:r>
          </w:p>
          <w:p w14:paraId="409A2104" w14:textId="5D522988" w:rsidR="0056398C" w:rsidRDefault="0056398C" w:rsidP="00F74AD5">
            <w:pPr>
              <w:spacing w:after="120" w:line="240" w:lineRule="auto"/>
              <w:rPr>
                <w:rFonts w:ascii="Calibri" w:hAnsi="Calibri" w:cs="Calibri"/>
                <w:bCs/>
              </w:rPr>
            </w:pPr>
            <w:r w:rsidRPr="0056398C">
              <w:rPr>
                <w:rFonts w:ascii="Calibri" w:hAnsi="Calibri" w:cs="Calibri"/>
                <w:bCs/>
              </w:rPr>
              <w:t xml:space="preserve">In </w:t>
            </w:r>
            <w:r>
              <w:rPr>
                <w:rFonts w:ascii="Calibri" w:hAnsi="Calibri" w:cs="Calibri"/>
                <w:bCs/>
              </w:rPr>
              <w:t xml:space="preserve">the </w:t>
            </w:r>
            <w:r w:rsidRPr="0056398C">
              <w:rPr>
                <w:rFonts w:ascii="Calibri" w:hAnsi="Calibri" w:cs="Calibri"/>
                <w:bCs/>
              </w:rPr>
              <w:t xml:space="preserve">writing-up period </w:t>
            </w:r>
            <w:r>
              <w:rPr>
                <w:rFonts w:ascii="Calibri" w:hAnsi="Calibri" w:cs="Calibri"/>
                <w:bCs/>
              </w:rPr>
              <w:t>PGRS</w:t>
            </w:r>
            <w:r w:rsidRPr="0056398C">
              <w:rPr>
                <w:rFonts w:ascii="Calibri" w:hAnsi="Calibri" w:cs="Calibri"/>
                <w:bCs/>
              </w:rPr>
              <w:t xml:space="preserve"> have no other source of funding (b) category, but (a) category don’t know how to get funding and complete the PhD at the same time.  </w:t>
            </w:r>
            <w:r>
              <w:rPr>
                <w:rFonts w:ascii="Calibri" w:hAnsi="Calibri" w:cs="Calibri"/>
                <w:bCs/>
              </w:rPr>
              <w:t>Pallavi would like to s</w:t>
            </w:r>
            <w:r w:rsidRPr="0056398C">
              <w:rPr>
                <w:rFonts w:ascii="Calibri" w:hAnsi="Calibri" w:cs="Calibri"/>
                <w:bCs/>
              </w:rPr>
              <w:t xml:space="preserve">ee how many </w:t>
            </w:r>
            <w:r w:rsidR="00307F73">
              <w:rPr>
                <w:rFonts w:ascii="Calibri" w:hAnsi="Calibri" w:cs="Calibri"/>
                <w:bCs/>
              </w:rPr>
              <w:t>(a)</w:t>
            </w:r>
            <w:r w:rsidRPr="0056398C">
              <w:rPr>
                <w:rFonts w:ascii="Calibri" w:hAnsi="Calibri" w:cs="Calibri"/>
                <w:bCs/>
              </w:rPr>
              <w:t xml:space="preserve"> students there are and if not many, investigate how we can support them.</w:t>
            </w:r>
          </w:p>
          <w:p w14:paraId="3701EF44" w14:textId="45282C99" w:rsidR="0056398C" w:rsidRPr="003B0CC4" w:rsidRDefault="0056398C" w:rsidP="00F74AD5">
            <w:pPr>
              <w:spacing w:after="120" w:line="240" w:lineRule="auto"/>
              <w:rPr>
                <w:rFonts w:asciiTheme="majorHAnsi" w:hAnsiTheme="majorHAnsi" w:cstheme="majorHAnsi"/>
                <w:bCs/>
                <w:i/>
                <w:iCs/>
              </w:rPr>
            </w:pPr>
            <w:r w:rsidRPr="004254E4">
              <w:rPr>
                <w:rFonts w:asciiTheme="majorHAnsi" w:hAnsiTheme="majorHAnsi" w:cstheme="majorHAnsi"/>
                <w:bCs/>
                <w:i/>
                <w:iCs/>
                <w:u w:val="single"/>
              </w:rPr>
              <w:t>Graduate School response</w:t>
            </w:r>
            <w:r w:rsidRPr="003B0CC4">
              <w:rPr>
                <w:rFonts w:asciiTheme="majorHAnsi" w:hAnsiTheme="majorHAnsi" w:cstheme="majorHAnsi"/>
                <w:bCs/>
                <w:i/>
                <w:iCs/>
              </w:rPr>
              <w:t xml:space="preserve">: The 20-hour paid work is a UKVI rule that is more relevant to Undergraduate Degrees. The University is assessed by UKRI in terms of submission and completion </w:t>
            </w:r>
            <w:proofErr w:type="gramStart"/>
            <w:r w:rsidRPr="003B0CC4">
              <w:rPr>
                <w:rFonts w:asciiTheme="majorHAnsi" w:hAnsiTheme="majorHAnsi" w:cstheme="majorHAnsi"/>
                <w:bCs/>
                <w:i/>
                <w:iCs/>
              </w:rPr>
              <w:t>rates</w:t>
            </w:r>
            <w:proofErr w:type="gramEnd"/>
            <w:r w:rsidRPr="003B0CC4">
              <w:rPr>
                <w:rFonts w:asciiTheme="majorHAnsi" w:hAnsiTheme="majorHAnsi" w:cstheme="majorHAnsi"/>
                <w:bCs/>
                <w:i/>
                <w:iCs/>
              </w:rPr>
              <w:t xml:space="preserve"> and this affects the funding we receive for future students. Any PGR who wants to work more than the 6 hours permitted by the regulations must be able to make a strong case to the Chair of Research Degrees that they will be able to complete on time. As part of UKVI rules, strong engagement with the University must also be proven. In terms of clear guidance, the </w:t>
            </w:r>
            <w:proofErr w:type="gramStart"/>
            <w:r w:rsidRPr="003B0CC4">
              <w:rPr>
                <w:rFonts w:asciiTheme="majorHAnsi" w:hAnsiTheme="majorHAnsi" w:cstheme="majorHAnsi"/>
                <w:bCs/>
                <w:i/>
                <w:iCs/>
              </w:rPr>
              <w:t>6 hour</w:t>
            </w:r>
            <w:proofErr w:type="gramEnd"/>
            <w:r w:rsidRPr="003B0CC4">
              <w:rPr>
                <w:rFonts w:asciiTheme="majorHAnsi" w:hAnsiTheme="majorHAnsi" w:cstheme="majorHAnsi"/>
                <w:bCs/>
                <w:i/>
                <w:iCs/>
              </w:rPr>
              <w:t xml:space="preserve"> rule is intended to cover a variety of funding methods and situations.</w:t>
            </w:r>
          </w:p>
          <w:p w14:paraId="6A8C58BA" w14:textId="77777777" w:rsidR="00307F73" w:rsidRDefault="00F8725E" w:rsidP="00F8725E">
            <w:pPr>
              <w:spacing w:after="120" w:line="240" w:lineRule="auto"/>
            </w:pPr>
            <w:r w:rsidRPr="001367E7">
              <w:rPr>
                <w:rFonts w:ascii="Calibri" w:hAnsi="Calibri" w:cs="Calibri"/>
                <w:bCs/>
              </w:rPr>
              <w:t xml:space="preserve">Nishant </w:t>
            </w:r>
            <w:r w:rsidR="0056398C" w:rsidRPr="001367E7">
              <w:rPr>
                <w:rFonts w:ascii="Calibri" w:hAnsi="Calibri" w:cs="Calibri"/>
                <w:bCs/>
              </w:rPr>
              <w:t>responded that this is</w:t>
            </w:r>
            <w:r w:rsidRPr="001367E7">
              <w:rPr>
                <w:rFonts w:ascii="Calibri" w:hAnsi="Calibri" w:cs="Calibri"/>
                <w:bCs/>
              </w:rPr>
              <w:t xml:space="preserve"> unacceptable.  If </w:t>
            </w:r>
            <w:r w:rsidR="0056398C" w:rsidRPr="001367E7">
              <w:rPr>
                <w:rFonts w:ascii="Calibri" w:hAnsi="Calibri" w:cs="Calibri"/>
                <w:bCs/>
              </w:rPr>
              <w:t xml:space="preserve">a student has </w:t>
            </w:r>
            <w:r w:rsidRPr="001367E7">
              <w:rPr>
                <w:rFonts w:ascii="Calibri" w:hAnsi="Calibri" w:cs="Calibri"/>
                <w:bCs/>
              </w:rPr>
              <w:t xml:space="preserve">no money, </w:t>
            </w:r>
            <w:r w:rsidR="0056398C" w:rsidRPr="001367E7">
              <w:rPr>
                <w:rFonts w:ascii="Calibri" w:hAnsi="Calibri" w:cs="Calibri"/>
                <w:bCs/>
              </w:rPr>
              <w:t>he/she</w:t>
            </w:r>
            <w:r w:rsidRPr="001367E7">
              <w:rPr>
                <w:rFonts w:ascii="Calibri" w:hAnsi="Calibri" w:cs="Calibri"/>
                <w:bCs/>
              </w:rPr>
              <w:t xml:space="preserve"> won’t complete anyway.  </w:t>
            </w:r>
            <w:r w:rsidR="0056398C" w:rsidRPr="001367E7">
              <w:rPr>
                <w:rFonts w:ascii="Calibri" w:hAnsi="Calibri" w:cs="Calibri"/>
                <w:bCs/>
              </w:rPr>
              <w:t xml:space="preserve">He would like to know </w:t>
            </w:r>
            <w:r w:rsidRPr="001367E7">
              <w:rPr>
                <w:rFonts w:ascii="Calibri" w:hAnsi="Calibri" w:cs="Calibri"/>
                <w:bCs/>
              </w:rPr>
              <w:t xml:space="preserve">how many non-visa British students have not </w:t>
            </w:r>
            <w:r w:rsidR="001367E7">
              <w:rPr>
                <w:rFonts w:ascii="Calibri" w:hAnsi="Calibri" w:cs="Calibri"/>
                <w:bCs/>
              </w:rPr>
              <w:t>completed and</w:t>
            </w:r>
            <w:r w:rsidR="0056398C" w:rsidRPr="001367E7">
              <w:rPr>
                <w:rFonts w:ascii="Calibri" w:hAnsi="Calibri" w:cs="Calibri"/>
                <w:bCs/>
              </w:rPr>
              <w:t xml:space="preserve"> how many British students are working more than 6 hours - where is the data?</w:t>
            </w:r>
            <w:r w:rsidR="00764744">
              <w:t xml:space="preserve"> </w:t>
            </w:r>
          </w:p>
          <w:p w14:paraId="74ADBC5E" w14:textId="411B9B2C" w:rsidR="0056398C" w:rsidRPr="001367E7" w:rsidRDefault="00764744" w:rsidP="00F8725E">
            <w:pPr>
              <w:spacing w:after="120" w:line="240" w:lineRule="auto"/>
              <w:rPr>
                <w:rFonts w:ascii="Calibri" w:hAnsi="Calibri" w:cs="Calibri"/>
                <w:bCs/>
              </w:rPr>
            </w:pPr>
            <w:r w:rsidRPr="00764744">
              <w:rPr>
                <w:rFonts w:ascii="Calibri" w:hAnsi="Calibri" w:cs="Calibri"/>
                <w:bCs/>
              </w:rPr>
              <w:t>Emily clarified that it’s ALL full-time students who aren’t allowed to work more than 6 hours, not just those on a visa.  However, Nishant</w:t>
            </w:r>
            <w:r w:rsidR="00307F73">
              <w:rPr>
                <w:rFonts w:ascii="Calibri" w:hAnsi="Calibri" w:cs="Calibri"/>
                <w:bCs/>
              </w:rPr>
              <w:t xml:space="preserve"> would like to see evidence that this is being </w:t>
            </w:r>
            <w:r w:rsidRPr="00764744">
              <w:rPr>
                <w:rFonts w:ascii="Calibri" w:hAnsi="Calibri" w:cs="Calibri"/>
                <w:bCs/>
              </w:rPr>
              <w:t>enforced for non-visa</w:t>
            </w:r>
            <w:r w:rsidR="00575244">
              <w:rPr>
                <w:rFonts w:ascii="Calibri" w:hAnsi="Calibri" w:cs="Calibri"/>
                <w:bCs/>
              </w:rPr>
              <w:t xml:space="preserve"> students.</w:t>
            </w:r>
          </w:p>
          <w:p w14:paraId="4D06EF0D" w14:textId="583C73E8" w:rsidR="00F8725E" w:rsidRDefault="0056398C" w:rsidP="00F8725E">
            <w:pPr>
              <w:spacing w:after="120" w:line="240" w:lineRule="auto"/>
              <w:rPr>
                <w:rFonts w:ascii="Calibri" w:hAnsi="Calibri" w:cs="Calibri"/>
                <w:bCs/>
              </w:rPr>
            </w:pPr>
            <w:r w:rsidRPr="001367E7">
              <w:rPr>
                <w:rFonts w:ascii="Calibri" w:hAnsi="Calibri" w:cs="Calibri"/>
                <w:bCs/>
              </w:rPr>
              <w:t>He would like The OU to l</w:t>
            </w:r>
            <w:r w:rsidR="00F8725E" w:rsidRPr="001367E7">
              <w:rPr>
                <w:rFonts w:ascii="Calibri" w:hAnsi="Calibri" w:cs="Calibri"/>
                <w:bCs/>
              </w:rPr>
              <w:t>ook at how other Un</w:t>
            </w:r>
            <w:r w:rsidRPr="001367E7">
              <w:rPr>
                <w:rFonts w:ascii="Calibri" w:hAnsi="Calibri" w:cs="Calibri"/>
                <w:bCs/>
              </w:rPr>
              <w:t>iversities</w:t>
            </w:r>
            <w:r w:rsidR="00F8725E" w:rsidRPr="001367E7">
              <w:rPr>
                <w:rFonts w:ascii="Calibri" w:hAnsi="Calibri" w:cs="Calibri"/>
                <w:bCs/>
              </w:rPr>
              <w:t xml:space="preserve"> deal with it.</w:t>
            </w:r>
          </w:p>
          <w:p w14:paraId="7ABEFD92" w14:textId="77777777" w:rsidR="00575244" w:rsidRDefault="00A95A43" w:rsidP="00A95A43">
            <w:pPr>
              <w:spacing w:after="120" w:line="240" w:lineRule="auto"/>
              <w:rPr>
                <w:rFonts w:ascii="Calibri" w:hAnsi="Calibri" w:cs="Calibri"/>
                <w:bCs/>
              </w:rPr>
            </w:pPr>
            <w:r w:rsidRPr="00A95A43">
              <w:rPr>
                <w:rFonts w:ascii="Calibri" w:hAnsi="Calibri" w:cs="Calibri"/>
                <w:bCs/>
              </w:rPr>
              <w:t>Nishant feels that the rules lack clarity and consistency</w:t>
            </w:r>
            <w:r>
              <w:rPr>
                <w:rFonts w:ascii="Calibri" w:hAnsi="Calibri" w:cs="Calibri"/>
                <w:bCs/>
              </w:rPr>
              <w:t xml:space="preserve"> (he knows of people in his faculty who are doing other things).  </w:t>
            </w:r>
          </w:p>
          <w:p w14:paraId="223777DB" w14:textId="2908E51E" w:rsidR="00A95A43" w:rsidRPr="001367E7" w:rsidRDefault="00575244" w:rsidP="00A95A43">
            <w:pPr>
              <w:spacing w:after="120" w:line="240" w:lineRule="auto"/>
              <w:rPr>
                <w:rFonts w:ascii="Calibri" w:hAnsi="Calibri" w:cs="Calibri"/>
                <w:bCs/>
              </w:rPr>
            </w:pPr>
            <w:r w:rsidRPr="00575244">
              <w:rPr>
                <w:rFonts w:ascii="Calibri" w:hAnsi="Calibri" w:cs="Calibri"/>
                <w:b/>
                <w:u w:val="single"/>
              </w:rPr>
              <w:t xml:space="preserve">Action: </w:t>
            </w:r>
            <w:r w:rsidR="00A95A43" w:rsidRPr="00575244">
              <w:rPr>
                <w:rFonts w:ascii="Calibri" w:hAnsi="Calibri" w:cs="Calibri"/>
                <w:b/>
                <w:u w:val="single"/>
              </w:rPr>
              <w:t>Graduate School</w:t>
            </w:r>
            <w:r w:rsidR="00A95A43">
              <w:rPr>
                <w:rFonts w:ascii="Calibri" w:hAnsi="Calibri" w:cs="Calibri"/>
                <w:bCs/>
              </w:rPr>
              <w:t xml:space="preserve"> to </w:t>
            </w:r>
            <w:r w:rsidR="009B39A6">
              <w:rPr>
                <w:rFonts w:ascii="Calibri" w:hAnsi="Calibri" w:cs="Calibri"/>
                <w:bCs/>
              </w:rPr>
              <w:t xml:space="preserve">remind PGRs and Faculties that the </w:t>
            </w:r>
            <w:proofErr w:type="gramStart"/>
            <w:r w:rsidR="009B39A6">
              <w:rPr>
                <w:rFonts w:ascii="Calibri" w:hAnsi="Calibri" w:cs="Calibri"/>
                <w:bCs/>
              </w:rPr>
              <w:t>6 hour</w:t>
            </w:r>
            <w:proofErr w:type="gramEnd"/>
            <w:r w:rsidR="009B39A6">
              <w:rPr>
                <w:rFonts w:ascii="Calibri" w:hAnsi="Calibri" w:cs="Calibri"/>
                <w:bCs/>
              </w:rPr>
              <w:t xml:space="preserve"> rule applies to all full-time PGRs regardless of visa status.</w:t>
            </w:r>
          </w:p>
          <w:p w14:paraId="134B8F24" w14:textId="76671B8D" w:rsidR="00F8725E" w:rsidRPr="00434BE1" w:rsidRDefault="001367E7" w:rsidP="00F74AD5">
            <w:pPr>
              <w:spacing w:after="120" w:line="240" w:lineRule="auto"/>
              <w:rPr>
                <w:rFonts w:ascii="Calibri" w:hAnsi="Calibri" w:cs="Calibri"/>
                <w:bCs/>
              </w:rPr>
            </w:pPr>
            <w:r w:rsidRPr="004254E4">
              <w:rPr>
                <w:rFonts w:ascii="Calibri" w:hAnsi="Calibri" w:cs="Calibri"/>
                <w:b/>
                <w:u w:val="single"/>
              </w:rPr>
              <w:t xml:space="preserve">Action </w:t>
            </w:r>
            <w:r w:rsidR="00F8725E" w:rsidRPr="004254E4">
              <w:rPr>
                <w:rFonts w:ascii="Calibri" w:hAnsi="Calibri" w:cs="Calibri"/>
                <w:b/>
                <w:u w:val="single"/>
              </w:rPr>
              <w:t>Nishant</w:t>
            </w:r>
            <w:r w:rsidRPr="001367E7">
              <w:rPr>
                <w:rFonts w:ascii="Calibri" w:hAnsi="Calibri" w:cs="Calibri"/>
                <w:b/>
              </w:rPr>
              <w:t>:</w:t>
            </w:r>
            <w:r w:rsidR="00F8725E" w:rsidRPr="001367E7">
              <w:rPr>
                <w:rFonts w:ascii="Calibri" w:hAnsi="Calibri" w:cs="Calibri"/>
                <w:bCs/>
              </w:rPr>
              <w:t xml:space="preserve"> please give </w:t>
            </w:r>
            <w:r>
              <w:rPr>
                <w:rFonts w:ascii="Calibri" w:hAnsi="Calibri" w:cs="Calibri"/>
                <w:bCs/>
              </w:rPr>
              <w:t>your</w:t>
            </w:r>
            <w:r w:rsidR="00F8725E" w:rsidRPr="001367E7">
              <w:rPr>
                <w:rFonts w:ascii="Calibri" w:hAnsi="Calibri" w:cs="Calibri"/>
                <w:bCs/>
              </w:rPr>
              <w:t xml:space="preserve"> points in writing and we will give th</w:t>
            </w:r>
            <w:r w:rsidR="005D03F8">
              <w:rPr>
                <w:rFonts w:ascii="Calibri" w:hAnsi="Calibri" w:cs="Calibri"/>
                <w:bCs/>
              </w:rPr>
              <w:t>em</w:t>
            </w:r>
            <w:r w:rsidR="00F8725E" w:rsidRPr="001367E7">
              <w:rPr>
                <w:rFonts w:ascii="Calibri" w:hAnsi="Calibri" w:cs="Calibri"/>
                <w:bCs/>
              </w:rPr>
              <w:t xml:space="preserve"> to Sara Spencer and Sarah Sherlock</w:t>
            </w:r>
            <w:r>
              <w:rPr>
                <w:rFonts w:ascii="Calibri" w:hAnsi="Calibri" w:cs="Calibri"/>
                <w:bCs/>
              </w:rPr>
              <w:t xml:space="preserve"> to address</w:t>
            </w:r>
          </w:p>
        </w:tc>
        <w:tc>
          <w:tcPr>
            <w:tcW w:w="1843" w:type="dxa"/>
            <w:tcBorders>
              <w:top w:val="single" w:sz="4" w:space="0" w:color="auto"/>
              <w:bottom w:val="single" w:sz="4" w:space="0" w:color="auto"/>
            </w:tcBorders>
            <w:shd w:val="clear" w:color="auto" w:fill="auto"/>
          </w:tcPr>
          <w:p w14:paraId="15304B8C" w14:textId="77777777" w:rsidR="009574ED" w:rsidRDefault="009574ED" w:rsidP="00E37A60">
            <w:pPr>
              <w:spacing w:after="0" w:line="240" w:lineRule="auto"/>
              <w:rPr>
                <w:rFonts w:ascii="Calibri" w:hAnsi="Calibri" w:cs="Calibri"/>
                <w:b/>
              </w:rPr>
            </w:pPr>
          </w:p>
          <w:p w14:paraId="396D6022" w14:textId="77777777" w:rsidR="001367E7" w:rsidRDefault="001367E7" w:rsidP="00E37A60">
            <w:pPr>
              <w:spacing w:after="0" w:line="240" w:lineRule="auto"/>
              <w:rPr>
                <w:rFonts w:ascii="Calibri" w:hAnsi="Calibri" w:cs="Calibri"/>
                <w:b/>
              </w:rPr>
            </w:pPr>
          </w:p>
          <w:p w14:paraId="110BF610" w14:textId="77777777" w:rsidR="001367E7" w:rsidRDefault="001367E7" w:rsidP="00E37A60">
            <w:pPr>
              <w:spacing w:after="0" w:line="240" w:lineRule="auto"/>
              <w:rPr>
                <w:rFonts w:ascii="Calibri" w:hAnsi="Calibri" w:cs="Calibri"/>
                <w:b/>
              </w:rPr>
            </w:pPr>
          </w:p>
          <w:p w14:paraId="6F155A80" w14:textId="77777777" w:rsidR="001367E7" w:rsidRDefault="001367E7" w:rsidP="00E37A60">
            <w:pPr>
              <w:spacing w:after="0" w:line="240" w:lineRule="auto"/>
              <w:rPr>
                <w:rFonts w:ascii="Calibri" w:hAnsi="Calibri" w:cs="Calibri"/>
                <w:b/>
              </w:rPr>
            </w:pPr>
          </w:p>
          <w:p w14:paraId="5AD44E50" w14:textId="77777777" w:rsidR="001367E7" w:rsidRDefault="001367E7" w:rsidP="00E37A60">
            <w:pPr>
              <w:spacing w:after="0" w:line="240" w:lineRule="auto"/>
              <w:rPr>
                <w:rFonts w:ascii="Calibri" w:hAnsi="Calibri" w:cs="Calibri"/>
                <w:b/>
              </w:rPr>
            </w:pPr>
          </w:p>
          <w:p w14:paraId="657C71DA" w14:textId="77777777" w:rsidR="001367E7" w:rsidRDefault="001367E7" w:rsidP="00E37A60">
            <w:pPr>
              <w:spacing w:after="0" w:line="240" w:lineRule="auto"/>
              <w:rPr>
                <w:rFonts w:ascii="Calibri" w:hAnsi="Calibri" w:cs="Calibri"/>
                <w:b/>
              </w:rPr>
            </w:pPr>
          </w:p>
          <w:p w14:paraId="1CFAEC77" w14:textId="77777777" w:rsidR="001367E7" w:rsidRDefault="001367E7" w:rsidP="00E37A60">
            <w:pPr>
              <w:spacing w:after="0" w:line="240" w:lineRule="auto"/>
              <w:rPr>
                <w:rFonts w:ascii="Calibri" w:hAnsi="Calibri" w:cs="Calibri"/>
                <w:b/>
              </w:rPr>
            </w:pPr>
          </w:p>
          <w:p w14:paraId="14CB0D1E" w14:textId="77777777" w:rsidR="001367E7" w:rsidRDefault="001367E7" w:rsidP="00E37A60">
            <w:pPr>
              <w:spacing w:after="0" w:line="240" w:lineRule="auto"/>
              <w:rPr>
                <w:rFonts w:ascii="Calibri" w:hAnsi="Calibri" w:cs="Calibri"/>
                <w:b/>
              </w:rPr>
            </w:pPr>
          </w:p>
          <w:p w14:paraId="6B9BE141" w14:textId="77777777" w:rsidR="001367E7" w:rsidRDefault="001367E7" w:rsidP="00E37A60">
            <w:pPr>
              <w:spacing w:after="0" w:line="240" w:lineRule="auto"/>
              <w:rPr>
                <w:rFonts w:ascii="Calibri" w:hAnsi="Calibri" w:cs="Calibri"/>
                <w:b/>
              </w:rPr>
            </w:pPr>
          </w:p>
          <w:p w14:paraId="40659F0F" w14:textId="77777777" w:rsidR="001367E7" w:rsidRDefault="001367E7" w:rsidP="00E37A60">
            <w:pPr>
              <w:spacing w:after="0" w:line="240" w:lineRule="auto"/>
              <w:rPr>
                <w:rFonts w:ascii="Calibri" w:hAnsi="Calibri" w:cs="Calibri"/>
                <w:b/>
              </w:rPr>
            </w:pPr>
          </w:p>
          <w:p w14:paraId="61D912B0" w14:textId="77777777" w:rsidR="001367E7" w:rsidRDefault="001367E7" w:rsidP="00E37A60">
            <w:pPr>
              <w:spacing w:after="0" w:line="240" w:lineRule="auto"/>
              <w:rPr>
                <w:rFonts w:ascii="Calibri" w:hAnsi="Calibri" w:cs="Calibri"/>
                <w:b/>
              </w:rPr>
            </w:pPr>
          </w:p>
          <w:p w14:paraId="4EB359CD" w14:textId="77777777" w:rsidR="001367E7" w:rsidRDefault="001367E7" w:rsidP="00E37A60">
            <w:pPr>
              <w:spacing w:after="0" w:line="240" w:lineRule="auto"/>
              <w:rPr>
                <w:rFonts w:ascii="Calibri" w:hAnsi="Calibri" w:cs="Calibri"/>
                <w:b/>
              </w:rPr>
            </w:pPr>
          </w:p>
          <w:p w14:paraId="0C3E5851" w14:textId="77777777" w:rsidR="001367E7" w:rsidRDefault="001367E7" w:rsidP="00E37A60">
            <w:pPr>
              <w:spacing w:after="0" w:line="240" w:lineRule="auto"/>
              <w:rPr>
                <w:rFonts w:ascii="Calibri" w:hAnsi="Calibri" w:cs="Calibri"/>
                <w:b/>
              </w:rPr>
            </w:pPr>
          </w:p>
          <w:p w14:paraId="6DC7B264" w14:textId="77777777" w:rsidR="001367E7" w:rsidRDefault="001367E7" w:rsidP="00E37A60">
            <w:pPr>
              <w:spacing w:after="0" w:line="240" w:lineRule="auto"/>
              <w:rPr>
                <w:rFonts w:ascii="Calibri" w:hAnsi="Calibri" w:cs="Calibri"/>
                <w:b/>
              </w:rPr>
            </w:pPr>
          </w:p>
          <w:p w14:paraId="07BDBA31" w14:textId="77777777" w:rsidR="001367E7" w:rsidRDefault="001367E7" w:rsidP="00E37A60">
            <w:pPr>
              <w:spacing w:after="0" w:line="240" w:lineRule="auto"/>
              <w:rPr>
                <w:rFonts w:ascii="Calibri" w:hAnsi="Calibri" w:cs="Calibri"/>
                <w:b/>
              </w:rPr>
            </w:pPr>
          </w:p>
          <w:p w14:paraId="57C618E7" w14:textId="77777777" w:rsidR="001367E7" w:rsidRDefault="001367E7" w:rsidP="00E37A60">
            <w:pPr>
              <w:spacing w:after="0" w:line="240" w:lineRule="auto"/>
              <w:rPr>
                <w:rFonts w:ascii="Calibri" w:hAnsi="Calibri" w:cs="Calibri"/>
                <w:b/>
              </w:rPr>
            </w:pPr>
          </w:p>
          <w:p w14:paraId="1B723EB5" w14:textId="77777777" w:rsidR="001367E7" w:rsidRDefault="001367E7" w:rsidP="00E37A60">
            <w:pPr>
              <w:spacing w:after="0" w:line="240" w:lineRule="auto"/>
              <w:rPr>
                <w:rFonts w:ascii="Calibri" w:hAnsi="Calibri" w:cs="Calibri"/>
                <w:b/>
              </w:rPr>
            </w:pPr>
          </w:p>
          <w:p w14:paraId="0C48F0B7" w14:textId="77777777" w:rsidR="001367E7" w:rsidRDefault="001367E7" w:rsidP="00E37A60">
            <w:pPr>
              <w:spacing w:after="0" w:line="240" w:lineRule="auto"/>
              <w:rPr>
                <w:rFonts w:ascii="Calibri" w:hAnsi="Calibri" w:cs="Calibri"/>
                <w:b/>
              </w:rPr>
            </w:pPr>
          </w:p>
          <w:p w14:paraId="7D7408EC" w14:textId="77777777" w:rsidR="001367E7" w:rsidRDefault="001367E7" w:rsidP="00E37A60">
            <w:pPr>
              <w:spacing w:after="0" w:line="240" w:lineRule="auto"/>
              <w:rPr>
                <w:rFonts w:ascii="Calibri" w:hAnsi="Calibri" w:cs="Calibri"/>
                <w:b/>
              </w:rPr>
            </w:pPr>
          </w:p>
          <w:p w14:paraId="4831A0F0" w14:textId="77777777" w:rsidR="001367E7" w:rsidRDefault="001367E7" w:rsidP="00E37A60">
            <w:pPr>
              <w:spacing w:after="0" w:line="240" w:lineRule="auto"/>
              <w:rPr>
                <w:rFonts w:ascii="Calibri" w:hAnsi="Calibri" w:cs="Calibri"/>
                <w:b/>
              </w:rPr>
            </w:pPr>
          </w:p>
          <w:p w14:paraId="6B17A009" w14:textId="77777777" w:rsidR="001367E7" w:rsidRDefault="001367E7" w:rsidP="00E37A60">
            <w:pPr>
              <w:spacing w:after="0" w:line="240" w:lineRule="auto"/>
              <w:rPr>
                <w:rFonts w:ascii="Calibri" w:hAnsi="Calibri" w:cs="Calibri"/>
                <w:b/>
              </w:rPr>
            </w:pPr>
          </w:p>
          <w:p w14:paraId="7318F817" w14:textId="77777777" w:rsidR="001367E7" w:rsidRDefault="001367E7" w:rsidP="00E37A60">
            <w:pPr>
              <w:spacing w:after="0" w:line="240" w:lineRule="auto"/>
              <w:rPr>
                <w:rFonts w:ascii="Calibri" w:hAnsi="Calibri" w:cs="Calibri"/>
                <w:b/>
              </w:rPr>
            </w:pPr>
          </w:p>
          <w:p w14:paraId="335928B3" w14:textId="77777777" w:rsidR="001367E7" w:rsidRDefault="001367E7" w:rsidP="00E37A60">
            <w:pPr>
              <w:spacing w:after="0" w:line="240" w:lineRule="auto"/>
              <w:rPr>
                <w:rFonts w:ascii="Calibri" w:hAnsi="Calibri" w:cs="Calibri"/>
                <w:b/>
              </w:rPr>
            </w:pPr>
          </w:p>
          <w:p w14:paraId="55D92F24" w14:textId="77777777" w:rsidR="001367E7" w:rsidRDefault="001367E7" w:rsidP="00E37A60">
            <w:pPr>
              <w:spacing w:after="0" w:line="240" w:lineRule="auto"/>
              <w:rPr>
                <w:rFonts w:ascii="Calibri" w:hAnsi="Calibri" w:cs="Calibri"/>
                <w:b/>
              </w:rPr>
            </w:pPr>
          </w:p>
          <w:p w14:paraId="77E12329" w14:textId="77777777" w:rsidR="001367E7" w:rsidRDefault="001367E7" w:rsidP="00E37A60">
            <w:pPr>
              <w:spacing w:after="0" w:line="240" w:lineRule="auto"/>
              <w:rPr>
                <w:rFonts w:ascii="Calibri" w:hAnsi="Calibri" w:cs="Calibri"/>
                <w:b/>
              </w:rPr>
            </w:pPr>
          </w:p>
          <w:p w14:paraId="381F2ADF" w14:textId="77777777" w:rsidR="001367E7" w:rsidRDefault="001367E7" w:rsidP="00E37A60">
            <w:pPr>
              <w:spacing w:after="0" w:line="240" w:lineRule="auto"/>
              <w:rPr>
                <w:rFonts w:ascii="Calibri" w:hAnsi="Calibri" w:cs="Calibri"/>
                <w:b/>
              </w:rPr>
            </w:pPr>
          </w:p>
          <w:p w14:paraId="35C62695" w14:textId="77777777" w:rsidR="00434BE1" w:rsidRDefault="00434BE1" w:rsidP="00E37A60">
            <w:pPr>
              <w:spacing w:after="0" w:line="240" w:lineRule="auto"/>
              <w:rPr>
                <w:rFonts w:ascii="Calibri" w:hAnsi="Calibri" w:cs="Calibri"/>
                <w:b/>
              </w:rPr>
            </w:pPr>
          </w:p>
          <w:p w14:paraId="0D5D1E5B" w14:textId="77777777" w:rsidR="00434BE1" w:rsidRDefault="00434BE1" w:rsidP="00E37A60">
            <w:pPr>
              <w:spacing w:after="0" w:line="240" w:lineRule="auto"/>
              <w:rPr>
                <w:rFonts w:ascii="Calibri" w:hAnsi="Calibri" w:cs="Calibri"/>
                <w:b/>
              </w:rPr>
            </w:pPr>
          </w:p>
          <w:p w14:paraId="79DBFAE8" w14:textId="77777777" w:rsidR="00434BE1" w:rsidRDefault="00434BE1" w:rsidP="00E37A60">
            <w:pPr>
              <w:spacing w:after="0" w:line="240" w:lineRule="auto"/>
              <w:rPr>
                <w:rFonts w:ascii="Calibri" w:hAnsi="Calibri" w:cs="Calibri"/>
                <w:b/>
              </w:rPr>
            </w:pPr>
          </w:p>
          <w:p w14:paraId="2CD270B1" w14:textId="77777777" w:rsidR="00434BE1" w:rsidRDefault="00434BE1" w:rsidP="00E37A60">
            <w:pPr>
              <w:spacing w:after="0" w:line="240" w:lineRule="auto"/>
              <w:rPr>
                <w:rFonts w:ascii="Calibri" w:hAnsi="Calibri" w:cs="Calibri"/>
                <w:b/>
              </w:rPr>
            </w:pPr>
          </w:p>
          <w:p w14:paraId="6ED7A341" w14:textId="77777777" w:rsidR="00434BE1" w:rsidRDefault="00434BE1" w:rsidP="00E37A60">
            <w:pPr>
              <w:spacing w:after="0" w:line="240" w:lineRule="auto"/>
              <w:rPr>
                <w:rFonts w:ascii="Calibri" w:hAnsi="Calibri" w:cs="Calibri"/>
                <w:b/>
              </w:rPr>
            </w:pPr>
          </w:p>
          <w:p w14:paraId="2AA421C8" w14:textId="77777777" w:rsidR="00434BE1" w:rsidRDefault="00434BE1" w:rsidP="00E37A60">
            <w:pPr>
              <w:spacing w:after="0" w:line="240" w:lineRule="auto"/>
              <w:rPr>
                <w:rFonts w:ascii="Calibri" w:hAnsi="Calibri" w:cs="Calibri"/>
                <w:b/>
              </w:rPr>
            </w:pPr>
          </w:p>
          <w:p w14:paraId="163864CF" w14:textId="77777777" w:rsidR="00434BE1" w:rsidRDefault="00434BE1" w:rsidP="00E37A60">
            <w:pPr>
              <w:spacing w:after="0" w:line="240" w:lineRule="auto"/>
              <w:rPr>
                <w:rFonts w:ascii="Calibri" w:hAnsi="Calibri" w:cs="Calibri"/>
                <w:b/>
              </w:rPr>
            </w:pPr>
          </w:p>
          <w:p w14:paraId="2A58B928" w14:textId="77777777" w:rsidR="00434BE1" w:rsidRDefault="00434BE1" w:rsidP="00E37A60">
            <w:pPr>
              <w:spacing w:after="0" w:line="240" w:lineRule="auto"/>
              <w:rPr>
                <w:rFonts w:ascii="Calibri" w:hAnsi="Calibri" w:cs="Calibri"/>
                <w:b/>
              </w:rPr>
            </w:pPr>
          </w:p>
          <w:p w14:paraId="0014774C" w14:textId="77777777" w:rsidR="00434BE1" w:rsidRDefault="00434BE1" w:rsidP="00E37A60">
            <w:pPr>
              <w:spacing w:after="0" w:line="240" w:lineRule="auto"/>
              <w:rPr>
                <w:rFonts w:ascii="Calibri" w:hAnsi="Calibri" w:cs="Calibri"/>
                <w:b/>
              </w:rPr>
            </w:pPr>
          </w:p>
          <w:p w14:paraId="7ADC2B06" w14:textId="77777777" w:rsidR="00434BE1" w:rsidRDefault="00434BE1" w:rsidP="00E37A60">
            <w:pPr>
              <w:spacing w:after="0" w:line="240" w:lineRule="auto"/>
              <w:rPr>
                <w:rFonts w:ascii="Calibri" w:hAnsi="Calibri" w:cs="Calibri"/>
                <w:b/>
              </w:rPr>
            </w:pPr>
          </w:p>
          <w:p w14:paraId="17B2094C" w14:textId="77777777" w:rsidR="00434BE1" w:rsidRDefault="00434BE1" w:rsidP="00E37A60">
            <w:pPr>
              <w:spacing w:after="0" w:line="240" w:lineRule="auto"/>
              <w:rPr>
                <w:rFonts w:ascii="Calibri" w:hAnsi="Calibri" w:cs="Calibri"/>
                <w:b/>
              </w:rPr>
            </w:pPr>
          </w:p>
          <w:p w14:paraId="62A07FCA" w14:textId="77777777" w:rsidR="00094C2B" w:rsidRDefault="00094C2B" w:rsidP="00680B18">
            <w:pPr>
              <w:spacing w:after="0" w:line="240" w:lineRule="auto"/>
              <w:rPr>
                <w:rFonts w:ascii="Calibri" w:hAnsi="Calibri" w:cs="Calibri"/>
                <w:b/>
              </w:rPr>
            </w:pPr>
          </w:p>
          <w:p w14:paraId="02A22929" w14:textId="128A6710" w:rsidR="00575244" w:rsidRDefault="00575244" w:rsidP="00680B18">
            <w:pPr>
              <w:spacing w:after="0" w:line="240" w:lineRule="auto"/>
              <w:rPr>
                <w:rFonts w:ascii="Calibri" w:hAnsi="Calibri" w:cs="Calibri"/>
                <w:b/>
              </w:rPr>
            </w:pPr>
            <w:r>
              <w:rPr>
                <w:rFonts w:ascii="Calibri" w:hAnsi="Calibri" w:cs="Calibri"/>
                <w:b/>
              </w:rPr>
              <w:t>Graduate School</w:t>
            </w:r>
          </w:p>
          <w:p w14:paraId="144EFBDD" w14:textId="3521052F" w:rsidR="00575244" w:rsidRDefault="00575244" w:rsidP="00680B18">
            <w:pPr>
              <w:spacing w:after="0" w:line="240" w:lineRule="auto"/>
              <w:rPr>
                <w:rFonts w:ascii="Calibri" w:hAnsi="Calibri" w:cs="Calibri"/>
                <w:b/>
              </w:rPr>
            </w:pPr>
          </w:p>
          <w:p w14:paraId="4ED0A2E2" w14:textId="35058488" w:rsidR="00575244" w:rsidRDefault="00575244" w:rsidP="00680B18">
            <w:pPr>
              <w:spacing w:after="0" w:line="240" w:lineRule="auto"/>
              <w:rPr>
                <w:rFonts w:ascii="Calibri" w:hAnsi="Calibri" w:cs="Calibri"/>
                <w:b/>
              </w:rPr>
            </w:pPr>
          </w:p>
          <w:p w14:paraId="54BF0D80" w14:textId="2211B73A" w:rsidR="001367E7" w:rsidRDefault="001367E7" w:rsidP="00680B18">
            <w:pPr>
              <w:spacing w:after="0" w:line="240" w:lineRule="auto"/>
              <w:rPr>
                <w:rFonts w:ascii="Calibri" w:hAnsi="Calibri" w:cs="Calibri"/>
                <w:b/>
              </w:rPr>
            </w:pPr>
            <w:r>
              <w:rPr>
                <w:rFonts w:ascii="Calibri" w:hAnsi="Calibri" w:cs="Calibri"/>
                <w:b/>
              </w:rPr>
              <w:t xml:space="preserve">Nishant </w:t>
            </w:r>
            <w:proofErr w:type="spellStart"/>
            <w:r>
              <w:rPr>
                <w:rFonts w:ascii="Calibri" w:hAnsi="Calibri" w:cs="Calibri"/>
                <w:b/>
              </w:rPr>
              <w:t>Beniwal</w:t>
            </w:r>
            <w:proofErr w:type="spellEnd"/>
          </w:p>
        </w:tc>
      </w:tr>
    </w:tbl>
    <w:p w14:paraId="676B7B10" w14:textId="1536A7A6" w:rsidR="0030343F" w:rsidRDefault="0030343F"/>
    <w:p w14:paraId="6CCA4A78" w14:textId="77777777" w:rsidR="00686E39" w:rsidRDefault="00686E39"/>
    <w:p w14:paraId="59342A4B" w14:textId="35AC47BF" w:rsidR="00645C1D" w:rsidRDefault="00645C1D">
      <w:r>
        <w:br w:type="page"/>
      </w:r>
    </w:p>
    <w:p w14:paraId="2D492AAD" w14:textId="77777777" w:rsidR="009643A4" w:rsidRDefault="009643A4"/>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6946"/>
        <w:gridCol w:w="1843"/>
      </w:tblGrid>
      <w:tr w:rsidR="009643A4" w:rsidRPr="00106239" w14:paraId="3F13E166" w14:textId="77777777" w:rsidTr="00F623BD">
        <w:trPr>
          <w:trHeight w:val="210"/>
        </w:trPr>
        <w:tc>
          <w:tcPr>
            <w:tcW w:w="699" w:type="dxa"/>
            <w:tcBorders>
              <w:bottom w:val="single" w:sz="4" w:space="0" w:color="auto"/>
            </w:tcBorders>
            <w:shd w:val="clear" w:color="auto" w:fill="D9E2F3" w:themeFill="accent1" w:themeFillTint="33"/>
          </w:tcPr>
          <w:p w14:paraId="56B57CE0" w14:textId="77777777" w:rsidR="009643A4" w:rsidRPr="00106239" w:rsidRDefault="009643A4" w:rsidP="00F623BD">
            <w:pPr>
              <w:spacing w:after="0" w:line="240" w:lineRule="auto"/>
              <w:rPr>
                <w:rFonts w:ascii="Calibri" w:hAnsi="Calibri" w:cs="Calibri"/>
                <w:b/>
              </w:rPr>
            </w:pPr>
            <w:r w:rsidRPr="00106239">
              <w:rPr>
                <w:rFonts w:ascii="Calibri" w:hAnsi="Calibri" w:cs="Calibri"/>
                <w:b/>
              </w:rPr>
              <w:t>No.</w:t>
            </w:r>
          </w:p>
        </w:tc>
        <w:tc>
          <w:tcPr>
            <w:tcW w:w="6946" w:type="dxa"/>
            <w:tcBorders>
              <w:bottom w:val="single" w:sz="4" w:space="0" w:color="auto"/>
            </w:tcBorders>
            <w:shd w:val="clear" w:color="auto" w:fill="D9E2F3" w:themeFill="accent1" w:themeFillTint="33"/>
          </w:tcPr>
          <w:p w14:paraId="0B848EF8" w14:textId="77777777" w:rsidR="009643A4" w:rsidRPr="00106239" w:rsidRDefault="009643A4" w:rsidP="00F623BD">
            <w:pPr>
              <w:spacing w:after="0" w:line="240" w:lineRule="auto"/>
              <w:rPr>
                <w:rFonts w:ascii="Calibri" w:hAnsi="Calibri" w:cs="Calibri"/>
                <w:b/>
              </w:rPr>
            </w:pPr>
            <w:r w:rsidRPr="00106239">
              <w:rPr>
                <w:rFonts w:ascii="Calibri" w:hAnsi="Calibri" w:cs="Calibri"/>
                <w:b/>
              </w:rPr>
              <w:t>Action</w:t>
            </w:r>
          </w:p>
        </w:tc>
        <w:tc>
          <w:tcPr>
            <w:tcW w:w="1843" w:type="dxa"/>
            <w:tcBorders>
              <w:bottom w:val="single" w:sz="4" w:space="0" w:color="auto"/>
            </w:tcBorders>
            <w:shd w:val="clear" w:color="auto" w:fill="D9E2F3" w:themeFill="accent1" w:themeFillTint="33"/>
          </w:tcPr>
          <w:p w14:paraId="776D81A7" w14:textId="77777777" w:rsidR="009643A4" w:rsidRPr="00106239" w:rsidRDefault="009643A4" w:rsidP="00F623BD">
            <w:pPr>
              <w:spacing w:after="0" w:line="240" w:lineRule="auto"/>
              <w:rPr>
                <w:rFonts w:ascii="Calibri" w:hAnsi="Calibri" w:cs="Calibri"/>
                <w:b/>
              </w:rPr>
            </w:pPr>
            <w:r>
              <w:rPr>
                <w:rFonts w:ascii="Calibri" w:hAnsi="Calibri" w:cs="Calibri"/>
                <w:b/>
              </w:rPr>
              <w:t>By</w:t>
            </w:r>
          </w:p>
        </w:tc>
      </w:tr>
      <w:tr w:rsidR="009574ED" w:rsidRPr="00106239" w14:paraId="1BBE2F7A" w14:textId="77777777" w:rsidTr="00AD58D1">
        <w:trPr>
          <w:trHeight w:val="210"/>
        </w:trPr>
        <w:tc>
          <w:tcPr>
            <w:tcW w:w="699" w:type="dxa"/>
            <w:tcBorders>
              <w:top w:val="single" w:sz="4" w:space="0" w:color="auto"/>
              <w:bottom w:val="single" w:sz="4" w:space="0" w:color="auto"/>
            </w:tcBorders>
            <w:shd w:val="clear" w:color="auto" w:fill="auto"/>
          </w:tcPr>
          <w:p w14:paraId="619CBB08" w14:textId="0642DAF7" w:rsidR="009574ED" w:rsidRDefault="00887856" w:rsidP="00E37A60">
            <w:pPr>
              <w:spacing w:after="0" w:line="240" w:lineRule="auto"/>
              <w:rPr>
                <w:rFonts w:ascii="Calibri" w:hAnsi="Calibri" w:cs="Calibri"/>
                <w:b/>
              </w:rPr>
            </w:pPr>
            <w:r>
              <w:rPr>
                <w:rFonts w:ascii="Calibri" w:hAnsi="Calibri" w:cs="Calibri"/>
                <w:b/>
              </w:rPr>
              <w:t>2.</w:t>
            </w:r>
          </w:p>
        </w:tc>
        <w:tc>
          <w:tcPr>
            <w:tcW w:w="6946" w:type="dxa"/>
            <w:tcBorders>
              <w:top w:val="single" w:sz="4" w:space="0" w:color="auto"/>
              <w:bottom w:val="single" w:sz="4" w:space="0" w:color="auto"/>
            </w:tcBorders>
            <w:shd w:val="clear" w:color="auto" w:fill="auto"/>
          </w:tcPr>
          <w:p w14:paraId="5D3D7818" w14:textId="77777777" w:rsidR="00221FD3" w:rsidRPr="00E17A99" w:rsidRDefault="00221FD3" w:rsidP="00221FD3">
            <w:pPr>
              <w:spacing w:after="120" w:line="240" w:lineRule="auto"/>
              <w:rPr>
                <w:rFonts w:ascii="Calibri" w:hAnsi="Calibri" w:cs="Calibri"/>
                <w:b/>
                <w:u w:val="single"/>
              </w:rPr>
            </w:pPr>
            <w:r w:rsidRPr="00E17A99">
              <w:rPr>
                <w:rFonts w:ascii="Calibri" w:hAnsi="Calibri" w:cs="Calibri"/>
                <w:b/>
                <w:u w:val="single"/>
              </w:rPr>
              <w:t xml:space="preserve">FBL – </w:t>
            </w:r>
            <w:proofErr w:type="spellStart"/>
            <w:r w:rsidRPr="00E17A99">
              <w:rPr>
                <w:rFonts w:ascii="Calibri" w:hAnsi="Calibri" w:cs="Calibri"/>
                <w:b/>
                <w:u w:val="single"/>
              </w:rPr>
              <w:t>Iyanuloluwa</w:t>
            </w:r>
            <w:proofErr w:type="spellEnd"/>
            <w:r w:rsidRPr="00E17A99">
              <w:rPr>
                <w:rFonts w:ascii="Calibri" w:hAnsi="Calibri" w:cs="Calibri"/>
                <w:b/>
                <w:u w:val="single"/>
              </w:rPr>
              <w:t xml:space="preserve"> Kolawole </w:t>
            </w:r>
          </w:p>
          <w:p w14:paraId="1A3514FA" w14:textId="374A300F" w:rsidR="00221FD3" w:rsidRDefault="00221FD3" w:rsidP="00FF3237">
            <w:pPr>
              <w:pStyle w:val="ListParagraph"/>
              <w:numPr>
                <w:ilvl w:val="0"/>
                <w:numId w:val="18"/>
              </w:numPr>
              <w:tabs>
                <w:tab w:val="left" w:pos="325"/>
              </w:tabs>
              <w:spacing w:after="120" w:line="240" w:lineRule="auto"/>
              <w:ind w:left="325" w:hanging="325"/>
              <w:rPr>
                <w:rFonts w:ascii="Calibri" w:hAnsi="Calibri" w:cs="Calibri"/>
                <w:bCs/>
              </w:rPr>
            </w:pPr>
            <w:r w:rsidRPr="00221FD3">
              <w:rPr>
                <w:rFonts w:ascii="Calibri" w:hAnsi="Calibri" w:cs="Calibri"/>
                <w:bCs/>
              </w:rPr>
              <w:t>Scott asked if we could advertise for more FBL reps, since he has now submitted his thesis.</w:t>
            </w:r>
          </w:p>
          <w:p w14:paraId="423297E1" w14:textId="60598607" w:rsidR="00221FD3" w:rsidRDefault="00221FD3" w:rsidP="00E17A99">
            <w:pPr>
              <w:pStyle w:val="ListParagraph"/>
              <w:numPr>
                <w:ilvl w:val="0"/>
                <w:numId w:val="18"/>
              </w:numPr>
              <w:tabs>
                <w:tab w:val="left" w:pos="325"/>
              </w:tabs>
              <w:spacing w:after="120" w:line="240" w:lineRule="auto"/>
              <w:ind w:left="325" w:hanging="283"/>
              <w:rPr>
                <w:rFonts w:ascii="Calibri" w:hAnsi="Calibri" w:cs="Calibri"/>
                <w:bCs/>
              </w:rPr>
            </w:pPr>
            <w:r w:rsidRPr="00221FD3">
              <w:rPr>
                <w:rFonts w:ascii="Calibri" w:hAnsi="Calibri" w:cs="Calibri"/>
                <w:bCs/>
              </w:rPr>
              <w:t xml:space="preserve">Some PGRs asked if it's possible to bring portable heaters to the office to keep warm. </w:t>
            </w:r>
          </w:p>
          <w:p w14:paraId="177C7EC7" w14:textId="77A4AA7C" w:rsidR="00F52DC5" w:rsidRPr="003B0CC4" w:rsidRDefault="00F52DC5" w:rsidP="00E17A99">
            <w:pPr>
              <w:spacing w:after="120" w:line="240" w:lineRule="auto"/>
              <w:ind w:left="325"/>
              <w:rPr>
                <w:rFonts w:asciiTheme="majorHAnsi" w:hAnsiTheme="majorHAnsi" w:cstheme="majorHAnsi"/>
                <w:bCs/>
                <w:i/>
                <w:iCs/>
              </w:rPr>
            </w:pPr>
            <w:r w:rsidRPr="004254E4">
              <w:rPr>
                <w:rFonts w:asciiTheme="majorHAnsi" w:hAnsiTheme="majorHAnsi" w:cstheme="majorHAnsi"/>
                <w:bCs/>
                <w:i/>
                <w:iCs/>
                <w:u w:val="single"/>
              </w:rPr>
              <w:t>Graduate School response</w:t>
            </w:r>
            <w:r w:rsidRPr="003B0CC4">
              <w:rPr>
                <w:rFonts w:asciiTheme="majorHAnsi" w:hAnsiTheme="majorHAnsi" w:cstheme="majorHAnsi"/>
                <w:bCs/>
                <w:i/>
                <w:iCs/>
              </w:rPr>
              <w:t xml:space="preserve">: It’s not possible to use personal devices without PAT testing; portable heaters are in </w:t>
            </w:r>
            <w:proofErr w:type="gramStart"/>
            <w:r w:rsidRPr="003B0CC4">
              <w:rPr>
                <w:rFonts w:asciiTheme="majorHAnsi" w:hAnsiTheme="majorHAnsi" w:cstheme="majorHAnsi"/>
                <w:bCs/>
                <w:i/>
                <w:iCs/>
              </w:rPr>
              <w:t>MYB</w:t>
            </w:r>
            <w:proofErr w:type="gramEnd"/>
            <w:r w:rsidRPr="003B0CC4">
              <w:rPr>
                <w:rFonts w:asciiTheme="majorHAnsi" w:hAnsiTheme="majorHAnsi" w:cstheme="majorHAnsi"/>
                <w:bCs/>
                <w:i/>
                <w:iCs/>
              </w:rPr>
              <w:t xml:space="preserve"> and EY has put IK in touch with Lin Nilsen to find out about these.</w:t>
            </w:r>
          </w:p>
          <w:p w14:paraId="54C00D21" w14:textId="10700636" w:rsidR="009574ED" w:rsidRPr="00221FD3" w:rsidRDefault="00575244" w:rsidP="00E17A99">
            <w:pPr>
              <w:spacing w:after="120" w:line="240" w:lineRule="auto"/>
              <w:ind w:left="325"/>
              <w:rPr>
                <w:rFonts w:ascii="Calibri" w:hAnsi="Calibri" w:cs="Calibri"/>
                <w:bCs/>
              </w:rPr>
            </w:pPr>
            <w:r w:rsidRPr="00575244">
              <w:rPr>
                <w:rFonts w:ascii="Calibri" w:hAnsi="Calibri" w:cs="Calibri"/>
                <w:b/>
              </w:rPr>
              <w:t xml:space="preserve">Update: </w:t>
            </w:r>
            <w:r w:rsidRPr="00575244">
              <w:rPr>
                <w:rFonts w:ascii="Calibri" w:hAnsi="Calibri" w:cs="Calibri"/>
                <w:bCs/>
              </w:rPr>
              <w:t xml:space="preserve">Nishant is the new FBL rep and Lin has spoken to </w:t>
            </w:r>
            <w:proofErr w:type="spellStart"/>
            <w:r w:rsidRPr="00575244">
              <w:rPr>
                <w:rFonts w:ascii="Calibri" w:hAnsi="Calibri" w:cs="Calibri"/>
                <w:bCs/>
              </w:rPr>
              <w:t>Iyanu</w:t>
            </w:r>
            <w:proofErr w:type="spellEnd"/>
            <w:r w:rsidRPr="00575244">
              <w:rPr>
                <w:rFonts w:ascii="Calibri" w:hAnsi="Calibri" w:cs="Calibri"/>
                <w:bCs/>
              </w:rPr>
              <w:t xml:space="preserve"> re. the portable heaters.</w:t>
            </w:r>
          </w:p>
        </w:tc>
        <w:tc>
          <w:tcPr>
            <w:tcW w:w="1843" w:type="dxa"/>
            <w:tcBorders>
              <w:top w:val="single" w:sz="4" w:space="0" w:color="auto"/>
              <w:bottom w:val="single" w:sz="4" w:space="0" w:color="auto"/>
            </w:tcBorders>
            <w:shd w:val="clear" w:color="auto" w:fill="auto"/>
          </w:tcPr>
          <w:p w14:paraId="77F6A429" w14:textId="77777777" w:rsidR="009574ED" w:rsidRDefault="009574ED" w:rsidP="00E37A60">
            <w:pPr>
              <w:spacing w:after="0" w:line="240" w:lineRule="auto"/>
              <w:rPr>
                <w:rFonts w:ascii="Calibri" w:hAnsi="Calibri" w:cs="Calibri"/>
                <w:b/>
              </w:rPr>
            </w:pPr>
          </w:p>
          <w:p w14:paraId="6C82C2B9" w14:textId="77777777" w:rsidR="003D4FED" w:rsidRDefault="003D4FED" w:rsidP="00E37A60">
            <w:pPr>
              <w:spacing w:after="0" w:line="240" w:lineRule="auto"/>
              <w:rPr>
                <w:rFonts w:ascii="Calibri" w:hAnsi="Calibri" w:cs="Calibri"/>
                <w:b/>
              </w:rPr>
            </w:pPr>
          </w:p>
          <w:p w14:paraId="7BE94FFE" w14:textId="77777777" w:rsidR="003D4FED" w:rsidRDefault="003D4FED" w:rsidP="00E37A60">
            <w:pPr>
              <w:spacing w:after="0" w:line="240" w:lineRule="auto"/>
              <w:rPr>
                <w:rFonts w:ascii="Calibri" w:hAnsi="Calibri" w:cs="Calibri"/>
                <w:b/>
              </w:rPr>
            </w:pPr>
          </w:p>
          <w:p w14:paraId="0A6E7E01" w14:textId="77777777" w:rsidR="003D4FED" w:rsidRDefault="003D4FED" w:rsidP="00E37A60">
            <w:pPr>
              <w:spacing w:after="0" w:line="240" w:lineRule="auto"/>
              <w:rPr>
                <w:rFonts w:ascii="Calibri" w:hAnsi="Calibri" w:cs="Calibri"/>
                <w:b/>
              </w:rPr>
            </w:pPr>
          </w:p>
          <w:p w14:paraId="1C537299" w14:textId="77777777" w:rsidR="003D4FED" w:rsidRDefault="003D4FED" w:rsidP="00E37A60">
            <w:pPr>
              <w:spacing w:after="0" w:line="240" w:lineRule="auto"/>
              <w:rPr>
                <w:rFonts w:ascii="Calibri" w:hAnsi="Calibri" w:cs="Calibri"/>
                <w:b/>
              </w:rPr>
            </w:pPr>
          </w:p>
          <w:p w14:paraId="2C4F39AD" w14:textId="77777777" w:rsidR="003D4FED" w:rsidRDefault="003D4FED" w:rsidP="00E37A60">
            <w:pPr>
              <w:spacing w:after="0" w:line="240" w:lineRule="auto"/>
              <w:rPr>
                <w:rFonts w:ascii="Calibri" w:hAnsi="Calibri" w:cs="Calibri"/>
                <w:b/>
              </w:rPr>
            </w:pPr>
          </w:p>
          <w:p w14:paraId="068E1043" w14:textId="77777777" w:rsidR="003D4FED" w:rsidRDefault="003D4FED" w:rsidP="00E37A60">
            <w:pPr>
              <w:spacing w:after="0" w:line="240" w:lineRule="auto"/>
              <w:rPr>
                <w:rFonts w:ascii="Calibri" w:hAnsi="Calibri" w:cs="Calibri"/>
                <w:b/>
              </w:rPr>
            </w:pPr>
          </w:p>
          <w:p w14:paraId="49C61D60" w14:textId="77777777" w:rsidR="003D4FED" w:rsidRDefault="003D4FED" w:rsidP="00E37A60">
            <w:pPr>
              <w:spacing w:after="0" w:line="240" w:lineRule="auto"/>
              <w:rPr>
                <w:rFonts w:ascii="Calibri" w:hAnsi="Calibri" w:cs="Calibri"/>
                <w:b/>
              </w:rPr>
            </w:pPr>
          </w:p>
          <w:p w14:paraId="4FCE6777" w14:textId="77777777" w:rsidR="003D4FED" w:rsidRDefault="003D4FED" w:rsidP="00E37A60">
            <w:pPr>
              <w:spacing w:after="0" w:line="240" w:lineRule="auto"/>
              <w:rPr>
                <w:rFonts w:ascii="Calibri" w:hAnsi="Calibri" w:cs="Calibri"/>
                <w:b/>
              </w:rPr>
            </w:pPr>
          </w:p>
          <w:p w14:paraId="68572A0D" w14:textId="77777777" w:rsidR="003D4FED" w:rsidRDefault="003D4FED" w:rsidP="00E37A60">
            <w:pPr>
              <w:spacing w:after="0" w:line="240" w:lineRule="auto"/>
              <w:rPr>
                <w:rFonts w:ascii="Calibri" w:hAnsi="Calibri" w:cs="Calibri"/>
                <w:b/>
              </w:rPr>
            </w:pPr>
          </w:p>
          <w:p w14:paraId="66C4820E" w14:textId="044159F8" w:rsidR="003D4FED" w:rsidRDefault="003D4FED" w:rsidP="00E37A60">
            <w:pPr>
              <w:spacing w:after="0" w:line="240" w:lineRule="auto"/>
              <w:rPr>
                <w:rFonts w:ascii="Calibri" w:hAnsi="Calibri" w:cs="Calibri"/>
                <w:b/>
              </w:rPr>
            </w:pPr>
            <w:r>
              <w:rPr>
                <w:rFonts w:ascii="Calibri" w:hAnsi="Calibri" w:cs="Calibri"/>
                <w:b/>
              </w:rPr>
              <w:t>Closed</w:t>
            </w:r>
          </w:p>
        </w:tc>
      </w:tr>
      <w:tr w:rsidR="009574ED" w:rsidRPr="00106239" w14:paraId="33FBF73C" w14:textId="77777777" w:rsidTr="00AD58D1">
        <w:trPr>
          <w:trHeight w:val="210"/>
        </w:trPr>
        <w:tc>
          <w:tcPr>
            <w:tcW w:w="699" w:type="dxa"/>
            <w:tcBorders>
              <w:top w:val="single" w:sz="4" w:space="0" w:color="auto"/>
              <w:bottom w:val="single" w:sz="4" w:space="0" w:color="auto"/>
            </w:tcBorders>
            <w:shd w:val="clear" w:color="auto" w:fill="auto"/>
          </w:tcPr>
          <w:p w14:paraId="7826F1BB" w14:textId="467E81CA" w:rsidR="009574ED" w:rsidRDefault="00887856" w:rsidP="00E37A60">
            <w:pPr>
              <w:spacing w:after="0" w:line="240" w:lineRule="auto"/>
              <w:rPr>
                <w:rFonts w:ascii="Calibri" w:hAnsi="Calibri" w:cs="Calibri"/>
                <w:b/>
              </w:rPr>
            </w:pPr>
            <w:r>
              <w:rPr>
                <w:rFonts w:ascii="Calibri" w:hAnsi="Calibri" w:cs="Calibri"/>
                <w:b/>
              </w:rPr>
              <w:t>3.</w:t>
            </w:r>
          </w:p>
        </w:tc>
        <w:tc>
          <w:tcPr>
            <w:tcW w:w="6946" w:type="dxa"/>
            <w:tcBorders>
              <w:top w:val="single" w:sz="4" w:space="0" w:color="auto"/>
              <w:bottom w:val="single" w:sz="4" w:space="0" w:color="auto"/>
            </w:tcBorders>
            <w:shd w:val="clear" w:color="auto" w:fill="auto"/>
          </w:tcPr>
          <w:p w14:paraId="08383392" w14:textId="63FA837C" w:rsidR="002B1155" w:rsidRDefault="002B1155" w:rsidP="009574ED">
            <w:pPr>
              <w:spacing w:after="120" w:line="240" w:lineRule="auto"/>
              <w:rPr>
                <w:rFonts w:ascii="Calibri" w:hAnsi="Calibri" w:cs="Calibri"/>
                <w:b/>
                <w:u w:val="single"/>
              </w:rPr>
            </w:pPr>
            <w:r w:rsidRPr="00BC4770">
              <w:rPr>
                <w:rFonts w:ascii="Calibri" w:hAnsi="Calibri" w:cs="Calibri"/>
                <w:b/>
                <w:u w:val="single"/>
              </w:rPr>
              <w:t xml:space="preserve">STEM – Andrei Vaida </w:t>
            </w:r>
          </w:p>
          <w:p w14:paraId="4BE9B123" w14:textId="41815A33" w:rsidR="0040192E" w:rsidRDefault="002A48D1" w:rsidP="0040192E">
            <w:pPr>
              <w:spacing w:after="120" w:line="240" w:lineRule="auto"/>
              <w:rPr>
                <w:rFonts w:ascii="Calibri" w:hAnsi="Calibri" w:cs="Calibri"/>
                <w:bCs/>
              </w:rPr>
            </w:pPr>
            <w:r w:rsidRPr="002A48D1">
              <w:rPr>
                <w:rFonts w:ascii="Calibri" w:hAnsi="Calibri" w:cs="Calibri"/>
                <w:b/>
                <w:u w:val="single"/>
              </w:rPr>
              <w:t>SAF</w:t>
            </w:r>
            <w:r>
              <w:rPr>
                <w:rFonts w:ascii="Calibri" w:hAnsi="Calibri" w:cs="Calibri"/>
                <w:bCs/>
              </w:rPr>
              <w:t xml:space="preserve"> - </w:t>
            </w:r>
            <w:r w:rsidR="0040192E" w:rsidRPr="0040192E">
              <w:rPr>
                <w:rFonts w:ascii="Calibri" w:hAnsi="Calibri" w:cs="Calibri"/>
                <w:bCs/>
              </w:rPr>
              <w:t xml:space="preserve">A student was asked to provide bank statements and receipts proving an increase in </w:t>
            </w:r>
            <w:proofErr w:type="gramStart"/>
            <w:r w:rsidR="0040192E" w:rsidRPr="0040192E">
              <w:rPr>
                <w:rFonts w:ascii="Calibri" w:hAnsi="Calibri" w:cs="Calibri"/>
                <w:bCs/>
              </w:rPr>
              <w:t>cost of living</w:t>
            </w:r>
            <w:proofErr w:type="gramEnd"/>
            <w:r w:rsidR="0040192E" w:rsidRPr="0040192E">
              <w:rPr>
                <w:rFonts w:ascii="Calibri" w:hAnsi="Calibri" w:cs="Calibri"/>
                <w:bCs/>
              </w:rPr>
              <w:t xml:space="preserve"> costs.  It seems </w:t>
            </w:r>
            <w:r w:rsidR="00B25C96">
              <w:rPr>
                <w:rFonts w:ascii="Calibri" w:hAnsi="Calibri" w:cs="Calibri"/>
                <w:bCs/>
              </w:rPr>
              <w:t xml:space="preserve">a </w:t>
            </w:r>
            <w:r w:rsidR="0040192E" w:rsidRPr="0040192E">
              <w:rPr>
                <w:rFonts w:ascii="Calibri" w:hAnsi="Calibri" w:cs="Calibri"/>
                <w:bCs/>
              </w:rPr>
              <w:t xml:space="preserve">very difficult </w:t>
            </w:r>
            <w:r w:rsidR="00B25C96">
              <w:rPr>
                <w:rFonts w:ascii="Calibri" w:hAnsi="Calibri" w:cs="Calibri"/>
                <w:bCs/>
              </w:rPr>
              <w:t xml:space="preserve">and slow process </w:t>
            </w:r>
            <w:r w:rsidR="0040192E" w:rsidRPr="0040192E">
              <w:rPr>
                <w:rFonts w:ascii="Calibri" w:hAnsi="Calibri" w:cs="Calibri"/>
                <w:bCs/>
              </w:rPr>
              <w:t xml:space="preserve">to get extra funding and it’s limited to £500 per year.  </w:t>
            </w:r>
          </w:p>
          <w:p w14:paraId="7E34C971" w14:textId="77777777" w:rsidR="004F2017" w:rsidRPr="003B0CC4" w:rsidRDefault="004F2017" w:rsidP="004F2017">
            <w:pPr>
              <w:spacing w:after="120" w:line="240" w:lineRule="auto"/>
              <w:rPr>
                <w:rFonts w:asciiTheme="majorHAnsi" w:hAnsiTheme="majorHAnsi" w:cstheme="majorHAnsi"/>
                <w:bCs/>
                <w:i/>
                <w:iCs/>
              </w:rPr>
            </w:pPr>
            <w:r w:rsidRPr="00D01D99">
              <w:rPr>
                <w:rFonts w:asciiTheme="majorHAnsi" w:hAnsiTheme="majorHAnsi" w:cstheme="majorHAnsi"/>
                <w:bCs/>
                <w:i/>
                <w:iCs/>
                <w:u w:val="single"/>
              </w:rPr>
              <w:t>Graduate School response</w:t>
            </w:r>
            <w:r w:rsidRPr="003B0CC4">
              <w:rPr>
                <w:rFonts w:asciiTheme="majorHAnsi" w:hAnsiTheme="majorHAnsi" w:cstheme="majorHAnsi"/>
                <w:bCs/>
                <w:i/>
                <w:iCs/>
              </w:rPr>
              <w:t>: The team that administers the fund has advised that they send an initial response in 3 working days and that students can get a full response from 10 working days.</w:t>
            </w:r>
          </w:p>
          <w:p w14:paraId="4A20E09F" w14:textId="77777777" w:rsidR="004F2017" w:rsidRPr="003B0CC4" w:rsidRDefault="004F2017" w:rsidP="004F2017">
            <w:pPr>
              <w:spacing w:after="120" w:line="240" w:lineRule="auto"/>
              <w:rPr>
                <w:rFonts w:asciiTheme="majorHAnsi" w:hAnsiTheme="majorHAnsi" w:cstheme="majorHAnsi"/>
                <w:bCs/>
                <w:i/>
                <w:iCs/>
              </w:rPr>
            </w:pPr>
            <w:r w:rsidRPr="003B0CC4">
              <w:rPr>
                <w:rFonts w:asciiTheme="majorHAnsi" w:hAnsiTheme="majorHAnsi" w:cstheme="majorHAnsi"/>
                <w:bCs/>
                <w:i/>
                <w:iCs/>
              </w:rPr>
              <w:t>Bank statements were suggested to avoid the back and forth of requesting additional information.  All evidence is kept confidential.</w:t>
            </w:r>
          </w:p>
          <w:p w14:paraId="6A56153E" w14:textId="77777777" w:rsidR="004F2017" w:rsidRPr="003B0CC4" w:rsidRDefault="004F2017" w:rsidP="004F2017">
            <w:pPr>
              <w:spacing w:after="120" w:line="240" w:lineRule="auto"/>
              <w:rPr>
                <w:rFonts w:asciiTheme="majorHAnsi" w:hAnsiTheme="majorHAnsi" w:cstheme="majorHAnsi"/>
                <w:bCs/>
                <w:i/>
                <w:iCs/>
              </w:rPr>
            </w:pPr>
            <w:r w:rsidRPr="00D01D99">
              <w:rPr>
                <w:rFonts w:asciiTheme="majorHAnsi" w:hAnsiTheme="majorHAnsi" w:cstheme="majorHAnsi"/>
                <w:b/>
                <w:i/>
                <w:iCs/>
                <w:u w:val="single"/>
              </w:rPr>
              <w:t>Action Emily</w:t>
            </w:r>
            <w:r w:rsidRPr="00D01D99">
              <w:rPr>
                <w:rFonts w:asciiTheme="majorHAnsi" w:hAnsiTheme="majorHAnsi" w:cstheme="majorHAnsi"/>
                <w:b/>
                <w:i/>
                <w:iCs/>
              </w:rPr>
              <w:t>:</w:t>
            </w:r>
            <w:r w:rsidRPr="003B0CC4">
              <w:rPr>
                <w:rFonts w:asciiTheme="majorHAnsi" w:hAnsiTheme="majorHAnsi" w:cstheme="majorHAnsi"/>
                <w:bCs/>
                <w:i/>
                <w:iCs/>
              </w:rPr>
              <w:t xml:space="preserve"> Ask Tracey Bean-Williams in RES, to help us understand what a good application looks like?  For example. would proof of a heating bill increase be sufficient?</w:t>
            </w:r>
          </w:p>
          <w:p w14:paraId="0379D16E" w14:textId="32394747" w:rsidR="004F2017" w:rsidRPr="003B0CC4" w:rsidRDefault="004F2017" w:rsidP="004F2017">
            <w:pPr>
              <w:spacing w:after="120" w:line="240" w:lineRule="auto"/>
              <w:rPr>
                <w:rFonts w:asciiTheme="majorHAnsi" w:hAnsiTheme="majorHAnsi" w:cstheme="majorHAnsi"/>
                <w:bCs/>
                <w:i/>
                <w:iCs/>
              </w:rPr>
            </w:pPr>
            <w:r w:rsidRPr="00D01D99">
              <w:rPr>
                <w:rFonts w:asciiTheme="majorHAnsi" w:hAnsiTheme="majorHAnsi" w:cstheme="majorHAnsi"/>
                <w:b/>
                <w:i/>
                <w:iCs/>
                <w:u w:val="single"/>
              </w:rPr>
              <w:t>Action Emily</w:t>
            </w:r>
            <w:r w:rsidR="00D01D99">
              <w:rPr>
                <w:rFonts w:asciiTheme="majorHAnsi" w:hAnsiTheme="majorHAnsi" w:cstheme="majorHAnsi"/>
                <w:bCs/>
                <w:i/>
                <w:iCs/>
              </w:rPr>
              <w:t xml:space="preserve">: </w:t>
            </w:r>
            <w:r w:rsidRPr="003B0CC4">
              <w:rPr>
                <w:rFonts w:asciiTheme="majorHAnsi" w:hAnsiTheme="majorHAnsi" w:cstheme="majorHAnsi"/>
                <w:bCs/>
                <w:i/>
                <w:iCs/>
              </w:rPr>
              <w:t xml:space="preserve">to check with Tracey Bean-Williams that this fund is available to all students (including undergraduate).  </w:t>
            </w:r>
          </w:p>
          <w:p w14:paraId="28977CEF" w14:textId="747E9D23" w:rsidR="004B7242" w:rsidRPr="004B7242" w:rsidRDefault="004B7242" w:rsidP="004B7242">
            <w:pPr>
              <w:spacing w:after="120" w:line="240" w:lineRule="auto"/>
              <w:rPr>
                <w:rFonts w:ascii="Calibri" w:hAnsi="Calibri" w:cs="Calibri"/>
                <w:bCs/>
              </w:rPr>
            </w:pPr>
            <w:r w:rsidRPr="004B7242">
              <w:rPr>
                <w:rFonts w:ascii="Calibri" w:hAnsi="Calibri" w:cs="Calibri"/>
                <w:bCs/>
              </w:rPr>
              <w:t xml:space="preserve">Nishant would like </w:t>
            </w:r>
            <w:r w:rsidR="00686E39">
              <w:rPr>
                <w:rFonts w:ascii="Calibri" w:hAnsi="Calibri" w:cs="Calibri"/>
                <w:bCs/>
              </w:rPr>
              <w:t>the fund administrators</w:t>
            </w:r>
            <w:r w:rsidRPr="004B7242">
              <w:rPr>
                <w:rFonts w:ascii="Calibri" w:hAnsi="Calibri" w:cs="Calibri"/>
                <w:bCs/>
              </w:rPr>
              <w:t xml:space="preserve"> to consider that just because students have been trying to be prudent and save, doesn’t mean that they don’t need assistance.  The student might not have the ability to express their need in a clear and cogent manner.</w:t>
            </w:r>
            <w:r w:rsidR="00A463D8">
              <w:rPr>
                <w:rFonts w:ascii="Calibri" w:hAnsi="Calibri" w:cs="Calibri"/>
                <w:bCs/>
              </w:rPr>
              <w:t xml:space="preserve">  </w:t>
            </w:r>
            <w:r w:rsidR="00A463D8" w:rsidRPr="00A463D8">
              <w:rPr>
                <w:rFonts w:ascii="Calibri" w:hAnsi="Calibri" w:cs="Calibri"/>
                <w:bCs/>
              </w:rPr>
              <w:t xml:space="preserve">Students are </w:t>
            </w:r>
            <w:r w:rsidR="00A463D8">
              <w:rPr>
                <w:rFonts w:ascii="Calibri" w:hAnsi="Calibri" w:cs="Calibri"/>
                <w:bCs/>
              </w:rPr>
              <w:t xml:space="preserve">embarrassed to apply </w:t>
            </w:r>
            <w:r w:rsidR="00A463D8" w:rsidRPr="00A463D8">
              <w:rPr>
                <w:rFonts w:ascii="Calibri" w:hAnsi="Calibri" w:cs="Calibri"/>
                <w:bCs/>
              </w:rPr>
              <w:t>and have sometimes been rejected.</w:t>
            </w:r>
          </w:p>
          <w:p w14:paraId="3C822B8E" w14:textId="77141C20" w:rsidR="004B7242" w:rsidRDefault="004B7242" w:rsidP="004B7242">
            <w:pPr>
              <w:spacing w:after="120" w:line="240" w:lineRule="auto"/>
              <w:rPr>
                <w:rFonts w:ascii="Calibri" w:hAnsi="Calibri" w:cs="Calibri"/>
                <w:bCs/>
              </w:rPr>
            </w:pPr>
            <w:r w:rsidRPr="004B7242">
              <w:rPr>
                <w:rFonts w:ascii="Calibri" w:hAnsi="Calibri" w:cs="Calibri"/>
                <w:bCs/>
              </w:rPr>
              <w:t xml:space="preserve">Students living in London get a stipend which reflects the higher cost of living.  The cost of living in Milton Keynes is </w:t>
            </w:r>
            <w:proofErr w:type="gramStart"/>
            <w:r w:rsidRPr="004B7242">
              <w:rPr>
                <w:rFonts w:ascii="Calibri" w:hAnsi="Calibri" w:cs="Calibri"/>
                <w:bCs/>
              </w:rPr>
              <w:t>similar to</w:t>
            </w:r>
            <w:proofErr w:type="gramEnd"/>
            <w:r w:rsidRPr="004B7242">
              <w:rPr>
                <w:rFonts w:ascii="Calibri" w:hAnsi="Calibri" w:cs="Calibri"/>
                <w:bCs/>
              </w:rPr>
              <w:t xml:space="preserve"> that in London, but students do not receive the same stipend.  Also, students are not allowed to move to an area outside of Milton Keynes where rents are cheaper, because of the </w:t>
            </w:r>
            <w:proofErr w:type="gramStart"/>
            <w:r w:rsidRPr="004B7242">
              <w:rPr>
                <w:rFonts w:ascii="Calibri" w:hAnsi="Calibri" w:cs="Calibri"/>
                <w:bCs/>
              </w:rPr>
              <w:t>40 mile</w:t>
            </w:r>
            <w:proofErr w:type="gramEnd"/>
            <w:r w:rsidRPr="004B7242">
              <w:rPr>
                <w:rFonts w:ascii="Calibri" w:hAnsi="Calibri" w:cs="Calibri"/>
                <w:bCs/>
              </w:rPr>
              <w:t xml:space="preserve"> rule.</w:t>
            </w:r>
          </w:p>
          <w:p w14:paraId="55CF4EDA" w14:textId="3BEE3816" w:rsidR="00F946EF" w:rsidRPr="00645C1D" w:rsidRDefault="00F946EF" w:rsidP="00645C1D">
            <w:pPr>
              <w:spacing w:after="240" w:line="240" w:lineRule="auto"/>
              <w:rPr>
                <w:rFonts w:ascii="Calibri" w:hAnsi="Calibri" w:cs="Calibri"/>
                <w:bCs/>
              </w:rPr>
            </w:pPr>
            <w:r w:rsidRPr="00645C1D">
              <w:rPr>
                <w:rFonts w:ascii="Calibri" w:hAnsi="Calibri" w:cs="Calibri"/>
                <w:bCs/>
              </w:rPr>
              <w:t xml:space="preserve">Graduate School is requested to clarify how long it takes to complete a PhD?  Is it 3 years or 3.5 years?  </w:t>
            </w:r>
          </w:p>
          <w:p w14:paraId="5987FD25" w14:textId="21EA8818" w:rsidR="00F946EF" w:rsidRDefault="00F946EF" w:rsidP="00F946EF">
            <w:pPr>
              <w:spacing w:after="120" w:line="240" w:lineRule="auto"/>
              <w:rPr>
                <w:rFonts w:ascii="Calibri" w:hAnsi="Calibri" w:cs="Calibri"/>
                <w:bCs/>
              </w:rPr>
            </w:pPr>
            <w:r w:rsidRPr="00F946EF">
              <w:rPr>
                <w:rFonts w:ascii="Calibri" w:hAnsi="Calibri" w:cs="Calibri"/>
                <w:b/>
                <w:u w:val="single"/>
              </w:rPr>
              <w:t>Action Emily</w:t>
            </w:r>
            <w:r w:rsidRPr="00F946EF">
              <w:rPr>
                <w:rFonts w:ascii="Calibri" w:hAnsi="Calibri" w:cs="Calibri"/>
                <w:b/>
              </w:rPr>
              <w:t xml:space="preserve">: </w:t>
            </w:r>
            <w:r w:rsidRPr="00F946EF">
              <w:rPr>
                <w:rFonts w:ascii="Calibri" w:hAnsi="Calibri" w:cs="Calibri"/>
                <w:bCs/>
              </w:rPr>
              <w:t xml:space="preserve">to take this back to Lindsay O’Dell, Sara </w:t>
            </w:r>
            <w:proofErr w:type="gramStart"/>
            <w:r w:rsidRPr="00F946EF">
              <w:rPr>
                <w:rFonts w:ascii="Calibri" w:hAnsi="Calibri" w:cs="Calibri"/>
                <w:bCs/>
              </w:rPr>
              <w:t>Spencer</w:t>
            </w:r>
            <w:proofErr w:type="gramEnd"/>
            <w:r w:rsidRPr="00F946EF">
              <w:rPr>
                <w:rFonts w:ascii="Calibri" w:hAnsi="Calibri" w:cs="Calibri"/>
                <w:bCs/>
              </w:rPr>
              <w:t xml:space="preserve"> and Sarah Sherlock for clarification.</w:t>
            </w:r>
          </w:p>
          <w:p w14:paraId="3D73BB03" w14:textId="16D997E1" w:rsidR="00686E39" w:rsidRPr="00F946EF" w:rsidRDefault="00686E39" w:rsidP="00F946EF">
            <w:pPr>
              <w:spacing w:after="120" w:line="240" w:lineRule="auto"/>
              <w:rPr>
                <w:rFonts w:ascii="Calibri" w:hAnsi="Calibri" w:cs="Calibri"/>
                <w:bCs/>
              </w:rPr>
            </w:pPr>
            <w:r w:rsidRPr="00686E39">
              <w:rPr>
                <w:rFonts w:ascii="Calibri" w:hAnsi="Calibri" w:cs="Calibri"/>
                <w:b/>
                <w:u w:val="single"/>
              </w:rPr>
              <w:t>Action Emily</w:t>
            </w:r>
            <w:r w:rsidRPr="00686E39">
              <w:rPr>
                <w:rFonts w:ascii="Calibri" w:hAnsi="Calibri" w:cs="Calibri"/>
                <w:bCs/>
              </w:rPr>
              <w:t xml:space="preserve"> - Nishant would like to see the decision-makers invited to the Town Hall.</w:t>
            </w:r>
          </w:p>
          <w:p w14:paraId="0FA28226" w14:textId="77777777" w:rsidR="00303A4E" w:rsidRDefault="007F6EB9" w:rsidP="004F2017">
            <w:pPr>
              <w:spacing w:after="120" w:line="240" w:lineRule="auto"/>
              <w:rPr>
                <w:color w:val="0000FF"/>
                <w:u w:val="single"/>
              </w:rPr>
            </w:pPr>
            <w:r w:rsidRPr="007F6EB9">
              <w:rPr>
                <w:rFonts w:ascii="Calibri" w:hAnsi="Calibri" w:cs="Calibri"/>
                <w:bCs/>
                <w:i/>
                <w:iCs/>
              </w:rPr>
              <w:t xml:space="preserve">PGRS to note that the </w:t>
            </w:r>
            <w:r w:rsidR="0040192E" w:rsidRPr="007F6EB9">
              <w:rPr>
                <w:rFonts w:ascii="Calibri" w:hAnsi="Calibri" w:cs="Calibri"/>
                <w:bCs/>
                <w:i/>
                <w:iCs/>
              </w:rPr>
              <w:t>SAF guidance was recently updated</w:t>
            </w:r>
            <w:r w:rsidR="00BC4770" w:rsidRPr="007F6EB9">
              <w:rPr>
                <w:rFonts w:ascii="Calibri" w:hAnsi="Calibri" w:cs="Calibri"/>
                <w:bCs/>
                <w:i/>
                <w:iCs/>
              </w:rPr>
              <w:t>:</w:t>
            </w:r>
            <w:r w:rsidR="00BC4770">
              <w:rPr>
                <w:rFonts w:ascii="Calibri" w:hAnsi="Calibri" w:cs="Calibri"/>
                <w:b/>
                <w:i/>
                <w:iCs/>
              </w:rPr>
              <w:t xml:space="preserve"> </w:t>
            </w:r>
            <w:hyperlink r:id="rId8" w:history="1">
              <w:r w:rsidR="00051E81" w:rsidRPr="00051E81">
                <w:rPr>
                  <w:color w:val="0000FF"/>
                  <w:u w:val="single"/>
                </w:rPr>
                <w:t>Student_Assistance_Fund_guidance_notes.docx (live.com)</w:t>
              </w:r>
            </w:hyperlink>
          </w:p>
          <w:p w14:paraId="09147B3D" w14:textId="7B4FFC02" w:rsidR="009B39A6" w:rsidRPr="000A7627" w:rsidRDefault="009B39A6" w:rsidP="00027FCB">
            <w:pPr>
              <w:pStyle w:val="NormalWeb"/>
              <w:shd w:val="clear" w:color="auto" w:fill="FFFFFF"/>
              <w:spacing w:before="0" w:beforeAutospacing="0" w:after="150" w:afterAutospacing="0" w:line="315" w:lineRule="atLeast"/>
              <w:rPr>
                <w:rFonts w:ascii="Calibri" w:hAnsi="Calibri" w:cs="Calibri"/>
                <w:b/>
                <w:i/>
                <w:iCs/>
              </w:rPr>
            </w:pPr>
            <w:r w:rsidRPr="00027FCB">
              <w:rPr>
                <w:rFonts w:asciiTheme="minorHAnsi" w:hAnsiTheme="minorHAnsi" w:cstheme="minorHAnsi"/>
                <w:b/>
                <w:sz w:val="22"/>
                <w:szCs w:val="22"/>
                <w:u w:val="single"/>
              </w:rPr>
              <w:t xml:space="preserve">GRADUATE SCHOOL UPDATE: </w:t>
            </w:r>
            <w:r w:rsidRPr="00027FCB">
              <w:rPr>
                <w:rStyle w:val="Strong"/>
                <w:rFonts w:asciiTheme="minorHAnsi" w:hAnsiTheme="minorHAnsi" w:cstheme="minorHAnsi"/>
                <w:color w:val="000000"/>
                <w:sz w:val="22"/>
                <w:szCs w:val="22"/>
              </w:rPr>
              <w:t>the Student Assistance Fund closed for new applications on 23 December as this year's budget has nearly been spent. We hope that the fund will reopen at the end of January and will keep you informed. In the absence of this fund, PGRs may be eligible to apply for your costs via another fund such as </w:t>
            </w:r>
            <w:hyperlink r:id="rId9" w:tgtFrame="_blank" w:history="1">
              <w:r w:rsidRPr="00027FCB">
                <w:rPr>
                  <w:rStyle w:val="Hyperlink"/>
                  <w:rFonts w:asciiTheme="minorHAnsi" w:hAnsiTheme="minorHAnsi" w:cstheme="minorHAnsi"/>
                  <w:b/>
                  <w:bCs/>
                  <w:color w:val="09C269"/>
                  <w:sz w:val="22"/>
                  <w:szCs w:val="22"/>
                </w:rPr>
                <w:t>Study-Related Costs</w:t>
              </w:r>
            </w:hyperlink>
            <w:r w:rsidRPr="00027FCB">
              <w:rPr>
                <w:rStyle w:val="Strong"/>
                <w:rFonts w:asciiTheme="minorHAnsi" w:hAnsiTheme="minorHAnsi" w:cstheme="minorHAnsi"/>
                <w:color w:val="000000"/>
                <w:sz w:val="22"/>
                <w:szCs w:val="22"/>
              </w:rPr>
              <w:t> or the </w:t>
            </w:r>
            <w:hyperlink r:id="rId10" w:tgtFrame="_blank" w:history="1">
              <w:r w:rsidRPr="00027FCB">
                <w:rPr>
                  <w:rStyle w:val="Hyperlink"/>
                  <w:rFonts w:asciiTheme="minorHAnsi" w:hAnsiTheme="minorHAnsi" w:cstheme="minorHAnsi"/>
                  <w:b/>
                  <w:bCs/>
                  <w:color w:val="09C269"/>
                  <w:sz w:val="22"/>
                  <w:szCs w:val="22"/>
                </w:rPr>
                <w:t>Discretionary Fund</w:t>
              </w:r>
            </w:hyperlink>
            <w:r w:rsidRPr="00027FCB">
              <w:rPr>
                <w:rStyle w:val="Strong"/>
                <w:rFonts w:asciiTheme="minorHAnsi" w:hAnsiTheme="minorHAnsi" w:cstheme="minorHAnsi"/>
                <w:color w:val="000000"/>
                <w:sz w:val="22"/>
                <w:szCs w:val="22"/>
              </w:rPr>
              <w:t> (Scotland).</w:t>
            </w:r>
          </w:p>
        </w:tc>
        <w:tc>
          <w:tcPr>
            <w:tcW w:w="1843" w:type="dxa"/>
            <w:tcBorders>
              <w:top w:val="single" w:sz="4" w:space="0" w:color="auto"/>
              <w:bottom w:val="single" w:sz="4" w:space="0" w:color="auto"/>
            </w:tcBorders>
            <w:shd w:val="clear" w:color="auto" w:fill="auto"/>
          </w:tcPr>
          <w:p w14:paraId="3BF34E26" w14:textId="77777777" w:rsidR="009574ED" w:rsidRDefault="009574ED" w:rsidP="00E37A60">
            <w:pPr>
              <w:spacing w:after="0" w:line="240" w:lineRule="auto"/>
              <w:rPr>
                <w:rFonts w:ascii="Calibri" w:hAnsi="Calibri" w:cs="Calibri"/>
                <w:b/>
              </w:rPr>
            </w:pPr>
          </w:p>
          <w:p w14:paraId="17477B6D" w14:textId="62D1C44A" w:rsidR="001C25C2" w:rsidRDefault="001C25C2" w:rsidP="00E37A60">
            <w:pPr>
              <w:spacing w:after="0" w:line="240" w:lineRule="auto"/>
              <w:rPr>
                <w:rFonts w:ascii="Calibri" w:hAnsi="Calibri" w:cs="Calibri"/>
                <w:b/>
              </w:rPr>
            </w:pPr>
          </w:p>
          <w:p w14:paraId="24642F37" w14:textId="32740CC6" w:rsidR="004F2017" w:rsidRDefault="004F2017" w:rsidP="00E37A60">
            <w:pPr>
              <w:spacing w:after="0" w:line="240" w:lineRule="auto"/>
              <w:rPr>
                <w:rFonts w:ascii="Calibri" w:hAnsi="Calibri" w:cs="Calibri"/>
                <w:b/>
              </w:rPr>
            </w:pPr>
          </w:p>
          <w:p w14:paraId="291ADFD3" w14:textId="0709579B" w:rsidR="004F2017" w:rsidRDefault="004F2017" w:rsidP="00E37A60">
            <w:pPr>
              <w:spacing w:after="0" w:line="240" w:lineRule="auto"/>
              <w:rPr>
                <w:rFonts w:ascii="Calibri" w:hAnsi="Calibri" w:cs="Calibri"/>
                <w:b/>
              </w:rPr>
            </w:pPr>
          </w:p>
          <w:p w14:paraId="0C728065" w14:textId="1FB4672E" w:rsidR="004F2017" w:rsidRDefault="004F2017" w:rsidP="00E37A60">
            <w:pPr>
              <w:spacing w:after="0" w:line="240" w:lineRule="auto"/>
              <w:rPr>
                <w:rFonts w:ascii="Calibri" w:hAnsi="Calibri" w:cs="Calibri"/>
                <w:b/>
              </w:rPr>
            </w:pPr>
          </w:p>
          <w:p w14:paraId="66E703EF" w14:textId="478ED8D1" w:rsidR="004F2017" w:rsidRDefault="004F2017" w:rsidP="00E37A60">
            <w:pPr>
              <w:spacing w:after="0" w:line="240" w:lineRule="auto"/>
              <w:rPr>
                <w:rFonts w:ascii="Calibri" w:hAnsi="Calibri" w:cs="Calibri"/>
                <w:b/>
              </w:rPr>
            </w:pPr>
          </w:p>
          <w:p w14:paraId="4E20A078" w14:textId="54B8ED90" w:rsidR="004F2017" w:rsidRDefault="004F2017" w:rsidP="00E37A60">
            <w:pPr>
              <w:spacing w:after="0" w:line="240" w:lineRule="auto"/>
              <w:rPr>
                <w:rFonts w:ascii="Calibri" w:hAnsi="Calibri" w:cs="Calibri"/>
                <w:b/>
              </w:rPr>
            </w:pPr>
          </w:p>
          <w:p w14:paraId="557EA293" w14:textId="762FC581" w:rsidR="004F2017" w:rsidRDefault="004F2017" w:rsidP="00E37A60">
            <w:pPr>
              <w:spacing w:after="0" w:line="240" w:lineRule="auto"/>
              <w:rPr>
                <w:rFonts w:ascii="Calibri" w:hAnsi="Calibri" w:cs="Calibri"/>
                <w:b/>
              </w:rPr>
            </w:pPr>
          </w:p>
          <w:p w14:paraId="21B8D97B" w14:textId="4B7C01A6" w:rsidR="004F2017" w:rsidRDefault="004F2017" w:rsidP="00E37A60">
            <w:pPr>
              <w:spacing w:after="0" w:line="240" w:lineRule="auto"/>
              <w:rPr>
                <w:rFonts w:ascii="Calibri" w:hAnsi="Calibri" w:cs="Calibri"/>
                <w:b/>
              </w:rPr>
            </w:pPr>
          </w:p>
          <w:p w14:paraId="6F581F75" w14:textId="22BBC9C3" w:rsidR="004F2017" w:rsidRDefault="004F2017" w:rsidP="00E37A60">
            <w:pPr>
              <w:spacing w:after="0" w:line="240" w:lineRule="auto"/>
              <w:rPr>
                <w:rFonts w:ascii="Calibri" w:hAnsi="Calibri" w:cs="Calibri"/>
                <w:b/>
              </w:rPr>
            </w:pPr>
          </w:p>
          <w:p w14:paraId="1937F3DE" w14:textId="12933DB4" w:rsidR="004F2017" w:rsidRDefault="004F2017" w:rsidP="00E37A60">
            <w:pPr>
              <w:spacing w:after="0" w:line="240" w:lineRule="auto"/>
              <w:rPr>
                <w:rFonts w:ascii="Calibri" w:hAnsi="Calibri" w:cs="Calibri"/>
                <w:b/>
              </w:rPr>
            </w:pPr>
          </w:p>
          <w:p w14:paraId="35B2E2C1" w14:textId="35B5B402" w:rsidR="004F2017" w:rsidRDefault="004F2017" w:rsidP="00E37A60">
            <w:pPr>
              <w:spacing w:after="0" w:line="240" w:lineRule="auto"/>
              <w:rPr>
                <w:rFonts w:ascii="Calibri" w:hAnsi="Calibri" w:cs="Calibri"/>
                <w:b/>
              </w:rPr>
            </w:pPr>
            <w:r>
              <w:rPr>
                <w:rFonts w:ascii="Calibri" w:hAnsi="Calibri" w:cs="Calibri"/>
                <w:b/>
              </w:rPr>
              <w:t>Emily Yossarian</w:t>
            </w:r>
          </w:p>
          <w:p w14:paraId="16C79057" w14:textId="00F90465" w:rsidR="004F2017" w:rsidRDefault="004F2017" w:rsidP="00E37A60">
            <w:pPr>
              <w:spacing w:after="0" w:line="240" w:lineRule="auto"/>
              <w:rPr>
                <w:rFonts w:ascii="Calibri" w:hAnsi="Calibri" w:cs="Calibri"/>
                <w:b/>
              </w:rPr>
            </w:pPr>
          </w:p>
          <w:p w14:paraId="6C2A3F4D" w14:textId="2BCB580C" w:rsidR="004F2017" w:rsidRDefault="004F2017" w:rsidP="00E37A60">
            <w:pPr>
              <w:spacing w:after="0" w:line="240" w:lineRule="auto"/>
              <w:rPr>
                <w:rFonts w:ascii="Calibri" w:hAnsi="Calibri" w:cs="Calibri"/>
                <w:b/>
              </w:rPr>
            </w:pPr>
          </w:p>
          <w:p w14:paraId="32FD991B" w14:textId="45E764FE" w:rsidR="004F2017" w:rsidRDefault="004F2017" w:rsidP="00E37A60">
            <w:pPr>
              <w:spacing w:after="0" w:line="240" w:lineRule="auto"/>
              <w:rPr>
                <w:rFonts w:ascii="Calibri" w:hAnsi="Calibri" w:cs="Calibri"/>
                <w:b/>
              </w:rPr>
            </w:pPr>
          </w:p>
          <w:p w14:paraId="591A495A" w14:textId="3378C8CF" w:rsidR="004F2017" w:rsidRDefault="004F2017" w:rsidP="00E37A60">
            <w:pPr>
              <w:spacing w:after="0" w:line="240" w:lineRule="auto"/>
              <w:rPr>
                <w:rFonts w:ascii="Calibri" w:hAnsi="Calibri" w:cs="Calibri"/>
                <w:b/>
              </w:rPr>
            </w:pPr>
            <w:r>
              <w:rPr>
                <w:rFonts w:ascii="Calibri" w:hAnsi="Calibri" w:cs="Calibri"/>
                <w:b/>
              </w:rPr>
              <w:t>Emily Yossarian</w:t>
            </w:r>
          </w:p>
          <w:p w14:paraId="3BBC810B" w14:textId="49AF66A7" w:rsidR="004F2017" w:rsidRDefault="004F2017" w:rsidP="00E37A60">
            <w:pPr>
              <w:spacing w:after="0" w:line="240" w:lineRule="auto"/>
              <w:rPr>
                <w:rFonts w:ascii="Calibri" w:hAnsi="Calibri" w:cs="Calibri"/>
                <w:b/>
              </w:rPr>
            </w:pPr>
          </w:p>
          <w:p w14:paraId="4C51D1FE" w14:textId="79F1DC34" w:rsidR="004F2017" w:rsidRDefault="004F2017" w:rsidP="00E37A60">
            <w:pPr>
              <w:spacing w:after="0" w:line="240" w:lineRule="auto"/>
              <w:rPr>
                <w:rFonts w:ascii="Calibri" w:hAnsi="Calibri" w:cs="Calibri"/>
                <w:b/>
              </w:rPr>
            </w:pPr>
          </w:p>
          <w:p w14:paraId="4E99BC6A" w14:textId="7ADDFC5B" w:rsidR="004F2017" w:rsidRDefault="004F2017" w:rsidP="00E37A60">
            <w:pPr>
              <w:spacing w:after="0" w:line="240" w:lineRule="auto"/>
              <w:rPr>
                <w:rFonts w:ascii="Calibri" w:hAnsi="Calibri" w:cs="Calibri"/>
                <w:b/>
              </w:rPr>
            </w:pPr>
          </w:p>
          <w:p w14:paraId="312724B2" w14:textId="45B7A165" w:rsidR="004F2017" w:rsidRDefault="004F2017" w:rsidP="00E37A60">
            <w:pPr>
              <w:spacing w:after="0" w:line="240" w:lineRule="auto"/>
              <w:rPr>
                <w:rFonts w:ascii="Calibri" w:hAnsi="Calibri" w:cs="Calibri"/>
                <w:b/>
              </w:rPr>
            </w:pPr>
          </w:p>
          <w:p w14:paraId="30B78CA3" w14:textId="0C9B271A" w:rsidR="004F2017" w:rsidRDefault="004F2017" w:rsidP="00E37A60">
            <w:pPr>
              <w:spacing w:after="0" w:line="240" w:lineRule="auto"/>
              <w:rPr>
                <w:rFonts w:ascii="Calibri" w:hAnsi="Calibri" w:cs="Calibri"/>
                <w:b/>
              </w:rPr>
            </w:pPr>
          </w:p>
          <w:p w14:paraId="3737DAC6" w14:textId="74D0BEF5" w:rsidR="004F2017" w:rsidRDefault="004F2017" w:rsidP="00E37A60">
            <w:pPr>
              <w:spacing w:after="0" w:line="240" w:lineRule="auto"/>
              <w:rPr>
                <w:rFonts w:ascii="Calibri" w:hAnsi="Calibri" w:cs="Calibri"/>
                <w:b/>
              </w:rPr>
            </w:pPr>
          </w:p>
          <w:p w14:paraId="073AC5D4" w14:textId="74C3FD33" w:rsidR="004F2017" w:rsidRDefault="004F2017" w:rsidP="00E37A60">
            <w:pPr>
              <w:spacing w:after="0" w:line="240" w:lineRule="auto"/>
              <w:rPr>
                <w:rFonts w:ascii="Calibri" w:hAnsi="Calibri" w:cs="Calibri"/>
                <w:b/>
              </w:rPr>
            </w:pPr>
          </w:p>
          <w:p w14:paraId="1DD58DA8" w14:textId="24A830E3" w:rsidR="004F2017" w:rsidRDefault="004F2017" w:rsidP="00E37A60">
            <w:pPr>
              <w:spacing w:after="0" w:line="240" w:lineRule="auto"/>
              <w:rPr>
                <w:rFonts w:ascii="Calibri" w:hAnsi="Calibri" w:cs="Calibri"/>
                <w:b/>
              </w:rPr>
            </w:pPr>
          </w:p>
          <w:p w14:paraId="6368398C" w14:textId="30749BD5" w:rsidR="004F2017" w:rsidRDefault="004F2017" w:rsidP="00E37A60">
            <w:pPr>
              <w:spacing w:after="0" w:line="240" w:lineRule="auto"/>
              <w:rPr>
                <w:rFonts w:ascii="Calibri" w:hAnsi="Calibri" w:cs="Calibri"/>
                <w:b/>
              </w:rPr>
            </w:pPr>
          </w:p>
          <w:p w14:paraId="048B0A68" w14:textId="651AEAF5" w:rsidR="004F2017" w:rsidRDefault="004F2017" w:rsidP="00E37A60">
            <w:pPr>
              <w:spacing w:after="0" w:line="240" w:lineRule="auto"/>
              <w:rPr>
                <w:rFonts w:ascii="Calibri" w:hAnsi="Calibri" w:cs="Calibri"/>
                <w:b/>
              </w:rPr>
            </w:pPr>
          </w:p>
          <w:p w14:paraId="54B4952A" w14:textId="2ECB5622" w:rsidR="004F2017" w:rsidRDefault="004F2017" w:rsidP="00E37A60">
            <w:pPr>
              <w:spacing w:after="0" w:line="240" w:lineRule="auto"/>
              <w:rPr>
                <w:rFonts w:ascii="Calibri" w:hAnsi="Calibri" w:cs="Calibri"/>
                <w:b/>
              </w:rPr>
            </w:pPr>
          </w:p>
          <w:p w14:paraId="49B42314" w14:textId="1EB2901B" w:rsidR="004F2017" w:rsidRDefault="004F2017" w:rsidP="00E37A60">
            <w:pPr>
              <w:spacing w:after="0" w:line="240" w:lineRule="auto"/>
              <w:rPr>
                <w:rFonts w:ascii="Calibri" w:hAnsi="Calibri" w:cs="Calibri"/>
                <w:b/>
              </w:rPr>
            </w:pPr>
          </w:p>
          <w:p w14:paraId="434F2D7B" w14:textId="4F90A113" w:rsidR="004F2017" w:rsidRDefault="004F2017" w:rsidP="00E37A60">
            <w:pPr>
              <w:spacing w:after="0" w:line="240" w:lineRule="auto"/>
              <w:rPr>
                <w:rFonts w:ascii="Calibri" w:hAnsi="Calibri" w:cs="Calibri"/>
                <w:b/>
              </w:rPr>
            </w:pPr>
          </w:p>
          <w:p w14:paraId="7A802420" w14:textId="20F6D1BE" w:rsidR="004F2017" w:rsidRDefault="004F2017" w:rsidP="00E37A60">
            <w:pPr>
              <w:spacing w:after="0" w:line="240" w:lineRule="auto"/>
              <w:rPr>
                <w:rFonts w:ascii="Calibri" w:hAnsi="Calibri" w:cs="Calibri"/>
                <w:b/>
              </w:rPr>
            </w:pPr>
          </w:p>
          <w:p w14:paraId="37D93214" w14:textId="2262EAC1" w:rsidR="004F2017" w:rsidRDefault="004F2017" w:rsidP="00E37A60">
            <w:pPr>
              <w:spacing w:after="0" w:line="240" w:lineRule="auto"/>
              <w:rPr>
                <w:rFonts w:ascii="Calibri" w:hAnsi="Calibri" w:cs="Calibri"/>
                <w:b/>
              </w:rPr>
            </w:pPr>
          </w:p>
          <w:p w14:paraId="47D4BE83" w14:textId="479D7D9B" w:rsidR="004F2017" w:rsidRDefault="004F2017" w:rsidP="00E37A60">
            <w:pPr>
              <w:spacing w:after="0" w:line="240" w:lineRule="auto"/>
              <w:rPr>
                <w:rFonts w:ascii="Calibri" w:hAnsi="Calibri" w:cs="Calibri"/>
                <w:b/>
              </w:rPr>
            </w:pPr>
          </w:p>
          <w:p w14:paraId="7FE8913A" w14:textId="181849D2" w:rsidR="004F2017" w:rsidRDefault="004F2017" w:rsidP="00E37A60">
            <w:pPr>
              <w:spacing w:after="0" w:line="240" w:lineRule="auto"/>
              <w:rPr>
                <w:rFonts w:ascii="Calibri" w:hAnsi="Calibri" w:cs="Calibri"/>
                <w:b/>
              </w:rPr>
            </w:pPr>
          </w:p>
          <w:p w14:paraId="1F7BCCDF" w14:textId="385F3B7B" w:rsidR="004F2017" w:rsidRDefault="004F2017" w:rsidP="00E37A60">
            <w:pPr>
              <w:spacing w:after="0" w:line="240" w:lineRule="auto"/>
              <w:rPr>
                <w:rFonts w:ascii="Calibri" w:hAnsi="Calibri" w:cs="Calibri"/>
                <w:b/>
              </w:rPr>
            </w:pPr>
            <w:r>
              <w:rPr>
                <w:rFonts w:ascii="Calibri" w:hAnsi="Calibri" w:cs="Calibri"/>
                <w:b/>
              </w:rPr>
              <w:t>Emily Yossarian</w:t>
            </w:r>
          </w:p>
          <w:p w14:paraId="3879A996" w14:textId="2E6BB968" w:rsidR="00686E39" w:rsidRDefault="00686E39" w:rsidP="00E37A60">
            <w:pPr>
              <w:spacing w:after="0" w:line="240" w:lineRule="auto"/>
              <w:rPr>
                <w:rFonts w:ascii="Calibri" w:hAnsi="Calibri" w:cs="Calibri"/>
                <w:b/>
              </w:rPr>
            </w:pPr>
          </w:p>
          <w:p w14:paraId="75B4A36B" w14:textId="2DEE3B81" w:rsidR="00686E39" w:rsidRDefault="00686E39" w:rsidP="00E37A60">
            <w:pPr>
              <w:spacing w:after="0" w:line="240" w:lineRule="auto"/>
              <w:rPr>
                <w:rFonts w:ascii="Calibri" w:hAnsi="Calibri" w:cs="Calibri"/>
                <w:b/>
              </w:rPr>
            </w:pPr>
          </w:p>
          <w:p w14:paraId="276D929D" w14:textId="4250D33F" w:rsidR="00686E39" w:rsidRDefault="00686E39" w:rsidP="00E37A60">
            <w:pPr>
              <w:spacing w:after="0" w:line="240" w:lineRule="auto"/>
              <w:rPr>
                <w:rFonts w:ascii="Calibri" w:hAnsi="Calibri" w:cs="Calibri"/>
                <w:b/>
              </w:rPr>
            </w:pPr>
            <w:r>
              <w:rPr>
                <w:rFonts w:ascii="Calibri" w:hAnsi="Calibri" w:cs="Calibri"/>
                <w:b/>
              </w:rPr>
              <w:t>Emily Yossarian</w:t>
            </w:r>
          </w:p>
          <w:p w14:paraId="160E8E2A" w14:textId="77777777" w:rsidR="001C25C2" w:rsidRDefault="001C25C2" w:rsidP="00E37A60">
            <w:pPr>
              <w:spacing w:after="0" w:line="240" w:lineRule="auto"/>
              <w:rPr>
                <w:rFonts w:ascii="Calibri" w:hAnsi="Calibri" w:cs="Calibri"/>
                <w:b/>
              </w:rPr>
            </w:pPr>
          </w:p>
          <w:p w14:paraId="267CC935" w14:textId="77777777" w:rsidR="00F946EF" w:rsidRDefault="00F946EF" w:rsidP="00E37A60">
            <w:pPr>
              <w:spacing w:after="0" w:line="240" w:lineRule="auto"/>
              <w:rPr>
                <w:rFonts w:ascii="Calibri" w:hAnsi="Calibri" w:cs="Calibri"/>
                <w:b/>
              </w:rPr>
            </w:pPr>
          </w:p>
          <w:p w14:paraId="71C880A4" w14:textId="5E0AF66C" w:rsidR="00FA29A0" w:rsidRDefault="007F6EB9" w:rsidP="00FA29A0">
            <w:pPr>
              <w:spacing w:after="0" w:line="240" w:lineRule="auto"/>
              <w:rPr>
                <w:rFonts w:ascii="Calibri" w:hAnsi="Calibri" w:cs="Calibri"/>
                <w:b/>
              </w:rPr>
            </w:pPr>
            <w:r>
              <w:rPr>
                <w:rFonts w:ascii="Calibri" w:hAnsi="Calibri" w:cs="Calibri"/>
                <w:b/>
              </w:rPr>
              <w:t>PGRS</w:t>
            </w:r>
          </w:p>
        </w:tc>
      </w:tr>
      <w:tr w:rsidR="00FA29A0" w:rsidRPr="00106239" w14:paraId="346A712E" w14:textId="77777777" w:rsidTr="00F623BD">
        <w:trPr>
          <w:trHeight w:val="210"/>
        </w:trPr>
        <w:tc>
          <w:tcPr>
            <w:tcW w:w="699" w:type="dxa"/>
            <w:tcBorders>
              <w:bottom w:val="single" w:sz="4" w:space="0" w:color="auto"/>
            </w:tcBorders>
            <w:shd w:val="clear" w:color="auto" w:fill="D9E2F3" w:themeFill="accent1" w:themeFillTint="33"/>
          </w:tcPr>
          <w:p w14:paraId="6781A07C" w14:textId="77777777" w:rsidR="00FA29A0" w:rsidRPr="00106239" w:rsidRDefault="00FA29A0" w:rsidP="00F623BD">
            <w:pPr>
              <w:spacing w:after="0" w:line="240" w:lineRule="auto"/>
              <w:rPr>
                <w:rFonts w:ascii="Calibri" w:hAnsi="Calibri" w:cs="Calibri"/>
                <w:b/>
              </w:rPr>
            </w:pPr>
            <w:r w:rsidRPr="00106239">
              <w:rPr>
                <w:rFonts w:ascii="Calibri" w:hAnsi="Calibri" w:cs="Calibri"/>
                <w:b/>
              </w:rPr>
              <w:t>No.</w:t>
            </w:r>
          </w:p>
        </w:tc>
        <w:tc>
          <w:tcPr>
            <w:tcW w:w="6946" w:type="dxa"/>
            <w:tcBorders>
              <w:bottom w:val="single" w:sz="4" w:space="0" w:color="auto"/>
            </w:tcBorders>
            <w:shd w:val="clear" w:color="auto" w:fill="D9E2F3" w:themeFill="accent1" w:themeFillTint="33"/>
          </w:tcPr>
          <w:p w14:paraId="72F6AAFB" w14:textId="77777777" w:rsidR="00FA29A0" w:rsidRPr="00106239" w:rsidRDefault="00FA29A0" w:rsidP="00F623BD">
            <w:pPr>
              <w:spacing w:after="0" w:line="240" w:lineRule="auto"/>
              <w:rPr>
                <w:rFonts w:ascii="Calibri" w:hAnsi="Calibri" w:cs="Calibri"/>
                <w:b/>
              </w:rPr>
            </w:pPr>
            <w:r w:rsidRPr="00106239">
              <w:rPr>
                <w:rFonts w:ascii="Calibri" w:hAnsi="Calibri" w:cs="Calibri"/>
                <w:b/>
              </w:rPr>
              <w:t>Action</w:t>
            </w:r>
          </w:p>
        </w:tc>
        <w:tc>
          <w:tcPr>
            <w:tcW w:w="1843" w:type="dxa"/>
            <w:tcBorders>
              <w:bottom w:val="single" w:sz="4" w:space="0" w:color="auto"/>
            </w:tcBorders>
            <w:shd w:val="clear" w:color="auto" w:fill="D9E2F3" w:themeFill="accent1" w:themeFillTint="33"/>
          </w:tcPr>
          <w:p w14:paraId="7C0A5BA3" w14:textId="77777777" w:rsidR="00FA29A0" w:rsidRPr="00106239" w:rsidRDefault="00FA29A0" w:rsidP="00F623BD">
            <w:pPr>
              <w:spacing w:after="0" w:line="240" w:lineRule="auto"/>
              <w:rPr>
                <w:rFonts w:ascii="Calibri" w:hAnsi="Calibri" w:cs="Calibri"/>
                <w:b/>
              </w:rPr>
            </w:pPr>
            <w:r>
              <w:rPr>
                <w:rFonts w:ascii="Calibri" w:hAnsi="Calibri" w:cs="Calibri"/>
                <w:b/>
              </w:rPr>
              <w:t>By</w:t>
            </w:r>
          </w:p>
        </w:tc>
      </w:tr>
      <w:tr w:rsidR="00FA29A0" w:rsidRPr="00106239" w14:paraId="6899D485" w14:textId="77777777" w:rsidTr="00AD58D1">
        <w:trPr>
          <w:trHeight w:val="210"/>
        </w:trPr>
        <w:tc>
          <w:tcPr>
            <w:tcW w:w="699" w:type="dxa"/>
            <w:tcBorders>
              <w:top w:val="single" w:sz="4" w:space="0" w:color="auto"/>
              <w:bottom w:val="single" w:sz="4" w:space="0" w:color="auto"/>
            </w:tcBorders>
            <w:shd w:val="clear" w:color="auto" w:fill="auto"/>
          </w:tcPr>
          <w:p w14:paraId="3A3A42FB" w14:textId="4E3EC194" w:rsidR="00FA29A0" w:rsidRDefault="00FA29A0" w:rsidP="00FA29A0">
            <w:pPr>
              <w:spacing w:after="0" w:line="240" w:lineRule="auto"/>
              <w:rPr>
                <w:rFonts w:ascii="Calibri" w:hAnsi="Calibri" w:cs="Calibri"/>
                <w:b/>
              </w:rPr>
            </w:pPr>
            <w:r>
              <w:rPr>
                <w:rFonts w:ascii="Calibri" w:hAnsi="Calibri" w:cs="Calibri"/>
                <w:b/>
              </w:rPr>
              <w:t>4.</w:t>
            </w:r>
          </w:p>
        </w:tc>
        <w:tc>
          <w:tcPr>
            <w:tcW w:w="6946" w:type="dxa"/>
            <w:tcBorders>
              <w:top w:val="single" w:sz="4" w:space="0" w:color="auto"/>
              <w:bottom w:val="single" w:sz="4" w:space="0" w:color="auto"/>
            </w:tcBorders>
            <w:shd w:val="clear" w:color="auto" w:fill="auto"/>
          </w:tcPr>
          <w:p w14:paraId="32A8A1AB" w14:textId="77777777" w:rsidR="00FA29A0" w:rsidRPr="00887856" w:rsidRDefault="00FA29A0" w:rsidP="00FA29A0">
            <w:pPr>
              <w:spacing w:after="120" w:line="240" w:lineRule="auto"/>
              <w:rPr>
                <w:rFonts w:ascii="Calibri" w:hAnsi="Calibri" w:cs="Calibri"/>
                <w:b/>
                <w:u w:val="single"/>
              </w:rPr>
            </w:pPr>
            <w:r>
              <w:rPr>
                <w:rFonts w:ascii="Calibri" w:hAnsi="Calibri" w:cs="Calibri"/>
                <w:b/>
                <w:u w:val="single"/>
              </w:rPr>
              <w:t>AOB</w:t>
            </w:r>
          </w:p>
          <w:p w14:paraId="0A4EEBF3" w14:textId="77777777" w:rsidR="00FA29A0" w:rsidRPr="00887856" w:rsidRDefault="00FA29A0" w:rsidP="00FA29A0">
            <w:pPr>
              <w:spacing w:after="120" w:line="240" w:lineRule="auto"/>
              <w:rPr>
                <w:rFonts w:ascii="Calibri" w:hAnsi="Calibri" w:cs="Calibri"/>
                <w:b/>
                <w:u w:val="single"/>
              </w:rPr>
            </w:pPr>
            <w:r w:rsidRPr="00887856">
              <w:rPr>
                <w:rFonts w:ascii="Calibri" w:hAnsi="Calibri" w:cs="Calibri"/>
                <w:b/>
                <w:u w:val="single"/>
              </w:rPr>
              <w:t>Transport</w:t>
            </w:r>
          </w:p>
          <w:p w14:paraId="10BE800E" w14:textId="6A5CBD25" w:rsidR="00FA29A0" w:rsidRDefault="00FA29A0" w:rsidP="00FA29A0">
            <w:pPr>
              <w:spacing w:after="120" w:line="240" w:lineRule="auto"/>
              <w:rPr>
                <w:rFonts w:ascii="Calibri" w:hAnsi="Calibri" w:cs="Calibri"/>
                <w:bCs/>
              </w:rPr>
            </w:pPr>
            <w:r>
              <w:rPr>
                <w:rFonts w:ascii="Calibri" w:hAnsi="Calibri" w:cs="Calibri"/>
                <w:bCs/>
              </w:rPr>
              <w:t xml:space="preserve">Nishant feels that </w:t>
            </w:r>
            <w:r w:rsidRPr="00887856">
              <w:rPr>
                <w:rFonts w:ascii="Calibri" w:hAnsi="Calibri" w:cs="Calibri"/>
                <w:bCs/>
              </w:rPr>
              <w:t xml:space="preserve">decision-makers </w:t>
            </w:r>
            <w:r w:rsidR="00FF55A6">
              <w:rPr>
                <w:rFonts w:ascii="Calibri" w:hAnsi="Calibri" w:cs="Calibri"/>
                <w:bCs/>
              </w:rPr>
              <w:t xml:space="preserve">should be aware of the impact on </w:t>
            </w:r>
            <w:r>
              <w:rPr>
                <w:rFonts w:ascii="Calibri" w:hAnsi="Calibri" w:cs="Calibri"/>
                <w:bCs/>
              </w:rPr>
              <w:t xml:space="preserve">the lack of a suitable bus service to campus.  </w:t>
            </w:r>
            <w:r w:rsidR="00FF55A6">
              <w:rPr>
                <w:rFonts w:ascii="Calibri" w:hAnsi="Calibri" w:cs="Calibri"/>
                <w:bCs/>
              </w:rPr>
              <w:t xml:space="preserve">He </w:t>
            </w:r>
            <w:r w:rsidR="00645C1D">
              <w:rPr>
                <w:rFonts w:ascii="Calibri" w:hAnsi="Calibri" w:cs="Calibri"/>
                <w:bCs/>
              </w:rPr>
              <w:t>raised PGR representation</w:t>
            </w:r>
            <w:r w:rsidRPr="00887856">
              <w:rPr>
                <w:rFonts w:ascii="Calibri" w:hAnsi="Calibri" w:cs="Calibri"/>
                <w:bCs/>
              </w:rPr>
              <w:t xml:space="preserve"> on the Transport Committee</w:t>
            </w:r>
            <w:r w:rsidR="00FF55A6">
              <w:rPr>
                <w:rFonts w:ascii="Calibri" w:hAnsi="Calibri" w:cs="Calibri"/>
                <w:bCs/>
              </w:rPr>
              <w:t xml:space="preserve"> and asked for </w:t>
            </w:r>
            <w:r w:rsidRPr="00D01D99">
              <w:rPr>
                <w:rFonts w:ascii="Calibri" w:hAnsi="Calibri" w:cs="Calibri"/>
                <w:bCs/>
              </w:rPr>
              <w:t>PGRS to be treated as a priority group.</w:t>
            </w:r>
          </w:p>
          <w:p w14:paraId="77434417" w14:textId="3D30A0AA" w:rsidR="00FA29A0" w:rsidRPr="003B0CC4" w:rsidRDefault="00FA29A0" w:rsidP="00FA29A0">
            <w:pPr>
              <w:spacing w:after="120" w:line="240" w:lineRule="auto"/>
              <w:rPr>
                <w:rFonts w:asciiTheme="majorHAnsi" w:hAnsiTheme="majorHAnsi" w:cstheme="majorHAnsi"/>
                <w:bCs/>
                <w:i/>
                <w:iCs/>
              </w:rPr>
            </w:pPr>
            <w:r w:rsidRPr="00D01D99">
              <w:rPr>
                <w:rFonts w:asciiTheme="majorHAnsi" w:hAnsiTheme="majorHAnsi" w:cstheme="majorHAnsi"/>
                <w:bCs/>
                <w:i/>
                <w:iCs/>
                <w:u w:val="single"/>
              </w:rPr>
              <w:t>Graduate School response</w:t>
            </w:r>
            <w:r w:rsidRPr="003B0CC4">
              <w:rPr>
                <w:rFonts w:asciiTheme="majorHAnsi" w:hAnsiTheme="majorHAnsi" w:cstheme="majorHAnsi"/>
                <w:bCs/>
                <w:i/>
                <w:iCs/>
              </w:rPr>
              <w:t>: We are late in issuing an invitation to Nishant</w:t>
            </w:r>
            <w:r w:rsidR="00645C1D">
              <w:rPr>
                <w:rFonts w:asciiTheme="majorHAnsi" w:hAnsiTheme="majorHAnsi" w:cstheme="majorHAnsi"/>
                <w:bCs/>
                <w:i/>
                <w:iCs/>
              </w:rPr>
              <w:t xml:space="preserve"> as a PGR rep</w:t>
            </w:r>
            <w:r w:rsidRPr="003B0CC4">
              <w:rPr>
                <w:rFonts w:asciiTheme="majorHAnsi" w:hAnsiTheme="majorHAnsi" w:cstheme="majorHAnsi"/>
                <w:bCs/>
                <w:i/>
                <w:iCs/>
              </w:rPr>
              <w:t xml:space="preserve"> for which we apologise, but ordinarily we do struggle to get student representatives to attend this meeting</w:t>
            </w:r>
            <w:r w:rsidR="00645C1D">
              <w:rPr>
                <w:rFonts w:asciiTheme="majorHAnsi" w:hAnsiTheme="majorHAnsi" w:cstheme="majorHAnsi"/>
                <w:bCs/>
                <w:i/>
                <w:iCs/>
              </w:rPr>
              <w:t xml:space="preserve"> and other committees in the University</w:t>
            </w:r>
            <w:r w:rsidRPr="003B0CC4">
              <w:rPr>
                <w:rFonts w:asciiTheme="majorHAnsi" w:hAnsiTheme="majorHAnsi" w:cstheme="majorHAnsi"/>
                <w:bCs/>
                <w:i/>
                <w:iCs/>
              </w:rPr>
              <w:t>.</w:t>
            </w:r>
          </w:p>
          <w:p w14:paraId="6A983099" w14:textId="77777777" w:rsidR="00FA29A0" w:rsidRPr="003B0CC4" w:rsidRDefault="00FA29A0" w:rsidP="00FA29A0">
            <w:pPr>
              <w:spacing w:after="120" w:line="240" w:lineRule="auto"/>
              <w:rPr>
                <w:rFonts w:asciiTheme="majorHAnsi" w:hAnsiTheme="majorHAnsi" w:cstheme="majorHAnsi"/>
                <w:bCs/>
                <w:i/>
                <w:iCs/>
              </w:rPr>
            </w:pPr>
            <w:r w:rsidRPr="003B0CC4">
              <w:rPr>
                <w:rFonts w:asciiTheme="majorHAnsi" w:hAnsiTheme="majorHAnsi" w:cstheme="majorHAnsi"/>
                <w:bCs/>
                <w:i/>
                <w:iCs/>
              </w:rPr>
              <w:t xml:space="preserve">Emily would like all PGRS to be aware that there is a tremendous amount of energy and goodwill in the Graduate School to try and get issues resolved in </w:t>
            </w:r>
            <w:proofErr w:type="gramStart"/>
            <w:r w:rsidRPr="003B0CC4">
              <w:rPr>
                <w:rFonts w:asciiTheme="majorHAnsi" w:hAnsiTheme="majorHAnsi" w:cstheme="majorHAnsi"/>
                <w:bCs/>
                <w:i/>
                <w:iCs/>
              </w:rPr>
              <w:t>ALL of</w:t>
            </w:r>
            <w:proofErr w:type="gramEnd"/>
            <w:r w:rsidRPr="003B0CC4">
              <w:rPr>
                <w:rFonts w:asciiTheme="majorHAnsi" w:hAnsiTheme="majorHAnsi" w:cstheme="majorHAnsi"/>
                <w:bCs/>
                <w:i/>
                <w:iCs/>
              </w:rPr>
              <w:t xml:space="preserve"> these areas.  We are always trying to do our best for PGRS within our remit.</w:t>
            </w:r>
          </w:p>
          <w:p w14:paraId="2451B35F" w14:textId="77D9B52A" w:rsidR="00FA29A0" w:rsidRPr="00887856" w:rsidRDefault="00FA29A0" w:rsidP="00FA29A0">
            <w:pPr>
              <w:spacing w:after="120" w:line="240" w:lineRule="auto"/>
              <w:rPr>
                <w:rFonts w:ascii="Calibri" w:hAnsi="Calibri" w:cs="Calibri"/>
                <w:bCs/>
              </w:rPr>
            </w:pPr>
            <w:r w:rsidRPr="003B0CC4">
              <w:rPr>
                <w:rFonts w:ascii="Calibri" w:hAnsi="Calibri" w:cs="Calibri"/>
                <w:b/>
                <w:u w:val="single"/>
              </w:rPr>
              <w:t>Action Nishant</w:t>
            </w:r>
            <w:r>
              <w:rPr>
                <w:rFonts w:ascii="Calibri" w:hAnsi="Calibri" w:cs="Calibri"/>
                <w:bCs/>
              </w:rPr>
              <w:t>:</w:t>
            </w:r>
            <w:r w:rsidRPr="00887856">
              <w:rPr>
                <w:rFonts w:ascii="Calibri" w:hAnsi="Calibri" w:cs="Calibri"/>
                <w:bCs/>
              </w:rPr>
              <w:t xml:space="preserve"> to </w:t>
            </w:r>
            <w:r>
              <w:rPr>
                <w:rFonts w:ascii="Calibri" w:hAnsi="Calibri" w:cs="Calibri"/>
                <w:bCs/>
              </w:rPr>
              <w:t xml:space="preserve">please put the issues he has raised at this meeting in writing and then talk about it </w:t>
            </w:r>
            <w:r w:rsidRPr="00887856">
              <w:rPr>
                <w:rFonts w:ascii="Calibri" w:hAnsi="Calibri" w:cs="Calibri"/>
                <w:bCs/>
              </w:rPr>
              <w:t xml:space="preserve">at the Town Hall </w:t>
            </w:r>
          </w:p>
          <w:p w14:paraId="6D5B1974" w14:textId="77777777" w:rsidR="00FA29A0" w:rsidRPr="00887856" w:rsidRDefault="00FA29A0" w:rsidP="00FA29A0">
            <w:pPr>
              <w:spacing w:after="120" w:line="240" w:lineRule="auto"/>
              <w:rPr>
                <w:rFonts w:ascii="Calibri" w:hAnsi="Calibri" w:cs="Calibri"/>
                <w:bCs/>
              </w:rPr>
            </w:pPr>
            <w:r w:rsidRPr="003B0CC4">
              <w:rPr>
                <w:rFonts w:ascii="Calibri" w:hAnsi="Calibri" w:cs="Calibri"/>
                <w:b/>
                <w:u w:val="single"/>
              </w:rPr>
              <w:t>Food in canteen</w:t>
            </w:r>
            <w:r w:rsidRPr="00887856">
              <w:rPr>
                <w:rFonts w:ascii="Calibri" w:hAnsi="Calibri" w:cs="Calibri"/>
                <w:bCs/>
              </w:rPr>
              <w:t xml:space="preserve"> – Jude advised that there is now a cheap hot meal deal</w:t>
            </w:r>
            <w:r>
              <w:rPr>
                <w:rFonts w:ascii="Calibri" w:hAnsi="Calibri" w:cs="Calibri"/>
                <w:bCs/>
              </w:rPr>
              <w:t xml:space="preserve">, </w:t>
            </w:r>
            <w:r w:rsidRPr="00887856">
              <w:rPr>
                <w:rFonts w:ascii="Calibri" w:hAnsi="Calibri" w:cs="Calibri"/>
                <w:bCs/>
              </w:rPr>
              <w:t>down 50% to students.  This is a good concession which should help a little.</w:t>
            </w:r>
          </w:p>
          <w:p w14:paraId="5AEC5E17" w14:textId="77777777" w:rsidR="00FA29A0" w:rsidRDefault="00FA29A0" w:rsidP="00FA29A0">
            <w:pPr>
              <w:spacing w:after="120" w:line="240" w:lineRule="auto"/>
              <w:rPr>
                <w:rFonts w:ascii="Calibri" w:hAnsi="Calibri" w:cs="Calibri"/>
                <w:bCs/>
              </w:rPr>
            </w:pPr>
            <w:r w:rsidRPr="003B0CC4">
              <w:rPr>
                <w:rFonts w:ascii="Calibri" w:hAnsi="Calibri" w:cs="Calibri"/>
                <w:b/>
                <w:u w:val="single"/>
              </w:rPr>
              <w:t>MDM</w:t>
            </w:r>
            <w:r>
              <w:rPr>
                <w:rFonts w:ascii="Calibri" w:hAnsi="Calibri" w:cs="Calibri"/>
                <w:bCs/>
              </w:rPr>
              <w:t xml:space="preserve"> - </w:t>
            </w:r>
            <w:r w:rsidRPr="00887856">
              <w:rPr>
                <w:rFonts w:ascii="Calibri" w:hAnsi="Calibri" w:cs="Calibri"/>
                <w:bCs/>
              </w:rPr>
              <w:t xml:space="preserve">Emily </w:t>
            </w:r>
            <w:r>
              <w:rPr>
                <w:rFonts w:ascii="Calibri" w:hAnsi="Calibri" w:cs="Calibri"/>
                <w:bCs/>
              </w:rPr>
              <w:t>advised that t</w:t>
            </w:r>
            <w:r w:rsidRPr="003B0CC4">
              <w:rPr>
                <w:rFonts w:ascii="Calibri" w:hAnsi="Calibri" w:cs="Calibri"/>
                <w:bCs/>
              </w:rPr>
              <w:t>he Mobile Device Management (MDM) team confirmed that PGRs, where they have not been provided a device by the Open University, are exempt from MDM (see MDM FAQs).</w:t>
            </w:r>
            <w:r>
              <w:rPr>
                <w:rFonts w:ascii="Calibri" w:hAnsi="Calibri" w:cs="Calibri"/>
                <w:bCs/>
              </w:rPr>
              <w:t xml:space="preserve">  </w:t>
            </w:r>
            <w:r w:rsidRPr="003B0CC4">
              <w:rPr>
                <w:rFonts w:ascii="Calibri" w:hAnsi="Calibri" w:cs="Calibri"/>
                <w:bCs/>
              </w:rPr>
              <w:t>However, everyone will still receive an email asking them to install MDM - in response, PGRs without an OU device should let the Service Desk know that they need to be added to the exceptions list.</w:t>
            </w:r>
          </w:p>
          <w:p w14:paraId="68286E53" w14:textId="4683DB54" w:rsidR="00FA29A0" w:rsidRPr="00BC4770" w:rsidRDefault="00FA29A0" w:rsidP="00027FCB">
            <w:pPr>
              <w:spacing w:after="120" w:line="240" w:lineRule="auto"/>
              <w:rPr>
                <w:rFonts w:ascii="Calibri" w:hAnsi="Calibri" w:cs="Calibri"/>
                <w:b/>
                <w:u w:val="single"/>
              </w:rPr>
            </w:pPr>
            <w:r w:rsidRPr="009C45BD">
              <w:rPr>
                <w:rFonts w:ascii="Calibri" w:hAnsi="Calibri" w:cs="Calibri"/>
                <w:b/>
                <w:u w:val="single"/>
              </w:rPr>
              <w:t>Library Common Room</w:t>
            </w:r>
            <w:r w:rsidRPr="00887856">
              <w:rPr>
                <w:rFonts w:ascii="Calibri" w:hAnsi="Calibri" w:cs="Calibri"/>
                <w:bCs/>
              </w:rPr>
              <w:t xml:space="preserve"> was very cold over the weekend – </w:t>
            </w:r>
            <w:r w:rsidRPr="009C45BD">
              <w:rPr>
                <w:rFonts w:ascii="Calibri" w:hAnsi="Calibri" w:cs="Calibri"/>
                <w:b/>
                <w:u w:val="single"/>
              </w:rPr>
              <w:t>Action Terri</w:t>
            </w:r>
            <w:r w:rsidRPr="00887856">
              <w:rPr>
                <w:rFonts w:ascii="Calibri" w:hAnsi="Calibri" w:cs="Calibri"/>
                <w:bCs/>
              </w:rPr>
              <w:t xml:space="preserve"> </w:t>
            </w:r>
            <w:r>
              <w:rPr>
                <w:rFonts w:ascii="Calibri" w:hAnsi="Calibri" w:cs="Calibri"/>
                <w:bCs/>
              </w:rPr>
              <w:t>to see whether this can be resolved.</w:t>
            </w:r>
          </w:p>
        </w:tc>
        <w:tc>
          <w:tcPr>
            <w:tcW w:w="1843" w:type="dxa"/>
            <w:tcBorders>
              <w:top w:val="single" w:sz="4" w:space="0" w:color="auto"/>
              <w:bottom w:val="single" w:sz="4" w:space="0" w:color="auto"/>
            </w:tcBorders>
            <w:shd w:val="clear" w:color="auto" w:fill="auto"/>
          </w:tcPr>
          <w:p w14:paraId="703956FB" w14:textId="77777777" w:rsidR="00FA29A0" w:rsidRDefault="00FA29A0" w:rsidP="00FA29A0">
            <w:pPr>
              <w:spacing w:after="0" w:line="240" w:lineRule="auto"/>
              <w:rPr>
                <w:rFonts w:ascii="Calibri" w:hAnsi="Calibri" w:cs="Calibri"/>
                <w:b/>
              </w:rPr>
            </w:pPr>
          </w:p>
          <w:p w14:paraId="1AF05B0F" w14:textId="77777777" w:rsidR="00FA29A0" w:rsidRDefault="00FA29A0" w:rsidP="00FA29A0">
            <w:pPr>
              <w:spacing w:after="0" w:line="240" w:lineRule="auto"/>
              <w:rPr>
                <w:rFonts w:ascii="Calibri" w:hAnsi="Calibri" w:cs="Calibri"/>
                <w:b/>
              </w:rPr>
            </w:pPr>
          </w:p>
          <w:p w14:paraId="25D859A0" w14:textId="77777777" w:rsidR="00FA29A0" w:rsidRDefault="00FA29A0" w:rsidP="00FA29A0">
            <w:pPr>
              <w:spacing w:after="0" w:line="240" w:lineRule="auto"/>
              <w:rPr>
                <w:rFonts w:ascii="Calibri" w:hAnsi="Calibri" w:cs="Calibri"/>
                <w:b/>
              </w:rPr>
            </w:pPr>
          </w:p>
          <w:p w14:paraId="44A2D27C" w14:textId="77777777" w:rsidR="00FA29A0" w:rsidRDefault="00FA29A0" w:rsidP="00FA29A0">
            <w:pPr>
              <w:spacing w:after="0" w:line="240" w:lineRule="auto"/>
              <w:rPr>
                <w:rFonts w:ascii="Calibri" w:hAnsi="Calibri" w:cs="Calibri"/>
                <w:b/>
              </w:rPr>
            </w:pPr>
          </w:p>
          <w:p w14:paraId="63EECF3E" w14:textId="77777777" w:rsidR="00FA29A0" w:rsidRDefault="00FA29A0" w:rsidP="00FA29A0">
            <w:pPr>
              <w:spacing w:after="0" w:line="240" w:lineRule="auto"/>
              <w:rPr>
                <w:rFonts w:ascii="Calibri" w:hAnsi="Calibri" w:cs="Calibri"/>
                <w:b/>
              </w:rPr>
            </w:pPr>
          </w:p>
          <w:p w14:paraId="749FFC1F" w14:textId="77777777" w:rsidR="00FA29A0" w:rsidRDefault="00FA29A0" w:rsidP="00FA29A0">
            <w:pPr>
              <w:spacing w:after="0" w:line="240" w:lineRule="auto"/>
              <w:rPr>
                <w:rFonts w:ascii="Calibri" w:hAnsi="Calibri" w:cs="Calibri"/>
                <w:b/>
              </w:rPr>
            </w:pPr>
          </w:p>
          <w:p w14:paraId="4271EB2F" w14:textId="77777777" w:rsidR="00FA29A0" w:rsidRDefault="00FA29A0" w:rsidP="00FA29A0">
            <w:pPr>
              <w:spacing w:after="0" w:line="240" w:lineRule="auto"/>
              <w:rPr>
                <w:rFonts w:ascii="Calibri" w:hAnsi="Calibri" w:cs="Calibri"/>
                <w:b/>
              </w:rPr>
            </w:pPr>
          </w:p>
          <w:p w14:paraId="7F6BE299" w14:textId="77777777" w:rsidR="00FA29A0" w:rsidRDefault="00FA29A0" w:rsidP="00FA29A0">
            <w:pPr>
              <w:spacing w:after="0" w:line="240" w:lineRule="auto"/>
              <w:rPr>
                <w:rFonts w:ascii="Calibri" w:hAnsi="Calibri" w:cs="Calibri"/>
                <w:b/>
              </w:rPr>
            </w:pPr>
          </w:p>
          <w:p w14:paraId="1E41C12F" w14:textId="77777777" w:rsidR="00FA29A0" w:rsidRDefault="00FA29A0" w:rsidP="00FA29A0">
            <w:pPr>
              <w:spacing w:after="0" w:line="240" w:lineRule="auto"/>
              <w:rPr>
                <w:rFonts w:ascii="Calibri" w:hAnsi="Calibri" w:cs="Calibri"/>
                <w:b/>
              </w:rPr>
            </w:pPr>
          </w:p>
          <w:p w14:paraId="2B6EA418" w14:textId="77777777" w:rsidR="00FA29A0" w:rsidRDefault="00FA29A0" w:rsidP="00FA29A0">
            <w:pPr>
              <w:spacing w:after="0" w:line="240" w:lineRule="auto"/>
              <w:rPr>
                <w:rFonts w:ascii="Calibri" w:hAnsi="Calibri" w:cs="Calibri"/>
                <w:b/>
              </w:rPr>
            </w:pPr>
          </w:p>
          <w:p w14:paraId="04E959E9" w14:textId="77777777" w:rsidR="00FA29A0" w:rsidRDefault="00FA29A0" w:rsidP="00FA29A0">
            <w:pPr>
              <w:spacing w:after="0" w:line="240" w:lineRule="auto"/>
              <w:rPr>
                <w:rFonts w:ascii="Calibri" w:hAnsi="Calibri" w:cs="Calibri"/>
                <w:b/>
              </w:rPr>
            </w:pPr>
          </w:p>
          <w:p w14:paraId="16DA5122" w14:textId="77777777" w:rsidR="00FA29A0" w:rsidRDefault="00FA29A0" w:rsidP="00FA29A0">
            <w:pPr>
              <w:spacing w:after="0" w:line="240" w:lineRule="auto"/>
              <w:rPr>
                <w:rFonts w:ascii="Calibri" w:hAnsi="Calibri" w:cs="Calibri"/>
                <w:b/>
              </w:rPr>
            </w:pPr>
          </w:p>
          <w:p w14:paraId="25043748" w14:textId="77777777" w:rsidR="00FA29A0" w:rsidRDefault="00FA29A0" w:rsidP="00FA29A0">
            <w:pPr>
              <w:spacing w:after="0" w:line="240" w:lineRule="auto"/>
              <w:rPr>
                <w:rFonts w:ascii="Calibri" w:hAnsi="Calibri" w:cs="Calibri"/>
                <w:b/>
              </w:rPr>
            </w:pPr>
          </w:p>
          <w:p w14:paraId="2847AC71" w14:textId="77777777" w:rsidR="00FA29A0" w:rsidRDefault="00FA29A0" w:rsidP="00FA29A0">
            <w:pPr>
              <w:spacing w:after="0" w:line="240" w:lineRule="auto"/>
              <w:rPr>
                <w:rFonts w:ascii="Calibri" w:hAnsi="Calibri" w:cs="Calibri"/>
                <w:b/>
              </w:rPr>
            </w:pPr>
          </w:p>
          <w:p w14:paraId="3F0C8F56" w14:textId="77777777" w:rsidR="00FA29A0" w:rsidRDefault="00FA29A0" w:rsidP="00FA29A0">
            <w:pPr>
              <w:spacing w:after="0" w:line="240" w:lineRule="auto"/>
              <w:rPr>
                <w:rFonts w:ascii="Calibri" w:hAnsi="Calibri" w:cs="Calibri"/>
                <w:b/>
              </w:rPr>
            </w:pPr>
          </w:p>
          <w:p w14:paraId="3D0685E1" w14:textId="77777777" w:rsidR="00FA29A0" w:rsidRDefault="00FA29A0" w:rsidP="00FA29A0">
            <w:pPr>
              <w:spacing w:after="0" w:line="240" w:lineRule="auto"/>
              <w:rPr>
                <w:rFonts w:ascii="Calibri" w:hAnsi="Calibri" w:cs="Calibri"/>
                <w:b/>
              </w:rPr>
            </w:pPr>
          </w:p>
          <w:p w14:paraId="09E49516" w14:textId="77777777" w:rsidR="00FA29A0" w:rsidRDefault="00FA29A0" w:rsidP="00FA29A0">
            <w:pPr>
              <w:spacing w:after="0" w:line="240" w:lineRule="auto"/>
              <w:rPr>
                <w:rFonts w:ascii="Calibri" w:hAnsi="Calibri" w:cs="Calibri"/>
                <w:b/>
              </w:rPr>
            </w:pPr>
            <w:r>
              <w:rPr>
                <w:rFonts w:ascii="Calibri" w:hAnsi="Calibri" w:cs="Calibri"/>
                <w:b/>
              </w:rPr>
              <w:t xml:space="preserve">Nishant </w:t>
            </w:r>
            <w:proofErr w:type="spellStart"/>
            <w:r>
              <w:rPr>
                <w:rFonts w:ascii="Calibri" w:hAnsi="Calibri" w:cs="Calibri"/>
                <w:b/>
              </w:rPr>
              <w:t>Beniwal</w:t>
            </w:r>
            <w:proofErr w:type="spellEnd"/>
          </w:p>
          <w:p w14:paraId="7F00A742" w14:textId="77777777" w:rsidR="00FA29A0" w:rsidRDefault="00FA29A0" w:rsidP="00FA29A0">
            <w:pPr>
              <w:spacing w:after="0" w:line="240" w:lineRule="auto"/>
              <w:rPr>
                <w:rFonts w:ascii="Calibri" w:hAnsi="Calibri" w:cs="Calibri"/>
                <w:b/>
              </w:rPr>
            </w:pPr>
          </w:p>
          <w:p w14:paraId="21A0A531" w14:textId="77777777" w:rsidR="00FA29A0" w:rsidRDefault="00FA29A0" w:rsidP="00FA29A0">
            <w:pPr>
              <w:spacing w:after="0" w:line="240" w:lineRule="auto"/>
              <w:rPr>
                <w:rFonts w:ascii="Calibri" w:hAnsi="Calibri" w:cs="Calibri"/>
                <w:b/>
              </w:rPr>
            </w:pPr>
          </w:p>
          <w:p w14:paraId="076F9BE8" w14:textId="77777777" w:rsidR="00FA29A0" w:rsidRDefault="00FA29A0" w:rsidP="00FA29A0">
            <w:pPr>
              <w:spacing w:after="0" w:line="240" w:lineRule="auto"/>
              <w:rPr>
                <w:rFonts w:ascii="Calibri" w:hAnsi="Calibri" w:cs="Calibri"/>
                <w:b/>
              </w:rPr>
            </w:pPr>
          </w:p>
          <w:p w14:paraId="7C8A23BF" w14:textId="77777777" w:rsidR="00FA29A0" w:rsidRDefault="00FA29A0" w:rsidP="00FA29A0">
            <w:pPr>
              <w:spacing w:after="0" w:line="240" w:lineRule="auto"/>
              <w:rPr>
                <w:rFonts w:ascii="Calibri" w:hAnsi="Calibri" w:cs="Calibri"/>
                <w:b/>
              </w:rPr>
            </w:pPr>
            <w:r>
              <w:rPr>
                <w:rFonts w:ascii="Calibri" w:hAnsi="Calibri" w:cs="Calibri"/>
                <w:b/>
              </w:rPr>
              <w:t>PGRS to note</w:t>
            </w:r>
          </w:p>
          <w:p w14:paraId="097BE158" w14:textId="77777777" w:rsidR="00FA29A0" w:rsidRDefault="00FA29A0" w:rsidP="00FA29A0">
            <w:pPr>
              <w:spacing w:after="0" w:line="240" w:lineRule="auto"/>
              <w:rPr>
                <w:rFonts w:ascii="Calibri" w:hAnsi="Calibri" w:cs="Calibri"/>
                <w:b/>
              </w:rPr>
            </w:pPr>
          </w:p>
          <w:p w14:paraId="18A79DD8" w14:textId="77777777" w:rsidR="00FA29A0" w:rsidRDefault="00FA29A0" w:rsidP="00FA29A0">
            <w:pPr>
              <w:spacing w:after="0" w:line="240" w:lineRule="auto"/>
              <w:rPr>
                <w:rFonts w:ascii="Calibri" w:hAnsi="Calibri" w:cs="Calibri"/>
                <w:b/>
              </w:rPr>
            </w:pPr>
            <w:r>
              <w:rPr>
                <w:rFonts w:ascii="Calibri" w:hAnsi="Calibri" w:cs="Calibri"/>
                <w:b/>
              </w:rPr>
              <w:t>PGRS to note</w:t>
            </w:r>
          </w:p>
          <w:p w14:paraId="6CFA9525" w14:textId="77777777" w:rsidR="00FA29A0" w:rsidRDefault="00FA29A0" w:rsidP="00FA29A0">
            <w:pPr>
              <w:spacing w:after="0" w:line="240" w:lineRule="auto"/>
              <w:rPr>
                <w:rFonts w:ascii="Calibri" w:hAnsi="Calibri" w:cs="Calibri"/>
                <w:b/>
              </w:rPr>
            </w:pPr>
          </w:p>
          <w:p w14:paraId="6DCE017A" w14:textId="77777777" w:rsidR="00FA29A0" w:rsidRDefault="00FA29A0" w:rsidP="00FA29A0">
            <w:pPr>
              <w:spacing w:after="0" w:line="240" w:lineRule="auto"/>
              <w:rPr>
                <w:rFonts w:ascii="Calibri" w:hAnsi="Calibri" w:cs="Calibri"/>
                <w:b/>
              </w:rPr>
            </w:pPr>
          </w:p>
          <w:p w14:paraId="26BDF699" w14:textId="77777777" w:rsidR="00FA29A0" w:rsidRDefault="00FA29A0" w:rsidP="00FA29A0">
            <w:pPr>
              <w:spacing w:after="0" w:line="240" w:lineRule="auto"/>
              <w:rPr>
                <w:rFonts w:ascii="Calibri" w:hAnsi="Calibri" w:cs="Calibri"/>
                <w:b/>
              </w:rPr>
            </w:pPr>
          </w:p>
          <w:p w14:paraId="781D2C6A" w14:textId="77777777" w:rsidR="00FA29A0" w:rsidRDefault="00FA29A0" w:rsidP="00FA29A0">
            <w:pPr>
              <w:spacing w:after="0" w:line="240" w:lineRule="auto"/>
              <w:rPr>
                <w:rFonts w:ascii="Calibri" w:hAnsi="Calibri" w:cs="Calibri"/>
                <w:b/>
              </w:rPr>
            </w:pPr>
          </w:p>
          <w:p w14:paraId="6AA41D24" w14:textId="77777777" w:rsidR="00FA29A0" w:rsidRDefault="00FA29A0" w:rsidP="00FA29A0">
            <w:pPr>
              <w:spacing w:after="0" w:line="240" w:lineRule="auto"/>
              <w:rPr>
                <w:rFonts w:ascii="Calibri" w:hAnsi="Calibri" w:cs="Calibri"/>
                <w:b/>
              </w:rPr>
            </w:pPr>
          </w:p>
          <w:p w14:paraId="721D4981" w14:textId="13F9999C" w:rsidR="00FA29A0" w:rsidRDefault="00FA29A0" w:rsidP="00FA29A0">
            <w:pPr>
              <w:spacing w:after="0" w:line="240" w:lineRule="auto"/>
              <w:rPr>
                <w:rFonts w:ascii="Calibri" w:hAnsi="Calibri" w:cs="Calibri"/>
                <w:b/>
              </w:rPr>
            </w:pPr>
            <w:r>
              <w:rPr>
                <w:rFonts w:ascii="Calibri" w:hAnsi="Calibri" w:cs="Calibri"/>
                <w:b/>
              </w:rPr>
              <w:t>Terri Portas</w:t>
            </w:r>
          </w:p>
        </w:tc>
      </w:tr>
      <w:tr w:rsidR="009574ED" w:rsidRPr="00106239" w14:paraId="4A10C19D" w14:textId="77777777" w:rsidTr="00AD58D1">
        <w:trPr>
          <w:trHeight w:val="210"/>
        </w:trPr>
        <w:tc>
          <w:tcPr>
            <w:tcW w:w="699" w:type="dxa"/>
            <w:tcBorders>
              <w:top w:val="single" w:sz="4" w:space="0" w:color="auto"/>
              <w:bottom w:val="single" w:sz="4" w:space="0" w:color="auto"/>
            </w:tcBorders>
            <w:shd w:val="clear" w:color="auto" w:fill="auto"/>
          </w:tcPr>
          <w:p w14:paraId="00DA7365" w14:textId="69C25457" w:rsidR="009574ED" w:rsidRDefault="009C45BD" w:rsidP="00E37A60">
            <w:pPr>
              <w:spacing w:after="0" w:line="240" w:lineRule="auto"/>
              <w:rPr>
                <w:rFonts w:ascii="Calibri" w:hAnsi="Calibri" w:cs="Calibri"/>
                <w:b/>
              </w:rPr>
            </w:pPr>
            <w:r>
              <w:rPr>
                <w:rFonts w:ascii="Calibri" w:hAnsi="Calibri" w:cs="Calibri"/>
                <w:b/>
              </w:rPr>
              <w:t>5.</w:t>
            </w:r>
          </w:p>
        </w:tc>
        <w:tc>
          <w:tcPr>
            <w:tcW w:w="6946" w:type="dxa"/>
            <w:tcBorders>
              <w:top w:val="single" w:sz="4" w:space="0" w:color="auto"/>
              <w:bottom w:val="single" w:sz="4" w:space="0" w:color="auto"/>
            </w:tcBorders>
            <w:shd w:val="clear" w:color="auto" w:fill="auto"/>
          </w:tcPr>
          <w:p w14:paraId="7AA802C2" w14:textId="484F0CEF" w:rsidR="0030343F" w:rsidRPr="009C45BD" w:rsidRDefault="0030343F" w:rsidP="0030343F">
            <w:pPr>
              <w:spacing w:after="120" w:line="240" w:lineRule="auto"/>
              <w:rPr>
                <w:rFonts w:ascii="Calibri" w:hAnsi="Calibri" w:cs="Calibri"/>
                <w:b/>
              </w:rPr>
            </w:pPr>
            <w:r w:rsidRPr="009C45BD">
              <w:rPr>
                <w:rFonts w:ascii="Calibri" w:hAnsi="Calibri" w:cs="Calibri"/>
                <w:b/>
              </w:rPr>
              <w:t>Note</w:t>
            </w:r>
            <w:r w:rsidR="0032398C">
              <w:rPr>
                <w:rFonts w:ascii="Calibri" w:hAnsi="Calibri" w:cs="Calibri"/>
                <w:b/>
              </w:rPr>
              <w:t>: the</w:t>
            </w:r>
            <w:r w:rsidRPr="009C45BD">
              <w:rPr>
                <w:rFonts w:ascii="Calibri" w:hAnsi="Calibri" w:cs="Calibri"/>
                <w:b/>
              </w:rPr>
              <w:t xml:space="preserve"> next meeting will be a Town Hall 17th Jan between 09.30 and 11.00.</w:t>
            </w:r>
          </w:p>
          <w:p w14:paraId="578996A6" w14:textId="2B6BB84B" w:rsidR="009574ED" w:rsidRPr="009C45BD" w:rsidRDefault="0030343F" w:rsidP="0030343F">
            <w:pPr>
              <w:spacing w:after="120" w:line="240" w:lineRule="auto"/>
              <w:rPr>
                <w:rFonts w:ascii="Calibri" w:hAnsi="Calibri" w:cs="Calibri"/>
                <w:b/>
              </w:rPr>
            </w:pPr>
            <w:r w:rsidRPr="009C45BD">
              <w:rPr>
                <w:rFonts w:ascii="Calibri" w:hAnsi="Calibri" w:cs="Calibri"/>
                <w:b/>
              </w:rPr>
              <w:t xml:space="preserve">We </w:t>
            </w:r>
            <w:r w:rsidR="009B39A6">
              <w:rPr>
                <w:rFonts w:ascii="Calibri" w:hAnsi="Calibri" w:cs="Calibri"/>
                <w:b/>
              </w:rPr>
              <w:t>ask</w:t>
            </w:r>
            <w:r w:rsidR="009B39A6" w:rsidRPr="009C45BD">
              <w:rPr>
                <w:rFonts w:ascii="Calibri" w:hAnsi="Calibri" w:cs="Calibri"/>
                <w:b/>
              </w:rPr>
              <w:t xml:space="preserve"> </w:t>
            </w:r>
            <w:r w:rsidRPr="009C45BD">
              <w:rPr>
                <w:rFonts w:ascii="Calibri" w:hAnsi="Calibri" w:cs="Calibri"/>
                <w:b/>
              </w:rPr>
              <w:t>people to send in their questions in advance.  PGRS please spread the awareness in your faculties.  It will be a hybrid meeting.</w:t>
            </w:r>
          </w:p>
        </w:tc>
        <w:tc>
          <w:tcPr>
            <w:tcW w:w="1843" w:type="dxa"/>
            <w:tcBorders>
              <w:top w:val="single" w:sz="4" w:space="0" w:color="auto"/>
              <w:bottom w:val="single" w:sz="4" w:space="0" w:color="auto"/>
            </w:tcBorders>
            <w:shd w:val="clear" w:color="auto" w:fill="auto"/>
          </w:tcPr>
          <w:p w14:paraId="5465378B" w14:textId="6B4CC3F3" w:rsidR="009574ED" w:rsidRDefault="009C45BD" w:rsidP="00E37A60">
            <w:pPr>
              <w:spacing w:after="0" w:line="240" w:lineRule="auto"/>
              <w:rPr>
                <w:rFonts w:ascii="Calibri" w:hAnsi="Calibri" w:cs="Calibri"/>
                <w:b/>
              </w:rPr>
            </w:pPr>
            <w:r>
              <w:rPr>
                <w:rFonts w:ascii="Calibri" w:hAnsi="Calibri" w:cs="Calibri"/>
                <w:b/>
              </w:rPr>
              <w:t>PGRS</w:t>
            </w:r>
          </w:p>
        </w:tc>
      </w:tr>
      <w:bookmarkEnd w:id="1"/>
      <w:bookmarkEnd w:id="2"/>
    </w:tbl>
    <w:p w14:paraId="16EF5D4D" w14:textId="77777777" w:rsidR="009574ED" w:rsidRDefault="009574ED"/>
    <w:sectPr w:rsidR="009574ED" w:rsidSect="00FA29A0">
      <w:headerReference w:type="default" r:id="rId11"/>
      <w:footerReference w:type="default" r:id="rId12"/>
      <w:pgSz w:w="11906" w:h="16838" w:code="9"/>
      <w:pgMar w:top="1134" w:right="1440" w:bottom="1077" w:left="1134" w:header="709" w:footer="709" w:gutter="0"/>
      <w:cols w:space="708"/>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B38E7" w14:textId="77777777" w:rsidR="00050D88" w:rsidRDefault="00050D88" w:rsidP="002161E8">
      <w:pPr>
        <w:spacing w:after="0" w:line="240" w:lineRule="auto"/>
      </w:pPr>
      <w:r>
        <w:separator/>
      </w:r>
    </w:p>
  </w:endnote>
  <w:endnote w:type="continuationSeparator" w:id="0">
    <w:p w14:paraId="30536C37" w14:textId="77777777" w:rsidR="00050D88" w:rsidRDefault="00050D88" w:rsidP="00216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338566"/>
      <w:docPartObj>
        <w:docPartGallery w:val="Page Numbers (Bottom of Page)"/>
        <w:docPartUnique/>
      </w:docPartObj>
    </w:sdtPr>
    <w:sdtEndPr>
      <w:rPr>
        <w:noProof/>
      </w:rPr>
    </w:sdtEndPr>
    <w:sdtContent>
      <w:p w14:paraId="0A37EF37" w14:textId="77777777" w:rsidR="002161E8" w:rsidRDefault="002161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234802" w14:textId="77777777" w:rsidR="002161E8" w:rsidRDefault="002161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D2339" w14:textId="77777777" w:rsidR="00050D88" w:rsidRDefault="00050D88" w:rsidP="002161E8">
      <w:pPr>
        <w:spacing w:after="0" w:line="240" w:lineRule="auto"/>
      </w:pPr>
      <w:r>
        <w:separator/>
      </w:r>
    </w:p>
  </w:footnote>
  <w:footnote w:type="continuationSeparator" w:id="0">
    <w:p w14:paraId="04D36ACC" w14:textId="77777777" w:rsidR="00050D88" w:rsidRDefault="00050D88" w:rsidP="002161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B5E7E" w14:textId="0F5B1E76" w:rsidR="005044D8" w:rsidRDefault="005044D8" w:rsidP="000B1098">
    <w:pPr>
      <w:spacing w:after="0" w:line="240" w:lineRule="auto"/>
    </w:pPr>
    <w:r w:rsidRPr="005044D8">
      <w:rPr>
        <w:rFonts w:ascii="Calibri" w:hAnsi="Calibri" w:cs="Calibri"/>
        <w:b/>
        <w:bCs/>
        <w:sz w:val="24"/>
        <w:szCs w:val="24"/>
        <w:u w:val="single"/>
      </w:rPr>
      <w:t xml:space="preserve">Actions from PGR GS Liaison Group meeting – </w:t>
    </w:r>
    <w:r w:rsidR="002F3BC8">
      <w:rPr>
        <w:rFonts w:ascii="Calibri" w:hAnsi="Calibri" w:cs="Calibri"/>
        <w:b/>
        <w:bCs/>
        <w:sz w:val="24"/>
        <w:szCs w:val="24"/>
        <w:u w:val="single"/>
      </w:rPr>
      <w:t>1</w:t>
    </w:r>
    <w:r w:rsidR="009574ED">
      <w:rPr>
        <w:rFonts w:ascii="Calibri" w:hAnsi="Calibri" w:cs="Calibri"/>
        <w:b/>
        <w:bCs/>
        <w:sz w:val="24"/>
        <w:szCs w:val="24"/>
        <w:u w:val="single"/>
      </w:rPr>
      <w:t>4 December</w:t>
    </w:r>
    <w:r w:rsidR="002F3BC8">
      <w:rPr>
        <w:rFonts w:ascii="Calibri" w:hAnsi="Calibri" w:cs="Calibri"/>
        <w:b/>
        <w:bCs/>
        <w:sz w:val="24"/>
        <w:szCs w:val="24"/>
        <w:u w:val="single"/>
      </w:rPr>
      <w:t xml:space="preserve"> </w:t>
    </w:r>
    <w:r w:rsidR="00222158">
      <w:rPr>
        <w:rFonts w:ascii="Calibri" w:hAnsi="Calibri" w:cs="Calibri"/>
        <w:b/>
        <w:bCs/>
        <w:sz w:val="24"/>
        <w:szCs w:val="24"/>
        <w:u w:val="single"/>
      </w:rPr>
      <w:t>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64F29"/>
    <w:multiLevelType w:val="hybridMultilevel"/>
    <w:tmpl w:val="AA10A780"/>
    <w:lvl w:ilvl="0" w:tplc="4A868526">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9A061D"/>
    <w:multiLevelType w:val="hybridMultilevel"/>
    <w:tmpl w:val="59CA1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44116C"/>
    <w:multiLevelType w:val="hybridMultilevel"/>
    <w:tmpl w:val="1A28C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8D64EA"/>
    <w:multiLevelType w:val="hybridMultilevel"/>
    <w:tmpl w:val="57CC9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E96F9D"/>
    <w:multiLevelType w:val="hybridMultilevel"/>
    <w:tmpl w:val="01E2A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6176A5"/>
    <w:multiLevelType w:val="hybridMultilevel"/>
    <w:tmpl w:val="D5CEF758"/>
    <w:lvl w:ilvl="0" w:tplc="2DC8B4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5E3FF6"/>
    <w:multiLevelType w:val="hybridMultilevel"/>
    <w:tmpl w:val="12186C2E"/>
    <w:lvl w:ilvl="0" w:tplc="67F0DBA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A91DC1"/>
    <w:multiLevelType w:val="hybridMultilevel"/>
    <w:tmpl w:val="C7FCBDB2"/>
    <w:lvl w:ilvl="0" w:tplc="E6E8E796">
      <w:start w:val="3"/>
      <w:numFmt w:val="lowerRoman"/>
      <w:lvlText w:val="%1."/>
      <w:lvlJc w:val="left"/>
      <w:pPr>
        <w:ind w:left="1800" w:hanging="720"/>
      </w:pPr>
      <w:rPr>
        <w:rFonts w:hint="default"/>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40A41B8E"/>
    <w:multiLevelType w:val="hybridMultilevel"/>
    <w:tmpl w:val="A7BC8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97448D"/>
    <w:multiLevelType w:val="hybridMultilevel"/>
    <w:tmpl w:val="06F2B200"/>
    <w:lvl w:ilvl="0" w:tplc="743A3B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10E3FB6"/>
    <w:multiLevelType w:val="hybridMultilevel"/>
    <w:tmpl w:val="DEDE9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A17850"/>
    <w:multiLevelType w:val="hybridMultilevel"/>
    <w:tmpl w:val="1D989652"/>
    <w:lvl w:ilvl="0" w:tplc="2DC8B4F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B301D8"/>
    <w:multiLevelType w:val="hybridMultilevel"/>
    <w:tmpl w:val="2A7E8EEE"/>
    <w:lvl w:ilvl="0" w:tplc="2DC8B4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2786750"/>
    <w:multiLevelType w:val="hybridMultilevel"/>
    <w:tmpl w:val="33F21596"/>
    <w:lvl w:ilvl="0" w:tplc="91F4BEEE">
      <w:start w:val="1"/>
      <w:numFmt w:val="lowerRoman"/>
      <w:lvlText w:val="%1)"/>
      <w:lvlJc w:val="left"/>
      <w:pPr>
        <w:ind w:left="1078" w:hanging="720"/>
      </w:pPr>
      <w:rPr>
        <w:rFonts w:hint="default"/>
      </w:rPr>
    </w:lvl>
    <w:lvl w:ilvl="1" w:tplc="08090019" w:tentative="1">
      <w:start w:val="1"/>
      <w:numFmt w:val="lowerLetter"/>
      <w:lvlText w:val="%2."/>
      <w:lvlJc w:val="left"/>
      <w:pPr>
        <w:ind w:left="1438" w:hanging="360"/>
      </w:pPr>
    </w:lvl>
    <w:lvl w:ilvl="2" w:tplc="0809001B" w:tentative="1">
      <w:start w:val="1"/>
      <w:numFmt w:val="lowerRoman"/>
      <w:lvlText w:val="%3."/>
      <w:lvlJc w:val="right"/>
      <w:pPr>
        <w:ind w:left="2158" w:hanging="180"/>
      </w:pPr>
    </w:lvl>
    <w:lvl w:ilvl="3" w:tplc="0809000F" w:tentative="1">
      <w:start w:val="1"/>
      <w:numFmt w:val="decimal"/>
      <w:lvlText w:val="%4."/>
      <w:lvlJc w:val="left"/>
      <w:pPr>
        <w:ind w:left="2878" w:hanging="360"/>
      </w:pPr>
    </w:lvl>
    <w:lvl w:ilvl="4" w:tplc="08090019" w:tentative="1">
      <w:start w:val="1"/>
      <w:numFmt w:val="lowerLetter"/>
      <w:lvlText w:val="%5."/>
      <w:lvlJc w:val="left"/>
      <w:pPr>
        <w:ind w:left="3598" w:hanging="360"/>
      </w:pPr>
    </w:lvl>
    <w:lvl w:ilvl="5" w:tplc="0809001B" w:tentative="1">
      <w:start w:val="1"/>
      <w:numFmt w:val="lowerRoman"/>
      <w:lvlText w:val="%6."/>
      <w:lvlJc w:val="right"/>
      <w:pPr>
        <w:ind w:left="4318" w:hanging="180"/>
      </w:pPr>
    </w:lvl>
    <w:lvl w:ilvl="6" w:tplc="0809000F" w:tentative="1">
      <w:start w:val="1"/>
      <w:numFmt w:val="decimal"/>
      <w:lvlText w:val="%7."/>
      <w:lvlJc w:val="left"/>
      <w:pPr>
        <w:ind w:left="5038" w:hanging="360"/>
      </w:pPr>
    </w:lvl>
    <w:lvl w:ilvl="7" w:tplc="08090019" w:tentative="1">
      <w:start w:val="1"/>
      <w:numFmt w:val="lowerLetter"/>
      <w:lvlText w:val="%8."/>
      <w:lvlJc w:val="left"/>
      <w:pPr>
        <w:ind w:left="5758" w:hanging="360"/>
      </w:pPr>
    </w:lvl>
    <w:lvl w:ilvl="8" w:tplc="0809001B" w:tentative="1">
      <w:start w:val="1"/>
      <w:numFmt w:val="lowerRoman"/>
      <w:lvlText w:val="%9."/>
      <w:lvlJc w:val="right"/>
      <w:pPr>
        <w:ind w:left="6478" w:hanging="180"/>
      </w:pPr>
    </w:lvl>
  </w:abstractNum>
  <w:abstractNum w:abstractNumId="14" w15:restartNumberingAfterBreak="0">
    <w:nsid w:val="66C611C2"/>
    <w:multiLevelType w:val="hybridMultilevel"/>
    <w:tmpl w:val="E1BA62A8"/>
    <w:lvl w:ilvl="0" w:tplc="246A753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0096516"/>
    <w:multiLevelType w:val="hybridMultilevel"/>
    <w:tmpl w:val="7A465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C82793"/>
    <w:multiLevelType w:val="hybridMultilevel"/>
    <w:tmpl w:val="7AA8EC7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75162F0E"/>
    <w:multiLevelType w:val="hybridMultilevel"/>
    <w:tmpl w:val="D2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5"/>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17"/>
  </w:num>
  <w:num w:numId="6">
    <w:abstractNumId w:val="1"/>
  </w:num>
  <w:num w:numId="7">
    <w:abstractNumId w:val="14"/>
  </w:num>
  <w:num w:numId="8">
    <w:abstractNumId w:val="12"/>
  </w:num>
  <w:num w:numId="9">
    <w:abstractNumId w:val="0"/>
  </w:num>
  <w:num w:numId="10">
    <w:abstractNumId w:val="5"/>
  </w:num>
  <w:num w:numId="11">
    <w:abstractNumId w:val="7"/>
  </w:num>
  <w:num w:numId="12">
    <w:abstractNumId w:val="11"/>
  </w:num>
  <w:num w:numId="13">
    <w:abstractNumId w:val="9"/>
  </w:num>
  <w:num w:numId="14">
    <w:abstractNumId w:val="2"/>
  </w:num>
  <w:num w:numId="15">
    <w:abstractNumId w:val="10"/>
  </w:num>
  <w:num w:numId="16">
    <w:abstractNumId w:val="3"/>
  </w:num>
  <w:num w:numId="17">
    <w:abstractNumId w:val="4"/>
  </w:num>
  <w:num w:numId="18">
    <w:abstractNumId w:val="6"/>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D5D"/>
    <w:rsid w:val="000123FE"/>
    <w:rsid w:val="0001529B"/>
    <w:rsid w:val="0001581F"/>
    <w:rsid w:val="00026C82"/>
    <w:rsid w:val="00027FCB"/>
    <w:rsid w:val="00030F51"/>
    <w:rsid w:val="00034DF9"/>
    <w:rsid w:val="0004281A"/>
    <w:rsid w:val="00042874"/>
    <w:rsid w:val="000439B7"/>
    <w:rsid w:val="0004640B"/>
    <w:rsid w:val="0004797F"/>
    <w:rsid w:val="00047A77"/>
    <w:rsid w:val="00050D88"/>
    <w:rsid w:val="00051E81"/>
    <w:rsid w:val="00052B76"/>
    <w:rsid w:val="00054496"/>
    <w:rsid w:val="00062FC3"/>
    <w:rsid w:val="00065301"/>
    <w:rsid w:val="00067141"/>
    <w:rsid w:val="000719D9"/>
    <w:rsid w:val="00073B73"/>
    <w:rsid w:val="00076D35"/>
    <w:rsid w:val="000770A5"/>
    <w:rsid w:val="0007728C"/>
    <w:rsid w:val="000808AC"/>
    <w:rsid w:val="00081CF6"/>
    <w:rsid w:val="000873A1"/>
    <w:rsid w:val="0009024E"/>
    <w:rsid w:val="00091ED1"/>
    <w:rsid w:val="00094C2B"/>
    <w:rsid w:val="00094F67"/>
    <w:rsid w:val="000960AE"/>
    <w:rsid w:val="000A6FB7"/>
    <w:rsid w:val="000A7259"/>
    <w:rsid w:val="000A7627"/>
    <w:rsid w:val="000A7718"/>
    <w:rsid w:val="000B1098"/>
    <w:rsid w:val="000B5D00"/>
    <w:rsid w:val="000B5F11"/>
    <w:rsid w:val="000B74D2"/>
    <w:rsid w:val="000C10D0"/>
    <w:rsid w:val="000C2ADE"/>
    <w:rsid w:val="000C4B06"/>
    <w:rsid w:val="000C5D13"/>
    <w:rsid w:val="000C6AA2"/>
    <w:rsid w:val="000C7D9D"/>
    <w:rsid w:val="000D0B13"/>
    <w:rsid w:val="000D5FD4"/>
    <w:rsid w:val="000D7143"/>
    <w:rsid w:val="000D7D90"/>
    <w:rsid w:val="000E0D71"/>
    <w:rsid w:val="000E1B06"/>
    <w:rsid w:val="000E3604"/>
    <w:rsid w:val="000E4A38"/>
    <w:rsid w:val="000F0372"/>
    <w:rsid w:val="000F095F"/>
    <w:rsid w:val="000F4500"/>
    <w:rsid w:val="000F4792"/>
    <w:rsid w:val="000F4B45"/>
    <w:rsid w:val="00105860"/>
    <w:rsid w:val="00106239"/>
    <w:rsid w:val="00112CB0"/>
    <w:rsid w:val="0011672E"/>
    <w:rsid w:val="00117689"/>
    <w:rsid w:val="00121FE9"/>
    <w:rsid w:val="001234E9"/>
    <w:rsid w:val="0012491F"/>
    <w:rsid w:val="0012790C"/>
    <w:rsid w:val="00131A66"/>
    <w:rsid w:val="00132FB6"/>
    <w:rsid w:val="001337BB"/>
    <w:rsid w:val="00134540"/>
    <w:rsid w:val="001367E7"/>
    <w:rsid w:val="00137C79"/>
    <w:rsid w:val="00143986"/>
    <w:rsid w:val="0014779B"/>
    <w:rsid w:val="00160BC7"/>
    <w:rsid w:val="001640FA"/>
    <w:rsid w:val="001702E3"/>
    <w:rsid w:val="00170349"/>
    <w:rsid w:val="0017532D"/>
    <w:rsid w:val="00175583"/>
    <w:rsid w:val="00176F90"/>
    <w:rsid w:val="00177BC8"/>
    <w:rsid w:val="00182457"/>
    <w:rsid w:val="00185332"/>
    <w:rsid w:val="00185802"/>
    <w:rsid w:val="001904EB"/>
    <w:rsid w:val="00190D50"/>
    <w:rsid w:val="00192A44"/>
    <w:rsid w:val="001A0970"/>
    <w:rsid w:val="001A4096"/>
    <w:rsid w:val="001A409E"/>
    <w:rsid w:val="001B431D"/>
    <w:rsid w:val="001B6078"/>
    <w:rsid w:val="001B7E18"/>
    <w:rsid w:val="001C1092"/>
    <w:rsid w:val="001C25C2"/>
    <w:rsid w:val="001C5CF0"/>
    <w:rsid w:val="001C669A"/>
    <w:rsid w:val="001D3F51"/>
    <w:rsid w:val="001D71CD"/>
    <w:rsid w:val="001E0BBB"/>
    <w:rsid w:val="001E17C6"/>
    <w:rsid w:val="001E531B"/>
    <w:rsid w:val="001E74A4"/>
    <w:rsid w:val="001F1B1D"/>
    <w:rsid w:val="001F3506"/>
    <w:rsid w:val="001F5BF2"/>
    <w:rsid w:val="001F796E"/>
    <w:rsid w:val="00202539"/>
    <w:rsid w:val="0020328A"/>
    <w:rsid w:val="002142BE"/>
    <w:rsid w:val="002161E8"/>
    <w:rsid w:val="00221FD3"/>
    <w:rsid w:val="00222158"/>
    <w:rsid w:val="00230A0E"/>
    <w:rsid w:val="00230DEC"/>
    <w:rsid w:val="00231803"/>
    <w:rsid w:val="0023181E"/>
    <w:rsid w:val="002318EE"/>
    <w:rsid w:val="00231F76"/>
    <w:rsid w:val="00232426"/>
    <w:rsid w:val="0023561E"/>
    <w:rsid w:val="002405A7"/>
    <w:rsid w:val="00247258"/>
    <w:rsid w:val="00251280"/>
    <w:rsid w:val="002516CA"/>
    <w:rsid w:val="00261A25"/>
    <w:rsid w:val="00262EAF"/>
    <w:rsid w:val="0026334F"/>
    <w:rsid w:val="002653F0"/>
    <w:rsid w:val="00265D14"/>
    <w:rsid w:val="002707D2"/>
    <w:rsid w:val="00270CBF"/>
    <w:rsid w:val="00271153"/>
    <w:rsid w:val="0027136E"/>
    <w:rsid w:val="00271B26"/>
    <w:rsid w:val="0027328A"/>
    <w:rsid w:val="002804FF"/>
    <w:rsid w:val="002A387F"/>
    <w:rsid w:val="002A48D1"/>
    <w:rsid w:val="002A65D8"/>
    <w:rsid w:val="002A775C"/>
    <w:rsid w:val="002B0B6A"/>
    <w:rsid w:val="002B1155"/>
    <w:rsid w:val="002B234A"/>
    <w:rsid w:val="002B41B5"/>
    <w:rsid w:val="002B726A"/>
    <w:rsid w:val="002C0BA0"/>
    <w:rsid w:val="002D10B4"/>
    <w:rsid w:val="002D1E13"/>
    <w:rsid w:val="002D2C56"/>
    <w:rsid w:val="002D4132"/>
    <w:rsid w:val="002D4AB3"/>
    <w:rsid w:val="002D74BC"/>
    <w:rsid w:val="002E6CC4"/>
    <w:rsid w:val="002E7868"/>
    <w:rsid w:val="002F154D"/>
    <w:rsid w:val="002F155C"/>
    <w:rsid w:val="002F1D2A"/>
    <w:rsid w:val="002F3BC8"/>
    <w:rsid w:val="003019C9"/>
    <w:rsid w:val="00302DF3"/>
    <w:rsid w:val="0030343F"/>
    <w:rsid w:val="00303A4E"/>
    <w:rsid w:val="0030499C"/>
    <w:rsid w:val="003078C2"/>
    <w:rsid w:val="00307F73"/>
    <w:rsid w:val="00310E79"/>
    <w:rsid w:val="00313D28"/>
    <w:rsid w:val="00314F51"/>
    <w:rsid w:val="00322873"/>
    <w:rsid w:val="0032398C"/>
    <w:rsid w:val="003338DA"/>
    <w:rsid w:val="0033398B"/>
    <w:rsid w:val="00333A19"/>
    <w:rsid w:val="00334752"/>
    <w:rsid w:val="00337979"/>
    <w:rsid w:val="00343EC6"/>
    <w:rsid w:val="00344067"/>
    <w:rsid w:val="00344F41"/>
    <w:rsid w:val="00345AFB"/>
    <w:rsid w:val="00350945"/>
    <w:rsid w:val="00350F0D"/>
    <w:rsid w:val="00351D7D"/>
    <w:rsid w:val="003531A2"/>
    <w:rsid w:val="00354A33"/>
    <w:rsid w:val="00357F44"/>
    <w:rsid w:val="00361D30"/>
    <w:rsid w:val="00364E1B"/>
    <w:rsid w:val="003664DC"/>
    <w:rsid w:val="00367995"/>
    <w:rsid w:val="00370684"/>
    <w:rsid w:val="003720CF"/>
    <w:rsid w:val="003728D3"/>
    <w:rsid w:val="0037433E"/>
    <w:rsid w:val="00380B48"/>
    <w:rsid w:val="00385D40"/>
    <w:rsid w:val="00386E6E"/>
    <w:rsid w:val="003908A2"/>
    <w:rsid w:val="00391A5F"/>
    <w:rsid w:val="00397779"/>
    <w:rsid w:val="00397891"/>
    <w:rsid w:val="00397D78"/>
    <w:rsid w:val="003A065B"/>
    <w:rsid w:val="003A374D"/>
    <w:rsid w:val="003A4A85"/>
    <w:rsid w:val="003A5DA5"/>
    <w:rsid w:val="003A69A8"/>
    <w:rsid w:val="003A6DB2"/>
    <w:rsid w:val="003B0CC4"/>
    <w:rsid w:val="003B3222"/>
    <w:rsid w:val="003C30FD"/>
    <w:rsid w:val="003C4EFB"/>
    <w:rsid w:val="003D0FCA"/>
    <w:rsid w:val="003D2CE1"/>
    <w:rsid w:val="003D4624"/>
    <w:rsid w:val="003D4FED"/>
    <w:rsid w:val="003E0240"/>
    <w:rsid w:val="003E26F7"/>
    <w:rsid w:val="003F1EDC"/>
    <w:rsid w:val="003F27A3"/>
    <w:rsid w:val="003F4D55"/>
    <w:rsid w:val="003F4FF2"/>
    <w:rsid w:val="003F548C"/>
    <w:rsid w:val="003F6598"/>
    <w:rsid w:val="003F682E"/>
    <w:rsid w:val="0040192E"/>
    <w:rsid w:val="00403004"/>
    <w:rsid w:val="00403B97"/>
    <w:rsid w:val="00405798"/>
    <w:rsid w:val="00422E77"/>
    <w:rsid w:val="00423E26"/>
    <w:rsid w:val="00423E31"/>
    <w:rsid w:val="004254E4"/>
    <w:rsid w:val="004257DF"/>
    <w:rsid w:val="00427A1D"/>
    <w:rsid w:val="00432FF7"/>
    <w:rsid w:val="00434B00"/>
    <w:rsid w:val="00434BE1"/>
    <w:rsid w:val="004377C9"/>
    <w:rsid w:val="00440178"/>
    <w:rsid w:val="0044125E"/>
    <w:rsid w:val="00445DFF"/>
    <w:rsid w:val="00446883"/>
    <w:rsid w:val="00446F28"/>
    <w:rsid w:val="00447574"/>
    <w:rsid w:val="004571D9"/>
    <w:rsid w:val="00457EA0"/>
    <w:rsid w:val="00462103"/>
    <w:rsid w:val="00463EEC"/>
    <w:rsid w:val="00465C58"/>
    <w:rsid w:val="0046747E"/>
    <w:rsid w:val="004730A7"/>
    <w:rsid w:val="0047356B"/>
    <w:rsid w:val="004735DB"/>
    <w:rsid w:val="00476A7F"/>
    <w:rsid w:val="00482E16"/>
    <w:rsid w:val="0048365E"/>
    <w:rsid w:val="00483E55"/>
    <w:rsid w:val="00493E8C"/>
    <w:rsid w:val="00494369"/>
    <w:rsid w:val="00494C2B"/>
    <w:rsid w:val="004A17AA"/>
    <w:rsid w:val="004A2628"/>
    <w:rsid w:val="004A723F"/>
    <w:rsid w:val="004B3E63"/>
    <w:rsid w:val="004B46CE"/>
    <w:rsid w:val="004B54AA"/>
    <w:rsid w:val="004B5E6F"/>
    <w:rsid w:val="004B7242"/>
    <w:rsid w:val="004B74B3"/>
    <w:rsid w:val="004C04B5"/>
    <w:rsid w:val="004C0D5B"/>
    <w:rsid w:val="004C2B5A"/>
    <w:rsid w:val="004C3F9C"/>
    <w:rsid w:val="004C6D9D"/>
    <w:rsid w:val="004D40A2"/>
    <w:rsid w:val="004D4C50"/>
    <w:rsid w:val="004D65FD"/>
    <w:rsid w:val="004D7262"/>
    <w:rsid w:val="004E5C47"/>
    <w:rsid w:val="004F1214"/>
    <w:rsid w:val="004F2017"/>
    <w:rsid w:val="004F38E7"/>
    <w:rsid w:val="005044D8"/>
    <w:rsid w:val="00504AB5"/>
    <w:rsid w:val="005054C6"/>
    <w:rsid w:val="00506F1D"/>
    <w:rsid w:val="00514B63"/>
    <w:rsid w:val="005176AE"/>
    <w:rsid w:val="005212C0"/>
    <w:rsid w:val="005253EB"/>
    <w:rsid w:val="00527608"/>
    <w:rsid w:val="00530031"/>
    <w:rsid w:val="00532540"/>
    <w:rsid w:val="005365AC"/>
    <w:rsid w:val="005369E0"/>
    <w:rsid w:val="005401B9"/>
    <w:rsid w:val="005410BB"/>
    <w:rsid w:val="00542EF1"/>
    <w:rsid w:val="00543EB2"/>
    <w:rsid w:val="00552A7F"/>
    <w:rsid w:val="00553AED"/>
    <w:rsid w:val="00555CE3"/>
    <w:rsid w:val="00555FEC"/>
    <w:rsid w:val="005602F4"/>
    <w:rsid w:val="00561120"/>
    <w:rsid w:val="0056398C"/>
    <w:rsid w:val="00564575"/>
    <w:rsid w:val="00565919"/>
    <w:rsid w:val="00565AE3"/>
    <w:rsid w:val="00566B13"/>
    <w:rsid w:val="005677C2"/>
    <w:rsid w:val="00575244"/>
    <w:rsid w:val="005766E1"/>
    <w:rsid w:val="00576F86"/>
    <w:rsid w:val="00581D4C"/>
    <w:rsid w:val="00585FDF"/>
    <w:rsid w:val="00587E29"/>
    <w:rsid w:val="00590615"/>
    <w:rsid w:val="005A05FD"/>
    <w:rsid w:val="005A09D5"/>
    <w:rsid w:val="005A568F"/>
    <w:rsid w:val="005A5AC4"/>
    <w:rsid w:val="005A5E40"/>
    <w:rsid w:val="005A67F4"/>
    <w:rsid w:val="005B5AEB"/>
    <w:rsid w:val="005C0658"/>
    <w:rsid w:val="005C0E50"/>
    <w:rsid w:val="005C134A"/>
    <w:rsid w:val="005C2054"/>
    <w:rsid w:val="005C2971"/>
    <w:rsid w:val="005C66E2"/>
    <w:rsid w:val="005D03F8"/>
    <w:rsid w:val="005D1BEB"/>
    <w:rsid w:val="005D33E7"/>
    <w:rsid w:val="005D4F85"/>
    <w:rsid w:val="005D7889"/>
    <w:rsid w:val="005E2B7D"/>
    <w:rsid w:val="005E2DE7"/>
    <w:rsid w:val="005E3336"/>
    <w:rsid w:val="005E3F36"/>
    <w:rsid w:val="005E6C0E"/>
    <w:rsid w:val="005E7FF5"/>
    <w:rsid w:val="005F074D"/>
    <w:rsid w:val="005F3FCB"/>
    <w:rsid w:val="005F4D09"/>
    <w:rsid w:val="005F5BD2"/>
    <w:rsid w:val="006002DC"/>
    <w:rsid w:val="00600FFE"/>
    <w:rsid w:val="006016A2"/>
    <w:rsid w:val="00604E8F"/>
    <w:rsid w:val="0060627E"/>
    <w:rsid w:val="006074E8"/>
    <w:rsid w:val="00610C6B"/>
    <w:rsid w:val="006123A3"/>
    <w:rsid w:val="00612989"/>
    <w:rsid w:val="006179B7"/>
    <w:rsid w:val="006259E5"/>
    <w:rsid w:val="00626FFD"/>
    <w:rsid w:val="006309A9"/>
    <w:rsid w:val="0063295D"/>
    <w:rsid w:val="00632DE0"/>
    <w:rsid w:val="00633BF4"/>
    <w:rsid w:val="006359F0"/>
    <w:rsid w:val="00635CA5"/>
    <w:rsid w:val="0063792E"/>
    <w:rsid w:val="006445E2"/>
    <w:rsid w:val="006446E1"/>
    <w:rsid w:val="00645796"/>
    <w:rsid w:val="00645C1D"/>
    <w:rsid w:val="00652616"/>
    <w:rsid w:val="00653074"/>
    <w:rsid w:val="006655BE"/>
    <w:rsid w:val="00666E44"/>
    <w:rsid w:val="00667C12"/>
    <w:rsid w:val="00673BA4"/>
    <w:rsid w:val="006751D1"/>
    <w:rsid w:val="00680B18"/>
    <w:rsid w:val="00682190"/>
    <w:rsid w:val="0068460D"/>
    <w:rsid w:val="00684EF3"/>
    <w:rsid w:val="00686D5F"/>
    <w:rsid w:val="00686E39"/>
    <w:rsid w:val="00687605"/>
    <w:rsid w:val="00687DB2"/>
    <w:rsid w:val="006906AC"/>
    <w:rsid w:val="006914F6"/>
    <w:rsid w:val="006919DA"/>
    <w:rsid w:val="00695C7D"/>
    <w:rsid w:val="006A03E6"/>
    <w:rsid w:val="006A108A"/>
    <w:rsid w:val="006B051D"/>
    <w:rsid w:val="006B478D"/>
    <w:rsid w:val="006B5CBB"/>
    <w:rsid w:val="006B6EB3"/>
    <w:rsid w:val="006C0F56"/>
    <w:rsid w:val="006C4D07"/>
    <w:rsid w:val="006D1E77"/>
    <w:rsid w:val="006D7213"/>
    <w:rsid w:val="006E3424"/>
    <w:rsid w:val="006E3939"/>
    <w:rsid w:val="006E7E4F"/>
    <w:rsid w:val="006F0691"/>
    <w:rsid w:val="006F44E3"/>
    <w:rsid w:val="006F491E"/>
    <w:rsid w:val="006F6EA0"/>
    <w:rsid w:val="007004AC"/>
    <w:rsid w:val="00701290"/>
    <w:rsid w:val="00710AB9"/>
    <w:rsid w:val="007132BE"/>
    <w:rsid w:val="007155FA"/>
    <w:rsid w:val="00720B7D"/>
    <w:rsid w:val="00722723"/>
    <w:rsid w:val="00722DA1"/>
    <w:rsid w:val="0072421F"/>
    <w:rsid w:val="00730DB1"/>
    <w:rsid w:val="0073536F"/>
    <w:rsid w:val="00735E90"/>
    <w:rsid w:val="0073742E"/>
    <w:rsid w:val="00741BF9"/>
    <w:rsid w:val="0074358C"/>
    <w:rsid w:val="00744E06"/>
    <w:rsid w:val="0074559A"/>
    <w:rsid w:val="00745998"/>
    <w:rsid w:val="007534BB"/>
    <w:rsid w:val="00755C54"/>
    <w:rsid w:val="007610D5"/>
    <w:rsid w:val="00761A9F"/>
    <w:rsid w:val="00764744"/>
    <w:rsid w:val="00764F60"/>
    <w:rsid w:val="00766630"/>
    <w:rsid w:val="00766F5F"/>
    <w:rsid w:val="00771410"/>
    <w:rsid w:val="0077178F"/>
    <w:rsid w:val="00771815"/>
    <w:rsid w:val="00774540"/>
    <w:rsid w:val="00775722"/>
    <w:rsid w:val="0077600B"/>
    <w:rsid w:val="007763BF"/>
    <w:rsid w:val="007778C8"/>
    <w:rsid w:val="0078719D"/>
    <w:rsid w:val="00792684"/>
    <w:rsid w:val="00792DF1"/>
    <w:rsid w:val="00795BA5"/>
    <w:rsid w:val="007972A3"/>
    <w:rsid w:val="007A25D7"/>
    <w:rsid w:val="007A40EA"/>
    <w:rsid w:val="007A5374"/>
    <w:rsid w:val="007A7D30"/>
    <w:rsid w:val="007B0AE1"/>
    <w:rsid w:val="007B1FE6"/>
    <w:rsid w:val="007B37EA"/>
    <w:rsid w:val="007C1370"/>
    <w:rsid w:val="007C3D0D"/>
    <w:rsid w:val="007C5174"/>
    <w:rsid w:val="007D0E0C"/>
    <w:rsid w:val="007D2075"/>
    <w:rsid w:val="007D20A7"/>
    <w:rsid w:val="007D239A"/>
    <w:rsid w:val="007D23C7"/>
    <w:rsid w:val="007D2F83"/>
    <w:rsid w:val="007D43E2"/>
    <w:rsid w:val="007D50A3"/>
    <w:rsid w:val="007D5503"/>
    <w:rsid w:val="007E14D3"/>
    <w:rsid w:val="007E3303"/>
    <w:rsid w:val="007E6FE7"/>
    <w:rsid w:val="007F0030"/>
    <w:rsid w:val="007F202A"/>
    <w:rsid w:val="007F29E3"/>
    <w:rsid w:val="007F2C34"/>
    <w:rsid w:val="007F42B2"/>
    <w:rsid w:val="007F6EB9"/>
    <w:rsid w:val="008012EE"/>
    <w:rsid w:val="008018CA"/>
    <w:rsid w:val="00803B19"/>
    <w:rsid w:val="00810E17"/>
    <w:rsid w:val="008117AB"/>
    <w:rsid w:val="00812E6D"/>
    <w:rsid w:val="0081493F"/>
    <w:rsid w:val="00815D5D"/>
    <w:rsid w:val="0082125D"/>
    <w:rsid w:val="00821569"/>
    <w:rsid w:val="00825BCD"/>
    <w:rsid w:val="008300AB"/>
    <w:rsid w:val="00834079"/>
    <w:rsid w:val="00835502"/>
    <w:rsid w:val="00836BC6"/>
    <w:rsid w:val="008422B8"/>
    <w:rsid w:val="00843020"/>
    <w:rsid w:val="008467FB"/>
    <w:rsid w:val="008475BB"/>
    <w:rsid w:val="008517D6"/>
    <w:rsid w:val="00852469"/>
    <w:rsid w:val="00852A96"/>
    <w:rsid w:val="00854223"/>
    <w:rsid w:val="0085458D"/>
    <w:rsid w:val="0085557F"/>
    <w:rsid w:val="00855FC9"/>
    <w:rsid w:val="0085687B"/>
    <w:rsid w:val="0086058D"/>
    <w:rsid w:val="008605E9"/>
    <w:rsid w:val="008628A6"/>
    <w:rsid w:val="008649EF"/>
    <w:rsid w:val="00865BD1"/>
    <w:rsid w:val="0086635A"/>
    <w:rsid w:val="008665F5"/>
    <w:rsid w:val="008770C0"/>
    <w:rsid w:val="00884E04"/>
    <w:rsid w:val="008856F1"/>
    <w:rsid w:val="00885B88"/>
    <w:rsid w:val="00887856"/>
    <w:rsid w:val="008901D9"/>
    <w:rsid w:val="00895206"/>
    <w:rsid w:val="00896C80"/>
    <w:rsid w:val="008A638D"/>
    <w:rsid w:val="008B25B4"/>
    <w:rsid w:val="008B29C3"/>
    <w:rsid w:val="008C2793"/>
    <w:rsid w:val="008C3A59"/>
    <w:rsid w:val="008C4D12"/>
    <w:rsid w:val="008C661C"/>
    <w:rsid w:val="008C6B9A"/>
    <w:rsid w:val="008D369E"/>
    <w:rsid w:val="008D410B"/>
    <w:rsid w:val="008D433A"/>
    <w:rsid w:val="008D4B5C"/>
    <w:rsid w:val="008E03D6"/>
    <w:rsid w:val="008E13A6"/>
    <w:rsid w:val="008E3316"/>
    <w:rsid w:val="008E68DB"/>
    <w:rsid w:val="008F0F4F"/>
    <w:rsid w:val="008F6C4D"/>
    <w:rsid w:val="00901E69"/>
    <w:rsid w:val="0090259F"/>
    <w:rsid w:val="00902BE5"/>
    <w:rsid w:val="00903AE7"/>
    <w:rsid w:val="0090495E"/>
    <w:rsid w:val="009051E9"/>
    <w:rsid w:val="00906642"/>
    <w:rsid w:val="0090686C"/>
    <w:rsid w:val="009108AB"/>
    <w:rsid w:val="0091355A"/>
    <w:rsid w:val="009158DA"/>
    <w:rsid w:val="00915A4B"/>
    <w:rsid w:val="009172E1"/>
    <w:rsid w:val="0092017D"/>
    <w:rsid w:val="00921899"/>
    <w:rsid w:val="009253D5"/>
    <w:rsid w:val="00925AF1"/>
    <w:rsid w:val="009271FA"/>
    <w:rsid w:val="009274AF"/>
    <w:rsid w:val="00927ADF"/>
    <w:rsid w:val="00931E8A"/>
    <w:rsid w:val="00932A42"/>
    <w:rsid w:val="00942337"/>
    <w:rsid w:val="00944409"/>
    <w:rsid w:val="00946A03"/>
    <w:rsid w:val="00950BB7"/>
    <w:rsid w:val="009533EC"/>
    <w:rsid w:val="009574ED"/>
    <w:rsid w:val="00957EF0"/>
    <w:rsid w:val="00962ED9"/>
    <w:rsid w:val="009643A4"/>
    <w:rsid w:val="009651BD"/>
    <w:rsid w:val="00980506"/>
    <w:rsid w:val="00981E0B"/>
    <w:rsid w:val="009914F8"/>
    <w:rsid w:val="009935E2"/>
    <w:rsid w:val="00994283"/>
    <w:rsid w:val="00996A86"/>
    <w:rsid w:val="009A0FA1"/>
    <w:rsid w:val="009A39E0"/>
    <w:rsid w:val="009A6D21"/>
    <w:rsid w:val="009B120B"/>
    <w:rsid w:val="009B39A6"/>
    <w:rsid w:val="009B420E"/>
    <w:rsid w:val="009C3B90"/>
    <w:rsid w:val="009C45BD"/>
    <w:rsid w:val="009D0BE8"/>
    <w:rsid w:val="009D0D93"/>
    <w:rsid w:val="009D3D24"/>
    <w:rsid w:val="009D3E36"/>
    <w:rsid w:val="009D77AB"/>
    <w:rsid w:val="009E03C6"/>
    <w:rsid w:val="009E63AE"/>
    <w:rsid w:val="00A0005B"/>
    <w:rsid w:val="00A14E5B"/>
    <w:rsid w:val="00A16B83"/>
    <w:rsid w:val="00A17B9E"/>
    <w:rsid w:val="00A21B10"/>
    <w:rsid w:val="00A221F6"/>
    <w:rsid w:val="00A33199"/>
    <w:rsid w:val="00A331D6"/>
    <w:rsid w:val="00A3535D"/>
    <w:rsid w:val="00A379CA"/>
    <w:rsid w:val="00A40669"/>
    <w:rsid w:val="00A42A33"/>
    <w:rsid w:val="00A43C7B"/>
    <w:rsid w:val="00A463D8"/>
    <w:rsid w:val="00A473BE"/>
    <w:rsid w:val="00A4743D"/>
    <w:rsid w:val="00A5071F"/>
    <w:rsid w:val="00A53169"/>
    <w:rsid w:val="00A541D1"/>
    <w:rsid w:val="00A5687B"/>
    <w:rsid w:val="00A6014E"/>
    <w:rsid w:val="00A62311"/>
    <w:rsid w:val="00A625E5"/>
    <w:rsid w:val="00A66671"/>
    <w:rsid w:val="00A803ED"/>
    <w:rsid w:val="00A817D1"/>
    <w:rsid w:val="00A82334"/>
    <w:rsid w:val="00A838A3"/>
    <w:rsid w:val="00A84188"/>
    <w:rsid w:val="00A8489B"/>
    <w:rsid w:val="00A864AD"/>
    <w:rsid w:val="00A867EE"/>
    <w:rsid w:val="00A87EDE"/>
    <w:rsid w:val="00A95058"/>
    <w:rsid w:val="00A95A43"/>
    <w:rsid w:val="00A97459"/>
    <w:rsid w:val="00AA0729"/>
    <w:rsid w:val="00AA1870"/>
    <w:rsid w:val="00AA2020"/>
    <w:rsid w:val="00AA2AFB"/>
    <w:rsid w:val="00AA69A9"/>
    <w:rsid w:val="00AA78AE"/>
    <w:rsid w:val="00AB17A5"/>
    <w:rsid w:val="00AB4DDF"/>
    <w:rsid w:val="00AB5880"/>
    <w:rsid w:val="00AB658F"/>
    <w:rsid w:val="00AB679F"/>
    <w:rsid w:val="00AC0FB7"/>
    <w:rsid w:val="00AC642D"/>
    <w:rsid w:val="00AC77E0"/>
    <w:rsid w:val="00AD50CC"/>
    <w:rsid w:val="00AD586A"/>
    <w:rsid w:val="00AD58D1"/>
    <w:rsid w:val="00AE0576"/>
    <w:rsid w:val="00AF0138"/>
    <w:rsid w:val="00AF5C6A"/>
    <w:rsid w:val="00B02FA8"/>
    <w:rsid w:val="00B07A14"/>
    <w:rsid w:val="00B12AD2"/>
    <w:rsid w:val="00B14336"/>
    <w:rsid w:val="00B14A73"/>
    <w:rsid w:val="00B2077C"/>
    <w:rsid w:val="00B22AE9"/>
    <w:rsid w:val="00B25C96"/>
    <w:rsid w:val="00B26ED2"/>
    <w:rsid w:val="00B31826"/>
    <w:rsid w:val="00B31CBE"/>
    <w:rsid w:val="00B356EB"/>
    <w:rsid w:val="00B36740"/>
    <w:rsid w:val="00B40F40"/>
    <w:rsid w:val="00B416C5"/>
    <w:rsid w:val="00B52326"/>
    <w:rsid w:val="00B5662A"/>
    <w:rsid w:val="00B57AEF"/>
    <w:rsid w:val="00B62D32"/>
    <w:rsid w:val="00B63D2E"/>
    <w:rsid w:val="00B71F0F"/>
    <w:rsid w:val="00B76022"/>
    <w:rsid w:val="00B76341"/>
    <w:rsid w:val="00B80E82"/>
    <w:rsid w:val="00B82526"/>
    <w:rsid w:val="00B82B7D"/>
    <w:rsid w:val="00B84BF3"/>
    <w:rsid w:val="00B84D4C"/>
    <w:rsid w:val="00B8517A"/>
    <w:rsid w:val="00B91168"/>
    <w:rsid w:val="00B936D5"/>
    <w:rsid w:val="00B96099"/>
    <w:rsid w:val="00B962E8"/>
    <w:rsid w:val="00B96E4D"/>
    <w:rsid w:val="00B96E59"/>
    <w:rsid w:val="00B97FC3"/>
    <w:rsid w:val="00BA0832"/>
    <w:rsid w:val="00BA12E3"/>
    <w:rsid w:val="00BA6C6E"/>
    <w:rsid w:val="00BA7788"/>
    <w:rsid w:val="00BB138A"/>
    <w:rsid w:val="00BB5154"/>
    <w:rsid w:val="00BB6317"/>
    <w:rsid w:val="00BB7F9D"/>
    <w:rsid w:val="00BC149C"/>
    <w:rsid w:val="00BC4770"/>
    <w:rsid w:val="00BC4C0E"/>
    <w:rsid w:val="00BC6E6C"/>
    <w:rsid w:val="00BC70E4"/>
    <w:rsid w:val="00BD1454"/>
    <w:rsid w:val="00BD324C"/>
    <w:rsid w:val="00BD4D53"/>
    <w:rsid w:val="00BE3CD5"/>
    <w:rsid w:val="00BE4AEC"/>
    <w:rsid w:val="00BF09A7"/>
    <w:rsid w:val="00BF0EF9"/>
    <w:rsid w:val="00BF5AAE"/>
    <w:rsid w:val="00BF65D6"/>
    <w:rsid w:val="00C00E0A"/>
    <w:rsid w:val="00C05715"/>
    <w:rsid w:val="00C07B61"/>
    <w:rsid w:val="00C11D48"/>
    <w:rsid w:val="00C141FE"/>
    <w:rsid w:val="00C14CE4"/>
    <w:rsid w:val="00C21C95"/>
    <w:rsid w:val="00C22A95"/>
    <w:rsid w:val="00C24443"/>
    <w:rsid w:val="00C25EC6"/>
    <w:rsid w:val="00C26514"/>
    <w:rsid w:val="00C276B2"/>
    <w:rsid w:val="00C3056B"/>
    <w:rsid w:val="00C34A2E"/>
    <w:rsid w:val="00C41469"/>
    <w:rsid w:val="00C431E1"/>
    <w:rsid w:val="00C4336C"/>
    <w:rsid w:val="00C43F05"/>
    <w:rsid w:val="00C5622E"/>
    <w:rsid w:val="00C571C6"/>
    <w:rsid w:val="00C660B7"/>
    <w:rsid w:val="00C6643A"/>
    <w:rsid w:val="00C70425"/>
    <w:rsid w:val="00C7061B"/>
    <w:rsid w:val="00C7220B"/>
    <w:rsid w:val="00C73290"/>
    <w:rsid w:val="00C74104"/>
    <w:rsid w:val="00C768F7"/>
    <w:rsid w:val="00C80326"/>
    <w:rsid w:val="00C85D26"/>
    <w:rsid w:val="00C863D9"/>
    <w:rsid w:val="00C86CE6"/>
    <w:rsid w:val="00C91A3F"/>
    <w:rsid w:val="00C936DB"/>
    <w:rsid w:val="00C94698"/>
    <w:rsid w:val="00CA1F13"/>
    <w:rsid w:val="00CA2E10"/>
    <w:rsid w:val="00CA4657"/>
    <w:rsid w:val="00CA6EBD"/>
    <w:rsid w:val="00CA78C6"/>
    <w:rsid w:val="00CB05E3"/>
    <w:rsid w:val="00CB1AB6"/>
    <w:rsid w:val="00CB5BA1"/>
    <w:rsid w:val="00CB6740"/>
    <w:rsid w:val="00CC0E6D"/>
    <w:rsid w:val="00CC780E"/>
    <w:rsid w:val="00CF0BC1"/>
    <w:rsid w:val="00CF60C3"/>
    <w:rsid w:val="00D0071D"/>
    <w:rsid w:val="00D00791"/>
    <w:rsid w:val="00D01D99"/>
    <w:rsid w:val="00D118B1"/>
    <w:rsid w:val="00D11F35"/>
    <w:rsid w:val="00D147F5"/>
    <w:rsid w:val="00D15ADD"/>
    <w:rsid w:val="00D16CB4"/>
    <w:rsid w:val="00D210D8"/>
    <w:rsid w:val="00D267BF"/>
    <w:rsid w:val="00D3533C"/>
    <w:rsid w:val="00D37C18"/>
    <w:rsid w:val="00D4456E"/>
    <w:rsid w:val="00D500AD"/>
    <w:rsid w:val="00D52319"/>
    <w:rsid w:val="00D53DAB"/>
    <w:rsid w:val="00D57867"/>
    <w:rsid w:val="00D57E92"/>
    <w:rsid w:val="00D61E11"/>
    <w:rsid w:val="00D61E49"/>
    <w:rsid w:val="00D61FB5"/>
    <w:rsid w:val="00D66B1F"/>
    <w:rsid w:val="00D72EAD"/>
    <w:rsid w:val="00D74DB0"/>
    <w:rsid w:val="00D77CBC"/>
    <w:rsid w:val="00D801A6"/>
    <w:rsid w:val="00D82BBD"/>
    <w:rsid w:val="00D82E9B"/>
    <w:rsid w:val="00D8573A"/>
    <w:rsid w:val="00D865B8"/>
    <w:rsid w:val="00D9288C"/>
    <w:rsid w:val="00D93099"/>
    <w:rsid w:val="00D970E6"/>
    <w:rsid w:val="00DA0D39"/>
    <w:rsid w:val="00DA4A17"/>
    <w:rsid w:val="00DA6610"/>
    <w:rsid w:val="00DB1630"/>
    <w:rsid w:val="00DB1F13"/>
    <w:rsid w:val="00DB3464"/>
    <w:rsid w:val="00DB63DB"/>
    <w:rsid w:val="00DC40FF"/>
    <w:rsid w:val="00DC497F"/>
    <w:rsid w:val="00DC5CDB"/>
    <w:rsid w:val="00DC5FD2"/>
    <w:rsid w:val="00DC7BBB"/>
    <w:rsid w:val="00DD27B7"/>
    <w:rsid w:val="00DD3474"/>
    <w:rsid w:val="00DE3F87"/>
    <w:rsid w:val="00DE4B8F"/>
    <w:rsid w:val="00DF036B"/>
    <w:rsid w:val="00DF2588"/>
    <w:rsid w:val="00DF3042"/>
    <w:rsid w:val="00DF3B18"/>
    <w:rsid w:val="00DF6748"/>
    <w:rsid w:val="00E03909"/>
    <w:rsid w:val="00E062A1"/>
    <w:rsid w:val="00E109CB"/>
    <w:rsid w:val="00E10DEF"/>
    <w:rsid w:val="00E111F3"/>
    <w:rsid w:val="00E169A2"/>
    <w:rsid w:val="00E17A99"/>
    <w:rsid w:val="00E20460"/>
    <w:rsid w:val="00E21BC6"/>
    <w:rsid w:val="00E23525"/>
    <w:rsid w:val="00E24447"/>
    <w:rsid w:val="00E2521E"/>
    <w:rsid w:val="00E348BD"/>
    <w:rsid w:val="00E34C5F"/>
    <w:rsid w:val="00E35764"/>
    <w:rsid w:val="00E42BA8"/>
    <w:rsid w:val="00E44D90"/>
    <w:rsid w:val="00E50F9C"/>
    <w:rsid w:val="00E51985"/>
    <w:rsid w:val="00E54E84"/>
    <w:rsid w:val="00E55A4B"/>
    <w:rsid w:val="00E55CC8"/>
    <w:rsid w:val="00E55FC5"/>
    <w:rsid w:val="00E6066D"/>
    <w:rsid w:val="00E629BB"/>
    <w:rsid w:val="00E6744B"/>
    <w:rsid w:val="00E70A5C"/>
    <w:rsid w:val="00E72318"/>
    <w:rsid w:val="00E72801"/>
    <w:rsid w:val="00E82BF5"/>
    <w:rsid w:val="00E82C60"/>
    <w:rsid w:val="00E86178"/>
    <w:rsid w:val="00E87F2B"/>
    <w:rsid w:val="00E9030E"/>
    <w:rsid w:val="00E92B20"/>
    <w:rsid w:val="00E9300C"/>
    <w:rsid w:val="00E9328E"/>
    <w:rsid w:val="00E94BDA"/>
    <w:rsid w:val="00E954DE"/>
    <w:rsid w:val="00EA5510"/>
    <w:rsid w:val="00EA6BD7"/>
    <w:rsid w:val="00EA767B"/>
    <w:rsid w:val="00EB3774"/>
    <w:rsid w:val="00EB46F8"/>
    <w:rsid w:val="00EB7119"/>
    <w:rsid w:val="00EC0C57"/>
    <w:rsid w:val="00EC6682"/>
    <w:rsid w:val="00EC6887"/>
    <w:rsid w:val="00ED364A"/>
    <w:rsid w:val="00ED4E54"/>
    <w:rsid w:val="00EE691F"/>
    <w:rsid w:val="00EF4542"/>
    <w:rsid w:val="00EF4FBE"/>
    <w:rsid w:val="00EF55AE"/>
    <w:rsid w:val="00EF5C2B"/>
    <w:rsid w:val="00EF6117"/>
    <w:rsid w:val="00EF700F"/>
    <w:rsid w:val="00EF744C"/>
    <w:rsid w:val="00F01957"/>
    <w:rsid w:val="00F02770"/>
    <w:rsid w:val="00F108F1"/>
    <w:rsid w:val="00F12736"/>
    <w:rsid w:val="00F132CC"/>
    <w:rsid w:val="00F163BF"/>
    <w:rsid w:val="00F16DF0"/>
    <w:rsid w:val="00F21C15"/>
    <w:rsid w:val="00F249A8"/>
    <w:rsid w:val="00F24E37"/>
    <w:rsid w:val="00F26B72"/>
    <w:rsid w:val="00F330D9"/>
    <w:rsid w:val="00F33AE4"/>
    <w:rsid w:val="00F45AD4"/>
    <w:rsid w:val="00F47D75"/>
    <w:rsid w:val="00F51ED1"/>
    <w:rsid w:val="00F52DC5"/>
    <w:rsid w:val="00F63B98"/>
    <w:rsid w:val="00F72154"/>
    <w:rsid w:val="00F73B43"/>
    <w:rsid w:val="00F73D92"/>
    <w:rsid w:val="00F74AD5"/>
    <w:rsid w:val="00F8322B"/>
    <w:rsid w:val="00F83BB5"/>
    <w:rsid w:val="00F86BBC"/>
    <w:rsid w:val="00F8725E"/>
    <w:rsid w:val="00F9279B"/>
    <w:rsid w:val="00F92E8B"/>
    <w:rsid w:val="00F946EF"/>
    <w:rsid w:val="00F955F1"/>
    <w:rsid w:val="00F95AAF"/>
    <w:rsid w:val="00F96318"/>
    <w:rsid w:val="00FA02E4"/>
    <w:rsid w:val="00FA1687"/>
    <w:rsid w:val="00FA29A0"/>
    <w:rsid w:val="00FA5644"/>
    <w:rsid w:val="00FA7276"/>
    <w:rsid w:val="00FB04B2"/>
    <w:rsid w:val="00FB2BDD"/>
    <w:rsid w:val="00FB53DE"/>
    <w:rsid w:val="00FB5ACE"/>
    <w:rsid w:val="00FC0767"/>
    <w:rsid w:val="00FC543A"/>
    <w:rsid w:val="00FC697E"/>
    <w:rsid w:val="00FC7930"/>
    <w:rsid w:val="00FD2089"/>
    <w:rsid w:val="00FD2636"/>
    <w:rsid w:val="00FD2750"/>
    <w:rsid w:val="00FD3DEF"/>
    <w:rsid w:val="00FD7173"/>
    <w:rsid w:val="00FE05FC"/>
    <w:rsid w:val="00FE0A73"/>
    <w:rsid w:val="00FE3693"/>
    <w:rsid w:val="00FF3237"/>
    <w:rsid w:val="00FF3803"/>
    <w:rsid w:val="00FF4975"/>
    <w:rsid w:val="00FF55A6"/>
    <w:rsid w:val="00FF619F"/>
    <w:rsid w:val="00FF6D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24645"/>
  <w15:chartTrackingRefBased/>
  <w15:docId w15:val="{A2D7AFE8-5A7B-48A6-8701-6920AE7D2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9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1F35"/>
    <w:rPr>
      <w:color w:val="0563C1" w:themeColor="hyperlink"/>
      <w:u w:val="single"/>
    </w:rPr>
  </w:style>
  <w:style w:type="character" w:styleId="UnresolvedMention">
    <w:name w:val="Unresolved Mention"/>
    <w:basedOn w:val="DefaultParagraphFont"/>
    <w:uiPriority w:val="99"/>
    <w:semiHidden/>
    <w:unhideWhenUsed/>
    <w:rsid w:val="00D11F35"/>
    <w:rPr>
      <w:color w:val="605E5C"/>
      <w:shd w:val="clear" w:color="auto" w:fill="E1DFDD"/>
    </w:rPr>
  </w:style>
  <w:style w:type="paragraph" w:styleId="Header">
    <w:name w:val="header"/>
    <w:basedOn w:val="Normal"/>
    <w:link w:val="HeaderChar"/>
    <w:uiPriority w:val="99"/>
    <w:unhideWhenUsed/>
    <w:rsid w:val="002161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61E8"/>
  </w:style>
  <w:style w:type="paragraph" w:styleId="Footer">
    <w:name w:val="footer"/>
    <w:basedOn w:val="Normal"/>
    <w:link w:val="FooterChar"/>
    <w:uiPriority w:val="99"/>
    <w:unhideWhenUsed/>
    <w:rsid w:val="002161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61E8"/>
  </w:style>
  <w:style w:type="paragraph" w:styleId="ListParagraph">
    <w:name w:val="List Paragraph"/>
    <w:basedOn w:val="Normal"/>
    <w:uiPriority w:val="34"/>
    <w:qFormat/>
    <w:rsid w:val="00506F1D"/>
    <w:pPr>
      <w:ind w:left="720"/>
      <w:contextualSpacing/>
    </w:pPr>
  </w:style>
  <w:style w:type="paragraph" w:styleId="NormalWeb">
    <w:name w:val="Normal (Web)"/>
    <w:basedOn w:val="Normal"/>
    <w:uiPriority w:val="99"/>
    <w:unhideWhenUsed/>
    <w:rsid w:val="00686D5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686D5F"/>
    <w:rPr>
      <w:rFonts w:ascii="Segoe UI" w:hAnsi="Segoe UI" w:cs="Segoe UI" w:hint="default"/>
      <w:b/>
      <w:bCs/>
      <w:color w:val="262626"/>
      <w:sz w:val="28"/>
      <w:szCs w:val="28"/>
    </w:rPr>
  </w:style>
  <w:style w:type="character" w:styleId="CommentReference">
    <w:name w:val="annotation reference"/>
    <w:basedOn w:val="DefaultParagraphFont"/>
    <w:uiPriority w:val="99"/>
    <w:semiHidden/>
    <w:unhideWhenUsed/>
    <w:rsid w:val="003F4FF2"/>
    <w:rPr>
      <w:sz w:val="16"/>
      <w:szCs w:val="16"/>
    </w:rPr>
  </w:style>
  <w:style w:type="paragraph" w:styleId="CommentText">
    <w:name w:val="annotation text"/>
    <w:basedOn w:val="Normal"/>
    <w:link w:val="CommentTextChar"/>
    <w:uiPriority w:val="99"/>
    <w:semiHidden/>
    <w:unhideWhenUsed/>
    <w:rsid w:val="003F4FF2"/>
    <w:pPr>
      <w:spacing w:line="240" w:lineRule="auto"/>
    </w:pPr>
    <w:rPr>
      <w:sz w:val="20"/>
      <w:szCs w:val="20"/>
    </w:rPr>
  </w:style>
  <w:style w:type="character" w:customStyle="1" w:styleId="CommentTextChar">
    <w:name w:val="Comment Text Char"/>
    <w:basedOn w:val="DefaultParagraphFont"/>
    <w:link w:val="CommentText"/>
    <w:uiPriority w:val="99"/>
    <w:semiHidden/>
    <w:rsid w:val="003F4FF2"/>
    <w:rPr>
      <w:sz w:val="20"/>
      <w:szCs w:val="20"/>
    </w:rPr>
  </w:style>
  <w:style w:type="paragraph" w:styleId="CommentSubject">
    <w:name w:val="annotation subject"/>
    <w:basedOn w:val="CommentText"/>
    <w:next w:val="CommentText"/>
    <w:link w:val="CommentSubjectChar"/>
    <w:uiPriority w:val="99"/>
    <w:semiHidden/>
    <w:unhideWhenUsed/>
    <w:rsid w:val="003F4FF2"/>
    <w:rPr>
      <w:b/>
      <w:bCs/>
    </w:rPr>
  </w:style>
  <w:style w:type="character" w:customStyle="1" w:styleId="CommentSubjectChar">
    <w:name w:val="Comment Subject Char"/>
    <w:basedOn w:val="CommentTextChar"/>
    <w:link w:val="CommentSubject"/>
    <w:uiPriority w:val="99"/>
    <w:semiHidden/>
    <w:rsid w:val="003F4FF2"/>
    <w:rPr>
      <w:b/>
      <w:bCs/>
      <w:sz w:val="20"/>
      <w:szCs w:val="20"/>
    </w:rPr>
  </w:style>
  <w:style w:type="character" w:styleId="FollowedHyperlink">
    <w:name w:val="FollowedHyperlink"/>
    <w:basedOn w:val="DefaultParagraphFont"/>
    <w:uiPriority w:val="99"/>
    <w:semiHidden/>
    <w:unhideWhenUsed/>
    <w:rsid w:val="003C30FD"/>
    <w:rPr>
      <w:color w:val="954F72" w:themeColor="followedHyperlink"/>
      <w:u w:val="single"/>
    </w:rPr>
  </w:style>
  <w:style w:type="paragraph" w:styleId="Revision">
    <w:name w:val="Revision"/>
    <w:hidden/>
    <w:uiPriority w:val="99"/>
    <w:semiHidden/>
    <w:rsid w:val="00835502"/>
    <w:pPr>
      <w:spacing w:after="0" w:line="240" w:lineRule="auto"/>
    </w:pPr>
  </w:style>
  <w:style w:type="character" w:customStyle="1" w:styleId="normaltextrun">
    <w:name w:val="normaltextrun"/>
    <w:basedOn w:val="DefaultParagraphFont"/>
    <w:rsid w:val="0012491F"/>
  </w:style>
  <w:style w:type="character" w:customStyle="1" w:styleId="eop">
    <w:name w:val="eop"/>
    <w:basedOn w:val="DefaultParagraphFont"/>
    <w:rsid w:val="0012491F"/>
  </w:style>
  <w:style w:type="character" w:styleId="Strong">
    <w:name w:val="Strong"/>
    <w:basedOn w:val="DefaultParagraphFont"/>
    <w:uiPriority w:val="22"/>
    <w:qFormat/>
    <w:rsid w:val="009B39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6801521">
      <w:bodyDiv w:val="1"/>
      <w:marLeft w:val="0"/>
      <w:marRight w:val="0"/>
      <w:marTop w:val="0"/>
      <w:marBottom w:val="0"/>
      <w:divBdr>
        <w:top w:val="none" w:sz="0" w:space="0" w:color="auto"/>
        <w:left w:val="none" w:sz="0" w:space="0" w:color="auto"/>
        <w:bottom w:val="none" w:sz="0" w:space="0" w:color="auto"/>
        <w:right w:val="none" w:sz="0" w:space="0" w:color="auto"/>
      </w:divBdr>
    </w:div>
    <w:div w:id="881405105">
      <w:bodyDiv w:val="1"/>
      <w:marLeft w:val="0"/>
      <w:marRight w:val="0"/>
      <w:marTop w:val="0"/>
      <w:marBottom w:val="0"/>
      <w:divBdr>
        <w:top w:val="none" w:sz="0" w:space="0" w:color="auto"/>
        <w:left w:val="none" w:sz="0" w:space="0" w:color="auto"/>
        <w:bottom w:val="none" w:sz="0" w:space="0" w:color="auto"/>
        <w:right w:val="none" w:sz="0" w:space="0" w:color="auto"/>
      </w:divBdr>
    </w:div>
    <w:div w:id="897670103">
      <w:bodyDiv w:val="1"/>
      <w:marLeft w:val="0"/>
      <w:marRight w:val="0"/>
      <w:marTop w:val="0"/>
      <w:marBottom w:val="0"/>
      <w:divBdr>
        <w:top w:val="none" w:sz="0" w:space="0" w:color="auto"/>
        <w:left w:val="none" w:sz="0" w:space="0" w:color="auto"/>
        <w:bottom w:val="none" w:sz="0" w:space="0" w:color="auto"/>
        <w:right w:val="none" w:sz="0" w:space="0" w:color="auto"/>
      </w:divBdr>
      <w:divsChild>
        <w:div w:id="1537428717">
          <w:marLeft w:val="0"/>
          <w:marRight w:val="0"/>
          <w:marTop w:val="0"/>
          <w:marBottom w:val="0"/>
          <w:divBdr>
            <w:top w:val="none" w:sz="0" w:space="0" w:color="auto"/>
            <w:left w:val="none" w:sz="0" w:space="0" w:color="auto"/>
            <w:bottom w:val="none" w:sz="0" w:space="0" w:color="auto"/>
            <w:right w:val="none" w:sz="0" w:space="0" w:color="auto"/>
          </w:divBdr>
        </w:div>
      </w:divsChild>
    </w:div>
    <w:div w:id="1209760297">
      <w:bodyDiv w:val="1"/>
      <w:marLeft w:val="0"/>
      <w:marRight w:val="0"/>
      <w:marTop w:val="0"/>
      <w:marBottom w:val="0"/>
      <w:divBdr>
        <w:top w:val="none" w:sz="0" w:space="0" w:color="auto"/>
        <w:left w:val="none" w:sz="0" w:space="0" w:color="auto"/>
        <w:bottom w:val="none" w:sz="0" w:space="0" w:color="auto"/>
        <w:right w:val="none" w:sz="0" w:space="0" w:color="auto"/>
      </w:divBdr>
    </w:div>
    <w:div w:id="1312519106">
      <w:bodyDiv w:val="1"/>
      <w:marLeft w:val="0"/>
      <w:marRight w:val="0"/>
      <w:marTop w:val="0"/>
      <w:marBottom w:val="0"/>
      <w:divBdr>
        <w:top w:val="none" w:sz="0" w:space="0" w:color="auto"/>
        <w:left w:val="none" w:sz="0" w:space="0" w:color="auto"/>
        <w:bottom w:val="none" w:sz="0" w:space="0" w:color="auto"/>
        <w:right w:val="none" w:sz="0" w:space="0" w:color="auto"/>
      </w:divBdr>
    </w:div>
    <w:div w:id="1328096884">
      <w:bodyDiv w:val="1"/>
      <w:marLeft w:val="0"/>
      <w:marRight w:val="0"/>
      <w:marTop w:val="0"/>
      <w:marBottom w:val="0"/>
      <w:divBdr>
        <w:top w:val="none" w:sz="0" w:space="0" w:color="auto"/>
        <w:left w:val="none" w:sz="0" w:space="0" w:color="auto"/>
        <w:bottom w:val="none" w:sz="0" w:space="0" w:color="auto"/>
        <w:right w:val="none" w:sz="0" w:space="0" w:color="auto"/>
      </w:divBdr>
    </w:div>
    <w:div w:id="1438982860">
      <w:bodyDiv w:val="1"/>
      <w:marLeft w:val="0"/>
      <w:marRight w:val="0"/>
      <w:marTop w:val="0"/>
      <w:marBottom w:val="0"/>
      <w:divBdr>
        <w:top w:val="none" w:sz="0" w:space="0" w:color="auto"/>
        <w:left w:val="none" w:sz="0" w:space="0" w:color="auto"/>
        <w:bottom w:val="none" w:sz="0" w:space="0" w:color="auto"/>
        <w:right w:val="none" w:sz="0" w:space="0" w:color="auto"/>
      </w:divBdr>
    </w:div>
    <w:div w:id="1950811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w.officeapps.live.com/op/view.aspx?src=https%3A%2F%2Fwww.open.ac.uk%2Fstudents%2Fresearch%2Fsystem%2Ffiles%2Fdocuments%2FStudent_Assistance_Fund_guidance_notes.docx&amp;wdOrigin=BROWSELIN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lick.mailerlite.com/link/c/YT0yMTA2NjY0MjcwMjIwNDk0OTAzJmM9bTdsOSZiPTEwNTQ5NzAxMzcmZD12OWs4dDh5.jwB4JHg12iuV6VN84rZdvTxSHEj97t-RBtVfPwZ2lS8" TargetMode="External"/><Relationship Id="rId4" Type="http://schemas.openxmlformats.org/officeDocument/2006/relationships/settings" Target="settings.xml"/><Relationship Id="rId9" Type="http://schemas.openxmlformats.org/officeDocument/2006/relationships/hyperlink" Target="https://click.mailerlite.com/link/c/YT0yMTA2NjY0MjcwMjIwNDk0OTAzJmM9bTdsOSZiPTEwNTQ5NzAxMzUmZD1qNHM5eDR4.K4kU8BwwttTNKtI__KjiY-YNIZBlN3fvlfbokpYiV6Q"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8E905-6533-4F29-BCF0-E2C9B559E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1155</Words>
  <Characters>6585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Terri.Portas</dc:creator>
  <cp:keywords/>
  <dc:description/>
  <cp:lastModifiedBy>Terri.Portas</cp:lastModifiedBy>
  <cp:revision>4</cp:revision>
  <dcterms:created xsi:type="dcterms:W3CDTF">2023-01-12T10:50:00Z</dcterms:created>
  <dcterms:modified xsi:type="dcterms:W3CDTF">2023-01-12T11:05:00Z</dcterms:modified>
</cp:coreProperties>
</file>