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F345" w14:textId="2824905B" w:rsidR="00F96985" w:rsidRPr="00F96985" w:rsidRDefault="00F96985">
      <w:pPr>
        <w:rPr>
          <w:b/>
          <w:u w:val="single"/>
        </w:rPr>
      </w:pPr>
      <w:r w:rsidRPr="00F96985">
        <w:rPr>
          <w:b/>
          <w:u w:val="single"/>
        </w:rPr>
        <w:t>Tracking Self-Efficacy in STEM: How Student Confidence Changes During Modules and Why It Matters</w:t>
      </w:r>
    </w:p>
    <w:p w14:paraId="72E55CCB" w14:textId="2B8A9149" w:rsidR="00F96985" w:rsidRDefault="00F96985">
      <w:r>
        <w:t>Sam:</w:t>
      </w:r>
    </w:p>
    <w:p w14:paraId="052EFD1A" w14:textId="77777777" w:rsidR="00F96985" w:rsidRDefault="00F96985">
      <w:r w:rsidRPr="00F96985">
        <w:t xml:space="preserve">Hi, my name is Sam Johnson and my project involved exploring </w:t>
      </w:r>
      <w:r w:rsidRPr="00F96985">
        <w:t>student’s</w:t>
      </w:r>
      <w:r w:rsidRPr="00F96985">
        <w:t xml:space="preserve"> self-efficacy levels, which is task specific self-confidence on two level one STEM modules, and the modules used in this project were Science and health and Essential mathematics one. </w:t>
      </w:r>
    </w:p>
    <w:p w14:paraId="6F074ECA" w14:textId="77777777" w:rsidR="00F96985" w:rsidRDefault="00F96985">
      <w:r w:rsidRPr="00F96985">
        <w:t xml:space="preserve">What I did was look at the key tasks, skills and knowledge associated with each week or unit for the first couple of months of each </w:t>
      </w:r>
      <w:r w:rsidRPr="00F96985">
        <w:t>module and</w:t>
      </w:r>
      <w:r w:rsidRPr="00F96985">
        <w:t xml:space="preserve"> use this to design questions aiming to explore self-efficacy for each of these tasks and time points. </w:t>
      </w:r>
    </w:p>
    <w:p w14:paraId="25EAC397" w14:textId="77777777" w:rsidR="00F96985" w:rsidRDefault="00F96985">
      <w:r w:rsidRPr="00F96985">
        <w:t xml:space="preserve">The questionnaires utilised an emoji scale and were placed within the study planner of each module, and I also recruited a small number of students to complete reflective journals to provide qualitative data. The results showed that there were clear areas in each module timeline where students had higher and lower levels of self-efficacy based on mean self-efficacy scores. There was a moderate to strong correlation between October and February presentations of the same module, but there was no correlation between modules. </w:t>
      </w:r>
    </w:p>
    <w:p w14:paraId="4DA22028" w14:textId="77777777" w:rsidR="00F96985" w:rsidRDefault="00F96985">
      <w:r w:rsidRPr="00F96985">
        <w:t xml:space="preserve">The journal data also showed that students lacked self-efficacy with tasks relating to reflection, stress and time management, and that the lack of reflection may be contributing to poor calibration of their self-efficacy, so that's when they are describing their self-efficacy and comparing it to their actual ability, they may be scoring very highly on assessments but that is not leading to an increase in their confidence. In addition, math students seem to lack self-efficacy regarding asking for help and science students lacked self-efficacy with tasks relating to math and chemistry. </w:t>
      </w:r>
    </w:p>
    <w:p w14:paraId="448F736E" w14:textId="77777777" w:rsidR="00F96985" w:rsidRDefault="00F96985">
      <w:r w:rsidRPr="00F96985">
        <w:t xml:space="preserve">So, the results show us where students are losing confidence so that we can either design novel interventions to aim to improve confidence or move existing interventions to increase their effectiveness. The lack of correlation between modules suggests there is value in exploring self-efficacy at a module level and not making generalisations between modules, and the results also suggest that there may be value in providing students with support regarding topics such as reflection and time and stress management strategies. </w:t>
      </w:r>
    </w:p>
    <w:p w14:paraId="73E60C74" w14:textId="5FB8833C" w:rsidR="002D0554" w:rsidRDefault="00F96985">
      <w:r w:rsidRPr="00F96985">
        <w:t>Thank you for listening.</w:t>
      </w:r>
    </w:p>
    <w:sectPr w:rsidR="002D0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85"/>
    <w:rsid w:val="002D0554"/>
    <w:rsid w:val="002E7C89"/>
    <w:rsid w:val="005768DB"/>
    <w:rsid w:val="00836814"/>
    <w:rsid w:val="00F9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3243"/>
  <w15:chartTrackingRefBased/>
  <w15:docId w15:val="{50E6CAA4-F644-4B37-A9BA-2AB2CAAE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9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9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69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69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69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69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69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9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9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69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69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69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69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69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6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9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9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6985"/>
    <w:pPr>
      <w:spacing w:before="160"/>
      <w:jc w:val="center"/>
    </w:pPr>
    <w:rPr>
      <w:i/>
      <w:iCs/>
      <w:color w:val="404040" w:themeColor="text1" w:themeTint="BF"/>
    </w:rPr>
  </w:style>
  <w:style w:type="character" w:customStyle="1" w:styleId="QuoteChar">
    <w:name w:val="Quote Char"/>
    <w:basedOn w:val="DefaultParagraphFont"/>
    <w:link w:val="Quote"/>
    <w:uiPriority w:val="29"/>
    <w:rsid w:val="00F96985"/>
    <w:rPr>
      <w:i/>
      <w:iCs/>
      <w:color w:val="404040" w:themeColor="text1" w:themeTint="BF"/>
    </w:rPr>
  </w:style>
  <w:style w:type="paragraph" w:styleId="ListParagraph">
    <w:name w:val="List Paragraph"/>
    <w:basedOn w:val="Normal"/>
    <w:uiPriority w:val="34"/>
    <w:qFormat/>
    <w:rsid w:val="00F96985"/>
    <w:pPr>
      <w:ind w:left="720"/>
      <w:contextualSpacing/>
    </w:pPr>
  </w:style>
  <w:style w:type="character" w:styleId="IntenseEmphasis">
    <w:name w:val="Intense Emphasis"/>
    <w:basedOn w:val="DefaultParagraphFont"/>
    <w:uiPriority w:val="21"/>
    <w:qFormat/>
    <w:rsid w:val="00F96985"/>
    <w:rPr>
      <w:i/>
      <w:iCs/>
      <w:color w:val="0F4761" w:themeColor="accent1" w:themeShade="BF"/>
    </w:rPr>
  </w:style>
  <w:style w:type="paragraph" w:styleId="IntenseQuote">
    <w:name w:val="Intense Quote"/>
    <w:basedOn w:val="Normal"/>
    <w:next w:val="Normal"/>
    <w:link w:val="IntenseQuoteChar"/>
    <w:uiPriority w:val="30"/>
    <w:qFormat/>
    <w:rsid w:val="00F96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985"/>
    <w:rPr>
      <w:i/>
      <w:iCs/>
      <w:color w:val="0F4761" w:themeColor="accent1" w:themeShade="BF"/>
    </w:rPr>
  </w:style>
  <w:style w:type="character" w:styleId="IntenseReference">
    <w:name w:val="Intense Reference"/>
    <w:basedOn w:val="DefaultParagraphFont"/>
    <w:uiPriority w:val="32"/>
    <w:qFormat/>
    <w:rsid w:val="00F969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1922</Characters>
  <Application>Microsoft Office Word</Application>
  <DocSecurity>0</DocSecurity>
  <Lines>31</Lines>
  <Paragraphs>3</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1</cp:revision>
  <dcterms:created xsi:type="dcterms:W3CDTF">2026-04-09T12:50:00Z</dcterms:created>
  <dcterms:modified xsi:type="dcterms:W3CDTF">2026-04-09T12:52:00Z</dcterms:modified>
</cp:coreProperties>
</file>