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D11C" w14:textId="77777777" w:rsidR="00B832CC" w:rsidRPr="00A82ADB" w:rsidRDefault="00B832CC" w:rsidP="00B25521">
      <w:pPr>
        <w:rPr>
          <w:rFonts w:ascii="Poppins" w:hAnsi="Poppins" w:cs="Poppins"/>
          <w:b/>
          <w:bCs/>
          <w:color w:val="993300"/>
          <w:sz w:val="22"/>
          <w:szCs w:val="22"/>
        </w:rPr>
      </w:pPr>
    </w:p>
    <w:p w14:paraId="0BC51CE8" w14:textId="77777777" w:rsidR="000E302B" w:rsidRPr="00A82ADB" w:rsidRDefault="000E302B" w:rsidP="00B25521">
      <w:pPr>
        <w:rPr>
          <w:rFonts w:ascii="Poppins" w:hAnsi="Poppins" w:cs="Poppins"/>
          <w:b/>
          <w:bCs/>
          <w:color w:val="993300"/>
          <w:sz w:val="22"/>
          <w:szCs w:val="22"/>
        </w:rPr>
      </w:pPr>
    </w:p>
    <w:p w14:paraId="23F2AA34" w14:textId="77777777" w:rsidR="00A553FF" w:rsidRPr="00A82ADB" w:rsidRDefault="00A553FF" w:rsidP="00B25521">
      <w:pPr>
        <w:rPr>
          <w:rFonts w:ascii="Poppins" w:hAnsi="Poppins" w:cs="Poppins"/>
          <w:b/>
          <w:bCs/>
          <w:color w:val="993300"/>
          <w:sz w:val="22"/>
          <w:szCs w:val="22"/>
        </w:rPr>
      </w:pPr>
    </w:p>
    <w:p w14:paraId="5760DA6F" w14:textId="77777777" w:rsidR="00DC743F" w:rsidRPr="00A82ADB" w:rsidRDefault="00DC743F" w:rsidP="00EC41D2">
      <w:pPr>
        <w:rPr>
          <w:rFonts w:ascii="Poppins" w:hAnsi="Poppins" w:cs="Poppins"/>
          <w:b/>
          <w:bCs/>
          <w:sz w:val="22"/>
          <w:szCs w:val="22"/>
        </w:rPr>
      </w:pPr>
    </w:p>
    <w:p w14:paraId="741A3FE3" w14:textId="0C0DE9B5" w:rsidR="00EC41D2" w:rsidRPr="00A82ADB" w:rsidRDefault="00184031" w:rsidP="00EC41D2">
      <w:pPr>
        <w:rPr>
          <w:rFonts w:ascii="Poppins" w:hAnsi="Poppins" w:cs="Poppins"/>
          <w:b/>
          <w:bCs/>
          <w:sz w:val="28"/>
          <w:szCs w:val="28"/>
        </w:rPr>
      </w:pPr>
      <w:r w:rsidRPr="00A82ADB">
        <w:rPr>
          <w:rFonts w:ascii="Poppins" w:hAnsi="Poppins" w:cs="Poppins"/>
          <w:b/>
          <w:bCs/>
          <w:sz w:val="28"/>
          <w:szCs w:val="28"/>
        </w:rPr>
        <w:t>Associate Lecturer Skills Register</w:t>
      </w:r>
    </w:p>
    <w:p w14:paraId="7F7E620A" w14:textId="77777777" w:rsidR="00EC41D2" w:rsidRPr="00A82ADB" w:rsidRDefault="00EC41D2" w:rsidP="00EC41D2">
      <w:pPr>
        <w:rPr>
          <w:rFonts w:ascii="Poppins" w:hAnsi="Poppins" w:cs="Poppins"/>
          <w:b/>
          <w:bCs/>
          <w:sz w:val="22"/>
          <w:szCs w:val="22"/>
        </w:rPr>
      </w:pPr>
    </w:p>
    <w:p w14:paraId="1B2956F3" w14:textId="2CAE6294" w:rsidR="00DC743F" w:rsidRPr="00A82ADB" w:rsidRDefault="00EC41D2" w:rsidP="00DC743F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 xml:space="preserve">By completing this form, you are agreeing for your details to be stored on a central database accessible by the eSTEeM Management Team. Your form may be shared with eSTEeM project leaders/team members who are seeking AL involvement with their project if your skill set matches their requirements. We will ask you to review your details every 2 years; however, you are free to opt out at any time by contacting us at </w:t>
      </w:r>
      <w:hyperlink r:id="rId8" w:history="1">
        <w:r w:rsidRPr="00A82ADB">
          <w:rPr>
            <w:rStyle w:val="Hyperlink"/>
            <w:rFonts w:ascii="Poppins" w:hAnsi="Poppins" w:cs="Poppins"/>
            <w:sz w:val="22"/>
            <w:szCs w:val="22"/>
          </w:rPr>
          <w:t>esteem@open.ac.uk</w:t>
        </w:r>
      </w:hyperlink>
      <w:r w:rsidRPr="00A82ADB">
        <w:rPr>
          <w:rFonts w:ascii="Poppins" w:hAnsi="Poppins" w:cs="Poppins"/>
          <w:sz w:val="22"/>
          <w:szCs w:val="22"/>
        </w:rPr>
        <w:t xml:space="preserve"> to be removed from the database.</w:t>
      </w:r>
      <w:r w:rsidR="00DC743F" w:rsidRPr="00A82ADB">
        <w:rPr>
          <w:rFonts w:ascii="Poppins" w:hAnsi="Poppins" w:cs="Poppins"/>
          <w:sz w:val="22"/>
          <w:szCs w:val="22"/>
        </w:rPr>
        <w:t xml:space="preserve">  </w:t>
      </w:r>
      <w:bookmarkStart w:id="0" w:name="_Hlk55921726"/>
    </w:p>
    <w:p w14:paraId="48308D90" w14:textId="77777777" w:rsidR="00DC743F" w:rsidRPr="00A82ADB" w:rsidRDefault="00DC743F" w:rsidP="00DC743F">
      <w:pPr>
        <w:rPr>
          <w:rFonts w:ascii="Poppins" w:hAnsi="Poppins" w:cs="Poppins"/>
          <w:sz w:val="22"/>
          <w:szCs w:val="22"/>
        </w:rPr>
      </w:pPr>
    </w:p>
    <w:p w14:paraId="0B9ABD15" w14:textId="51DC5A74" w:rsidR="00DC743F" w:rsidRDefault="00DC743F" w:rsidP="00DC743F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 xml:space="preserve">Any information you provide us with will be treated in the strictest confidence and used only by Open University staff who form part of the eSTEeM community. </w:t>
      </w:r>
      <w:bookmarkEnd w:id="0"/>
      <w:r w:rsidR="00E6073D" w:rsidRPr="00041F70">
        <w:rPr>
          <w:rFonts w:ascii="Poppins" w:hAnsi="Poppins" w:cs="Poppins"/>
          <w:sz w:val="22"/>
          <w:szCs w:val="22"/>
        </w:rPr>
        <w:t>This project is administered under the UK General Data Protection Regulation (GDPR) and the Data Protection Act (DPA 2018).</w:t>
      </w:r>
      <w:r w:rsidR="00E6073D">
        <w:rPr>
          <w:rFonts w:ascii="Poppins" w:hAnsi="Poppins" w:cs="Poppins"/>
          <w:sz w:val="22"/>
          <w:szCs w:val="22"/>
        </w:rPr>
        <w:t xml:space="preserve"> For more information, please visit the </w:t>
      </w:r>
      <w:hyperlink r:id="rId9" w:history="1">
        <w:r w:rsidR="00E6073D" w:rsidRPr="00E6073D">
          <w:rPr>
            <w:rStyle w:val="Hyperlink"/>
            <w:rFonts w:ascii="Poppins" w:hAnsi="Poppins" w:cs="Poppins"/>
            <w:sz w:val="22"/>
            <w:szCs w:val="22"/>
          </w:rPr>
          <w:t>Colleague Privacy Notice (PDF 304kb)</w:t>
        </w:r>
      </w:hyperlink>
    </w:p>
    <w:p w14:paraId="5BB14EFE" w14:textId="77777777" w:rsidR="00E6073D" w:rsidRDefault="00E6073D" w:rsidP="00DC743F">
      <w:pPr>
        <w:rPr>
          <w:rFonts w:ascii="Poppins" w:hAnsi="Poppins" w:cs="Poppins"/>
          <w:sz w:val="22"/>
          <w:szCs w:val="22"/>
        </w:rPr>
      </w:pPr>
    </w:p>
    <w:p w14:paraId="7CEEBC85" w14:textId="4550BF40" w:rsidR="00EC41D2" w:rsidRPr="00A82ADB" w:rsidRDefault="00EC41D2" w:rsidP="00EC41D2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 xml:space="preserve">Any involvement within an eSTEeM project will be subject to consultation with </w:t>
      </w:r>
      <w:r w:rsidR="00D755A3" w:rsidRPr="00A82ADB">
        <w:rPr>
          <w:rFonts w:ascii="Poppins" w:hAnsi="Poppins" w:cs="Poppins"/>
          <w:sz w:val="22"/>
          <w:szCs w:val="22"/>
        </w:rPr>
        <w:t>the relevant Tuition Delivery Lead and Line M</w:t>
      </w:r>
      <w:r w:rsidRPr="00A82ADB">
        <w:rPr>
          <w:rFonts w:ascii="Poppins" w:hAnsi="Poppins" w:cs="Poppins"/>
          <w:sz w:val="22"/>
          <w:szCs w:val="22"/>
        </w:rPr>
        <w:t>anager</w:t>
      </w:r>
      <w:r w:rsidR="00D755A3" w:rsidRPr="00A82ADB">
        <w:rPr>
          <w:rFonts w:ascii="Poppins" w:hAnsi="Poppins" w:cs="Poppins"/>
          <w:sz w:val="22"/>
          <w:szCs w:val="22"/>
        </w:rPr>
        <w:t xml:space="preserve">. Please note there is a maximum threshold of 1.3 FTE for all OU work. </w:t>
      </w:r>
      <w:r w:rsidRPr="00A82ADB">
        <w:rPr>
          <w:rFonts w:ascii="Poppins" w:hAnsi="Poppins" w:cs="Poppins"/>
          <w:sz w:val="22"/>
          <w:szCs w:val="22"/>
        </w:rPr>
        <w:t xml:space="preserve"> </w:t>
      </w:r>
    </w:p>
    <w:p w14:paraId="6DC33D83" w14:textId="77777777" w:rsidR="00EC41D2" w:rsidRPr="00A82ADB" w:rsidRDefault="00EC41D2" w:rsidP="00EC41D2">
      <w:pPr>
        <w:rPr>
          <w:rFonts w:ascii="Poppins" w:hAnsi="Poppins" w:cs="Poppins"/>
          <w:sz w:val="22"/>
          <w:szCs w:val="22"/>
        </w:rPr>
      </w:pPr>
    </w:p>
    <w:p w14:paraId="761BCCE3" w14:textId="19CF3BDF" w:rsidR="00EC41D2" w:rsidRPr="00A82ADB" w:rsidRDefault="00EC41D2" w:rsidP="00EC41D2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 xml:space="preserve">If you have any further queries, please email </w:t>
      </w:r>
      <w:hyperlink r:id="rId10" w:history="1">
        <w:r w:rsidRPr="00A82ADB">
          <w:rPr>
            <w:rStyle w:val="Hyperlink"/>
            <w:rFonts w:ascii="Poppins" w:hAnsi="Poppins" w:cs="Poppins"/>
            <w:sz w:val="22"/>
            <w:szCs w:val="22"/>
          </w:rPr>
          <w:t>esteem@open.ac.uk</w:t>
        </w:r>
      </w:hyperlink>
      <w:r w:rsidRPr="00A82ADB">
        <w:rPr>
          <w:rStyle w:val="Hyperlink"/>
          <w:rFonts w:ascii="Poppins" w:hAnsi="Poppins" w:cs="Poppins"/>
          <w:sz w:val="22"/>
          <w:szCs w:val="22"/>
        </w:rPr>
        <w:t>.</w:t>
      </w:r>
      <w:r w:rsidRPr="00A82ADB">
        <w:rPr>
          <w:rFonts w:ascii="Poppins" w:hAnsi="Poppins" w:cs="Poppins"/>
          <w:sz w:val="22"/>
          <w:szCs w:val="22"/>
        </w:rPr>
        <w:t xml:space="preserve">  </w:t>
      </w:r>
    </w:p>
    <w:p w14:paraId="35A2ECCB" w14:textId="77777777" w:rsidR="00882813" w:rsidRPr="00A82ADB" w:rsidRDefault="00882813" w:rsidP="009C248F">
      <w:pPr>
        <w:rPr>
          <w:rFonts w:ascii="Poppins" w:hAnsi="Poppins" w:cs="Poppins"/>
          <w:b/>
          <w:bCs/>
          <w:sz w:val="22"/>
          <w:szCs w:val="22"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2977"/>
        <w:gridCol w:w="6917"/>
      </w:tblGrid>
      <w:tr w:rsidR="00882813" w:rsidRPr="00A82ADB" w14:paraId="37768190" w14:textId="77777777" w:rsidTr="00882813">
        <w:tc>
          <w:tcPr>
            <w:tcW w:w="2977" w:type="dxa"/>
          </w:tcPr>
          <w:p w14:paraId="4662EFD4" w14:textId="77777777" w:rsidR="00882813" w:rsidRPr="00A82ADB" w:rsidRDefault="00882813" w:rsidP="00411689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Name</w:t>
            </w:r>
          </w:p>
        </w:tc>
        <w:tc>
          <w:tcPr>
            <w:tcW w:w="6917" w:type="dxa"/>
          </w:tcPr>
          <w:p w14:paraId="5C9767D0" w14:textId="77777777" w:rsidR="00882813" w:rsidRPr="00A82ADB" w:rsidRDefault="00882813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82813" w:rsidRPr="00A82ADB" w14:paraId="5F76A40B" w14:textId="77777777" w:rsidTr="00882813">
        <w:tc>
          <w:tcPr>
            <w:tcW w:w="2977" w:type="dxa"/>
          </w:tcPr>
          <w:p w14:paraId="58553379" w14:textId="45BDF33E" w:rsidR="00882813" w:rsidRPr="00A82ADB" w:rsidRDefault="008735DD" w:rsidP="00411689">
            <w:pPr>
              <w:rPr>
                <w:rFonts w:ascii="Poppins" w:hAnsi="Poppins" w:cs="Poppins"/>
                <w:b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sz w:val="22"/>
                <w:szCs w:val="22"/>
              </w:rPr>
              <w:t>School(s)</w:t>
            </w:r>
          </w:p>
        </w:tc>
        <w:tc>
          <w:tcPr>
            <w:tcW w:w="6917" w:type="dxa"/>
          </w:tcPr>
          <w:p w14:paraId="57A491B5" w14:textId="77777777" w:rsidR="00882813" w:rsidRPr="00A82ADB" w:rsidRDefault="00882813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82813" w:rsidRPr="00A82ADB" w14:paraId="64CA95AC" w14:textId="77777777" w:rsidTr="00882813">
        <w:tc>
          <w:tcPr>
            <w:tcW w:w="2977" w:type="dxa"/>
          </w:tcPr>
          <w:p w14:paraId="65802B49" w14:textId="77777777" w:rsidR="00882813" w:rsidRPr="00A82ADB" w:rsidRDefault="00882813" w:rsidP="00411689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Email address</w:t>
            </w:r>
          </w:p>
        </w:tc>
        <w:tc>
          <w:tcPr>
            <w:tcW w:w="6917" w:type="dxa"/>
          </w:tcPr>
          <w:p w14:paraId="010981F0" w14:textId="77777777" w:rsidR="00882813" w:rsidRPr="00A82ADB" w:rsidRDefault="00882813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82813" w:rsidRPr="00A82ADB" w14:paraId="3BB3140D" w14:textId="77777777" w:rsidTr="00882813">
        <w:tc>
          <w:tcPr>
            <w:tcW w:w="2977" w:type="dxa"/>
          </w:tcPr>
          <w:p w14:paraId="4ADCDE3F" w14:textId="77777777" w:rsidR="00882813" w:rsidRPr="00A82ADB" w:rsidRDefault="00882813" w:rsidP="00411689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Date form completed</w:t>
            </w:r>
          </w:p>
        </w:tc>
        <w:tc>
          <w:tcPr>
            <w:tcW w:w="6917" w:type="dxa"/>
          </w:tcPr>
          <w:p w14:paraId="1646F85F" w14:textId="77777777" w:rsidR="00882813" w:rsidRPr="00A82ADB" w:rsidRDefault="00882813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601511C2" w14:textId="77777777" w:rsidR="00882813" w:rsidRPr="00A82ADB" w:rsidRDefault="00882813" w:rsidP="007F6498">
      <w:pPr>
        <w:rPr>
          <w:rFonts w:ascii="Poppins" w:hAnsi="Poppins" w:cs="Poppins"/>
          <w:b/>
          <w:bCs/>
          <w:sz w:val="22"/>
          <w:szCs w:val="22"/>
        </w:rPr>
      </w:pPr>
    </w:p>
    <w:p w14:paraId="235733EB" w14:textId="77777777" w:rsidR="006074E7" w:rsidRPr="00A82ADB" w:rsidRDefault="00882813" w:rsidP="007F6498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bCs/>
          <w:sz w:val="22"/>
          <w:szCs w:val="22"/>
        </w:rPr>
        <w:t>L</w:t>
      </w:r>
      <w:r w:rsidR="00184031" w:rsidRPr="00A82ADB">
        <w:rPr>
          <w:rFonts w:ascii="Poppins" w:hAnsi="Poppins" w:cs="Poppins"/>
          <w:b/>
          <w:sz w:val="22"/>
          <w:szCs w:val="22"/>
        </w:rPr>
        <w:t>ist of modules tutored</w:t>
      </w:r>
      <w:r w:rsidR="00CB3161" w:rsidRPr="00A82ADB">
        <w:rPr>
          <w:rFonts w:ascii="Poppins" w:hAnsi="Poppins" w:cs="Poppins"/>
          <w:b/>
          <w:sz w:val="22"/>
          <w:szCs w:val="22"/>
        </w:rPr>
        <w:t xml:space="preserve"> </w:t>
      </w:r>
      <w:r w:rsidR="000855DD" w:rsidRPr="00A82ADB">
        <w:rPr>
          <w:rFonts w:ascii="Poppins" w:hAnsi="Poppins" w:cs="Poppins"/>
          <w:b/>
          <w:sz w:val="22"/>
          <w:szCs w:val="22"/>
        </w:rPr>
        <w:t>within the last 5 years</w:t>
      </w:r>
    </w:p>
    <w:p w14:paraId="636F7C2F" w14:textId="77777777" w:rsidR="006074E7" w:rsidRPr="00A82ADB" w:rsidRDefault="006074E7" w:rsidP="007F6498">
      <w:pPr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4791"/>
        <w:gridCol w:w="5103"/>
      </w:tblGrid>
      <w:tr w:rsidR="00184031" w:rsidRPr="00A82ADB" w14:paraId="214A38D3" w14:textId="77777777" w:rsidTr="00882813">
        <w:tc>
          <w:tcPr>
            <w:tcW w:w="4791" w:type="dxa"/>
          </w:tcPr>
          <w:p w14:paraId="46FC11A8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Module</w:t>
            </w:r>
          </w:p>
        </w:tc>
        <w:tc>
          <w:tcPr>
            <w:tcW w:w="5103" w:type="dxa"/>
          </w:tcPr>
          <w:p w14:paraId="4F3E3A2A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Dates</w:t>
            </w:r>
          </w:p>
        </w:tc>
      </w:tr>
      <w:tr w:rsidR="00184031" w:rsidRPr="00A82ADB" w14:paraId="59220BC0" w14:textId="77777777" w:rsidTr="00882813">
        <w:tc>
          <w:tcPr>
            <w:tcW w:w="4791" w:type="dxa"/>
          </w:tcPr>
          <w:p w14:paraId="3772A8C8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4C1C7FD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  <w:tr w:rsidR="00184031" w:rsidRPr="00A82ADB" w14:paraId="53B0FD3D" w14:textId="77777777" w:rsidTr="00882813">
        <w:tc>
          <w:tcPr>
            <w:tcW w:w="4791" w:type="dxa"/>
          </w:tcPr>
          <w:p w14:paraId="0A29B299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CB555FE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  <w:tr w:rsidR="00184031" w:rsidRPr="00A82ADB" w14:paraId="7AA472D0" w14:textId="77777777" w:rsidTr="00882813">
        <w:tc>
          <w:tcPr>
            <w:tcW w:w="4791" w:type="dxa"/>
          </w:tcPr>
          <w:p w14:paraId="47EFF2B0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5B3E287F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  <w:tr w:rsidR="00184031" w:rsidRPr="00A82ADB" w14:paraId="44699569" w14:textId="77777777" w:rsidTr="00882813">
        <w:tc>
          <w:tcPr>
            <w:tcW w:w="4791" w:type="dxa"/>
          </w:tcPr>
          <w:p w14:paraId="11D59E3C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B242343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</w:tbl>
    <w:p w14:paraId="2195AF58" w14:textId="77777777" w:rsidR="006074E7" w:rsidRPr="00A82ADB" w:rsidRDefault="006074E7" w:rsidP="007F6498">
      <w:pPr>
        <w:rPr>
          <w:rFonts w:ascii="Poppins" w:hAnsi="Poppins" w:cs="Poppins"/>
          <w:b/>
          <w:sz w:val="22"/>
          <w:szCs w:val="22"/>
        </w:rPr>
      </w:pPr>
    </w:p>
    <w:p w14:paraId="0674806A" w14:textId="0D036900" w:rsidR="006074E7" w:rsidRPr="00A82ADB" w:rsidRDefault="000855DD" w:rsidP="007F6498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sz w:val="22"/>
          <w:szCs w:val="22"/>
        </w:rPr>
        <w:t>E</w:t>
      </w:r>
      <w:r w:rsidR="00184031" w:rsidRPr="00A82ADB">
        <w:rPr>
          <w:rFonts w:ascii="Poppins" w:hAnsi="Poppins" w:cs="Poppins"/>
          <w:b/>
          <w:sz w:val="22"/>
          <w:szCs w:val="22"/>
        </w:rPr>
        <w:t>xperience</w:t>
      </w:r>
      <w:r w:rsidRPr="00A82ADB">
        <w:rPr>
          <w:rFonts w:ascii="Poppins" w:hAnsi="Poppins" w:cs="Poppins"/>
          <w:b/>
          <w:sz w:val="22"/>
          <w:szCs w:val="22"/>
        </w:rPr>
        <w:t xml:space="preserve"> and skills in educational research and scholarship </w:t>
      </w:r>
    </w:p>
    <w:p w14:paraId="6D745134" w14:textId="77777777" w:rsidR="00CE73A1" w:rsidRDefault="00CE73A1" w:rsidP="007F6498">
      <w:pPr>
        <w:rPr>
          <w:rFonts w:ascii="Poppins" w:hAnsi="Poppins" w:cs="Poppins"/>
          <w:sz w:val="22"/>
          <w:szCs w:val="22"/>
        </w:rPr>
      </w:pPr>
    </w:p>
    <w:p w14:paraId="219846CC" w14:textId="767B262C" w:rsidR="00184031" w:rsidRPr="00A82ADB" w:rsidRDefault="00184031" w:rsidP="007F6498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 xml:space="preserve">Please </w:t>
      </w:r>
      <w:r w:rsidR="00587C92" w:rsidRPr="00A82ADB">
        <w:rPr>
          <w:rFonts w:ascii="Poppins" w:hAnsi="Poppins" w:cs="Poppins"/>
          <w:sz w:val="22"/>
          <w:szCs w:val="22"/>
        </w:rPr>
        <w:t>indicate what experience</w:t>
      </w:r>
      <w:r w:rsidR="00882813" w:rsidRPr="00A82ADB">
        <w:rPr>
          <w:rFonts w:ascii="Poppins" w:hAnsi="Poppins" w:cs="Poppins"/>
          <w:sz w:val="22"/>
          <w:szCs w:val="22"/>
        </w:rPr>
        <w:t xml:space="preserve">, if any, </w:t>
      </w:r>
      <w:r w:rsidR="00587C92" w:rsidRPr="00A82ADB">
        <w:rPr>
          <w:rFonts w:ascii="Poppins" w:hAnsi="Poppins" w:cs="Poppins"/>
          <w:sz w:val="22"/>
          <w:szCs w:val="22"/>
        </w:rPr>
        <w:t xml:space="preserve">you have of </w:t>
      </w:r>
      <w:r w:rsidR="00882813" w:rsidRPr="00A82ADB">
        <w:rPr>
          <w:rFonts w:ascii="Poppins" w:hAnsi="Poppins" w:cs="Poppins"/>
          <w:sz w:val="22"/>
          <w:szCs w:val="22"/>
        </w:rPr>
        <w:t xml:space="preserve">using the following research techniques.  </w:t>
      </w:r>
      <w:r w:rsidR="00587C92" w:rsidRPr="00A82ADB">
        <w:rPr>
          <w:rFonts w:ascii="Poppins" w:hAnsi="Poppins" w:cs="Poppins"/>
          <w:sz w:val="22"/>
          <w:szCs w:val="22"/>
        </w:rPr>
        <w:t xml:space="preserve">Please provide </w:t>
      </w:r>
      <w:r w:rsidRPr="00A82ADB">
        <w:rPr>
          <w:rFonts w:ascii="Poppins" w:hAnsi="Poppins" w:cs="Poppins"/>
          <w:sz w:val="22"/>
          <w:szCs w:val="22"/>
        </w:rPr>
        <w:t xml:space="preserve">as much information as you can </w:t>
      </w:r>
      <w:r w:rsidR="00587C92" w:rsidRPr="00A82ADB">
        <w:rPr>
          <w:rFonts w:ascii="Poppins" w:hAnsi="Poppins" w:cs="Poppins"/>
          <w:sz w:val="22"/>
          <w:szCs w:val="22"/>
        </w:rPr>
        <w:t xml:space="preserve">in the ‘Further details’ section below </w:t>
      </w:r>
      <w:r w:rsidRPr="00A82ADB">
        <w:rPr>
          <w:rFonts w:ascii="Poppins" w:hAnsi="Poppins" w:cs="Poppins"/>
          <w:sz w:val="22"/>
          <w:szCs w:val="22"/>
        </w:rPr>
        <w:t>so that we can match you with a relevant project</w:t>
      </w:r>
      <w:r w:rsidR="00587C92" w:rsidRPr="00A82ADB">
        <w:rPr>
          <w:rFonts w:ascii="Poppins" w:hAnsi="Poppins" w:cs="Poppins"/>
          <w:sz w:val="22"/>
          <w:szCs w:val="22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388"/>
      </w:tblGrid>
      <w:tr w:rsidR="00471377" w:rsidRPr="00A82ADB" w14:paraId="2C926866" w14:textId="77777777" w:rsidTr="00855082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43F0C7" w14:textId="77777777" w:rsidR="00471377" w:rsidRPr="00A82ADB" w:rsidRDefault="00471377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bCs/>
                <w:sz w:val="22"/>
                <w:szCs w:val="22"/>
              </w:rPr>
              <w:lastRenderedPageBreak/>
              <w:t>Quantitative methods</w:t>
            </w:r>
          </w:p>
          <w:p w14:paraId="0887D016" w14:textId="37F5E44B" w:rsidR="00471377" w:rsidRPr="00A82ADB" w:rsidRDefault="00471377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5097" w:type="dxa"/>
            <w:gridSpan w:val="2"/>
            <w:shd w:val="clear" w:color="auto" w:fill="F2F2F2" w:themeFill="background1" w:themeFillShade="F2"/>
          </w:tcPr>
          <w:p w14:paraId="3DA297F0" w14:textId="77777777" w:rsidR="00471377" w:rsidRPr="00A82ADB" w:rsidRDefault="00471377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bCs/>
                <w:sz w:val="22"/>
                <w:szCs w:val="22"/>
              </w:rPr>
              <w:t>Qualitative methods</w:t>
            </w:r>
          </w:p>
          <w:p w14:paraId="74B05AA5" w14:textId="5529BF74" w:rsidR="00855082" w:rsidRPr="00A82ADB" w:rsidRDefault="00855082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471377" w:rsidRPr="00A82ADB" w14:paraId="276D0946" w14:textId="77777777" w:rsidTr="00471377">
        <w:tc>
          <w:tcPr>
            <w:tcW w:w="704" w:type="dxa"/>
          </w:tcPr>
          <w:p w14:paraId="5CE18188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5233347E" w14:textId="346B338A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Survey or questionnaire design</w:t>
            </w:r>
          </w:p>
        </w:tc>
        <w:tc>
          <w:tcPr>
            <w:tcW w:w="709" w:type="dxa"/>
          </w:tcPr>
          <w:p w14:paraId="1171A9CE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4388" w:type="dxa"/>
          </w:tcPr>
          <w:p w14:paraId="508C0A1E" w14:textId="25AD32FC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Interviewing (face-to-face or telephone)</w:t>
            </w:r>
          </w:p>
        </w:tc>
      </w:tr>
      <w:tr w:rsidR="00471377" w:rsidRPr="00A82ADB" w14:paraId="2C5795D4" w14:textId="77777777" w:rsidTr="00471377">
        <w:tc>
          <w:tcPr>
            <w:tcW w:w="704" w:type="dxa"/>
          </w:tcPr>
          <w:p w14:paraId="1D099D3F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14E2330F" w14:textId="368801A5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Data analysis</w:t>
            </w:r>
          </w:p>
        </w:tc>
        <w:tc>
          <w:tcPr>
            <w:tcW w:w="709" w:type="dxa"/>
          </w:tcPr>
          <w:p w14:paraId="44CD90A1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4388" w:type="dxa"/>
          </w:tcPr>
          <w:p w14:paraId="1D324396" w14:textId="5FD5834C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Focus groups</w:t>
            </w:r>
          </w:p>
        </w:tc>
      </w:tr>
      <w:tr w:rsidR="00471377" w:rsidRPr="00A82ADB" w14:paraId="2A78FC8D" w14:textId="77777777" w:rsidTr="00471377">
        <w:tc>
          <w:tcPr>
            <w:tcW w:w="704" w:type="dxa"/>
          </w:tcPr>
          <w:p w14:paraId="371BB2AB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3CA21CFE" w14:textId="6ED37C2C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Statistical methods</w:t>
            </w:r>
          </w:p>
        </w:tc>
        <w:tc>
          <w:tcPr>
            <w:tcW w:w="709" w:type="dxa"/>
          </w:tcPr>
          <w:p w14:paraId="323F1211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4388" w:type="dxa"/>
          </w:tcPr>
          <w:p w14:paraId="38A4EF31" w14:textId="0C4563E8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Transcription of interview data</w:t>
            </w:r>
          </w:p>
        </w:tc>
      </w:tr>
      <w:tr w:rsidR="00471377" w:rsidRPr="00A82ADB" w14:paraId="3D67E0D4" w14:textId="77777777" w:rsidTr="00471377">
        <w:tc>
          <w:tcPr>
            <w:tcW w:w="704" w:type="dxa"/>
          </w:tcPr>
          <w:p w14:paraId="7E7D6737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2BED9973" w14:textId="310D2C14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Other (please specify)</w:t>
            </w:r>
          </w:p>
        </w:tc>
        <w:tc>
          <w:tcPr>
            <w:tcW w:w="709" w:type="dxa"/>
          </w:tcPr>
          <w:p w14:paraId="55249CFA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4388" w:type="dxa"/>
          </w:tcPr>
          <w:p w14:paraId="78A7189B" w14:textId="23F548D3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Qualitative data analysis</w:t>
            </w:r>
          </w:p>
        </w:tc>
      </w:tr>
      <w:tr w:rsidR="00471377" w:rsidRPr="00A82ADB" w14:paraId="6D14D5BB" w14:textId="77777777" w:rsidTr="00471377">
        <w:tc>
          <w:tcPr>
            <w:tcW w:w="704" w:type="dxa"/>
          </w:tcPr>
          <w:p w14:paraId="5528FBDB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2052EE68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14:paraId="2890CA33" w14:textId="77777777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</w:p>
        </w:tc>
        <w:tc>
          <w:tcPr>
            <w:tcW w:w="4388" w:type="dxa"/>
          </w:tcPr>
          <w:p w14:paraId="55A9C5C4" w14:textId="5E4D6ADD" w:rsidR="00471377" w:rsidRPr="00A82ADB" w:rsidRDefault="00471377">
            <w:pPr>
              <w:rPr>
                <w:rFonts w:ascii="Poppins" w:hAnsi="Poppins" w:cs="Poppins"/>
                <w:sz w:val="22"/>
                <w:szCs w:val="22"/>
                <w:u w:val="single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Other (please specify)</w:t>
            </w:r>
          </w:p>
        </w:tc>
      </w:tr>
    </w:tbl>
    <w:p w14:paraId="61122D44" w14:textId="77777777" w:rsidR="00387320" w:rsidRPr="00A82ADB" w:rsidRDefault="00387320" w:rsidP="007F6498">
      <w:pPr>
        <w:rPr>
          <w:rFonts w:ascii="Poppins" w:hAnsi="Poppins" w:cs="Poppins"/>
          <w:b/>
          <w:sz w:val="22"/>
          <w:szCs w:val="22"/>
        </w:rPr>
      </w:pPr>
    </w:p>
    <w:p w14:paraId="115F6FC2" w14:textId="21ABA104" w:rsidR="00387320" w:rsidRPr="00A82ADB" w:rsidRDefault="00387320" w:rsidP="007F6498">
      <w:pPr>
        <w:rPr>
          <w:rFonts w:ascii="Poppins" w:hAnsi="Poppins" w:cs="Poppins"/>
          <w:b/>
          <w:sz w:val="22"/>
          <w:szCs w:val="22"/>
        </w:rPr>
      </w:pPr>
    </w:p>
    <w:p w14:paraId="154F2817" w14:textId="3D8FB01B" w:rsidR="00184031" w:rsidRPr="00A82ADB" w:rsidRDefault="00587C92" w:rsidP="007F6498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sz w:val="22"/>
          <w:szCs w:val="22"/>
        </w:rPr>
        <w:t>Further details</w:t>
      </w:r>
      <w:r w:rsidR="00FA6F1E" w:rsidRPr="00A82ADB">
        <w:rPr>
          <w:rFonts w:ascii="Poppins" w:hAnsi="Poppins" w:cs="Poppins"/>
          <w:b/>
          <w:sz w:val="22"/>
          <w:szCs w:val="22"/>
        </w:rPr>
        <w:t xml:space="preserve"> including any eSTEeM</w:t>
      </w:r>
      <w:r w:rsidR="00CE73A1">
        <w:rPr>
          <w:rFonts w:ascii="Poppins" w:hAnsi="Poppins" w:cs="Poppins"/>
          <w:b/>
          <w:sz w:val="22"/>
          <w:szCs w:val="22"/>
        </w:rPr>
        <w:t>/Scholarship of Teaching and Learning (</w:t>
      </w:r>
      <w:proofErr w:type="spellStart"/>
      <w:r w:rsidR="00CE73A1">
        <w:rPr>
          <w:rFonts w:ascii="Poppins" w:hAnsi="Poppins" w:cs="Poppins"/>
          <w:b/>
          <w:sz w:val="22"/>
          <w:szCs w:val="22"/>
        </w:rPr>
        <w:t>SoTL</w:t>
      </w:r>
      <w:proofErr w:type="spellEnd"/>
      <w:r w:rsidR="00CE73A1">
        <w:rPr>
          <w:rFonts w:ascii="Poppins" w:hAnsi="Poppins" w:cs="Poppins"/>
          <w:b/>
          <w:sz w:val="22"/>
          <w:szCs w:val="22"/>
        </w:rPr>
        <w:t xml:space="preserve">) </w:t>
      </w:r>
      <w:r w:rsidR="00FA6F1E" w:rsidRPr="00A82ADB">
        <w:rPr>
          <w:rFonts w:ascii="Poppins" w:hAnsi="Poppins" w:cs="Poppins"/>
          <w:b/>
          <w:sz w:val="22"/>
          <w:szCs w:val="22"/>
        </w:rPr>
        <w:t>projects you have already worked on</w:t>
      </w:r>
      <w:r w:rsidR="00855082" w:rsidRPr="00A82ADB">
        <w:rPr>
          <w:rFonts w:ascii="Poppins" w:hAnsi="Poppins" w:cs="Poppins"/>
          <w:b/>
          <w:sz w:val="22"/>
          <w:szCs w:val="22"/>
        </w:rPr>
        <w:t>.</w:t>
      </w:r>
    </w:p>
    <w:p w14:paraId="18C1C031" w14:textId="77777777" w:rsidR="00587C92" w:rsidRPr="00A82ADB" w:rsidRDefault="00587C92" w:rsidP="007F6498">
      <w:pPr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0"/>
        <w:gridCol w:w="1528"/>
        <w:gridCol w:w="2550"/>
        <w:gridCol w:w="2545"/>
      </w:tblGrid>
      <w:tr w:rsidR="00184031" w:rsidRPr="00A82ADB" w14:paraId="09F65747" w14:textId="77777777" w:rsidTr="009A7C4E">
        <w:tc>
          <w:tcPr>
            <w:tcW w:w="3010" w:type="dxa"/>
            <w:shd w:val="clear" w:color="auto" w:fill="F2F2F2" w:themeFill="background1" w:themeFillShade="F2"/>
          </w:tcPr>
          <w:p w14:paraId="5BF6D65D" w14:textId="20446822" w:rsidR="00184031" w:rsidRPr="00A82ADB" w:rsidRDefault="00184031" w:rsidP="00387320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 xml:space="preserve">Project </w:t>
            </w:r>
            <w:r w:rsidR="00387320" w:rsidRPr="00A82ADB">
              <w:rPr>
                <w:rFonts w:ascii="Poppins" w:hAnsi="Poppins" w:cs="Poppins"/>
                <w:b/>
                <w:sz w:val="22"/>
                <w:szCs w:val="22"/>
              </w:rPr>
              <w:t>title and project leader(s)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278AA154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Dates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14:paraId="0C5BCA71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Outcomes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387209FF" w14:textId="77777777" w:rsidR="00184031" w:rsidRPr="00A82ADB" w:rsidRDefault="0018403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/>
                <w:sz w:val="22"/>
                <w:szCs w:val="22"/>
              </w:rPr>
              <w:t>Methods used</w:t>
            </w:r>
          </w:p>
        </w:tc>
      </w:tr>
      <w:tr w:rsidR="00184031" w:rsidRPr="00A82ADB" w14:paraId="59B0F4C7" w14:textId="77777777" w:rsidTr="00882813">
        <w:tc>
          <w:tcPr>
            <w:tcW w:w="3010" w:type="dxa"/>
          </w:tcPr>
          <w:p w14:paraId="4A7EF7E3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528" w:type="dxa"/>
          </w:tcPr>
          <w:p w14:paraId="03F8A90B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50" w:type="dxa"/>
          </w:tcPr>
          <w:p w14:paraId="7579BBD9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45" w:type="dxa"/>
          </w:tcPr>
          <w:p w14:paraId="5A285E27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184031" w:rsidRPr="00A82ADB" w14:paraId="1FBF0CB1" w14:textId="77777777" w:rsidTr="00882813">
        <w:tc>
          <w:tcPr>
            <w:tcW w:w="3010" w:type="dxa"/>
          </w:tcPr>
          <w:p w14:paraId="74AB64BC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528" w:type="dxa"/>
          </w:tcPr>
          <w:p w14:paraId="6E447675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3815193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45" w:type="dxa"/>
          </w:tcPr>
          <w:p w14:paraId="232363F9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184031" w:rsidRPr="00A82ADB" w14:paraId="221C8CE0" w14:textId="77777777" w:rsidTr="00882813">
        <w:tc>
          <w:tcPr>
            <w:tcW w:w="3010" w:type="dxa"/>
          </w:tcPr>
          <w:p w14:paraId="7F56B5D8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528" w:type="dxa"/>
          </w:tcPr>
          <w:p w14:paraId="3C8B0D9D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50" w:type="dxa"/>
          </w:tcPr>
          <w:p w14:paraId="3D961A79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2827703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184031" w:rsidRPr="00A82ADB" w14:paraId="61B9D42A" w14:textId="77777777" w:rsidTr="00882813">
        <w:tc>
          <w:tcPr>
            <w:tcW w:w="3010" w:type="dxa"/>
          </w:tcPr>
          <w:p w14:paraId="3C553E99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528" w:type="dxa"/>
          </w:tcPr>
          <w:p w14:paraId="2D4F4987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5C480A1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545" w:type="dxa"/>
          </w:tcPr>
          <w:p w14:paraId="6E87905B" w14:textId="77777777" w:rsidR="00184031" w:rsidRPr="00A82ADB" w:rsidRDefault="0018403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310D38AF" w14:textId="77777777" w:rsidR="00184031" w:rsidRPr="00A82ADB" w:rsidRDefault="00184031" w:rsidP="007F6498">
      <w:pPr>
        <w:rPr>
          <w:rFonts w:ascii="Poppins" w:hAnsi="Poppins" w:cs="Poppins"/>
          <w:sz w:val="22"/>
          <w:szCs w:val="22"/>
        </w:rPr>
      </w:pPr>
    </w:p>
    <w:p w14:paraId="63445ADA" w14:textId="77777777" w:rsidR="002E67E1" w:rsidRPr="00A82ADB" w:rsidRDefault="002E67E1" w:rsidP="007F6498">
      <w:pPr>
        <w:rPr>
          <w:rFonts w:ascii="Poppins" w:hAnsi="Poppins" w:cs="Poppins"/>
          <w:b/>
          <w:sz w:val="22"/>
          <w:szCs w:val="22"/>
        </w:rPr>
      </w:pPr>
    </w:p>
    <w:p w14:paraId="505E4FC3" w14:textId="77777777" w:rsidR="009355FC" w:rsidRPr="00A82ADB" w:rsidRDefault="009355FC" w:rsidP="007F6498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sz w:val="22"/>
          <w:szCs w:val="22"/>
        </w:rPr>
        <w:t>Any other relevant skills and experience</w:t>
      </w:r>
    </w:p>
    <w:p w14:paraId="4D26BB43" w14:textId="77777777" w:rsidR="006753A1" w:rsidRPr="00A82ADB" w:rsidRDefault="006753A1" w:rsidP="007F6498">
      <w:pPr>
        <w:rPr>
          <w:rFonts w:ascii="Poppins" w:hAnsi="Poppins" w:cs="Poppins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55FC" w:rsidRPr="00A82ADB" w14:paraId="7E2A6B18" w14:textId="77777777" w:rsidTr="00882813">
        <w:tc>
          <w:tcPr>
            <w:tcW w:w="9633" w:type="dxa"/>
          </w:tcPr>
          <w:p w14:paraId="61EAE7DB" w14:textId="77777777" w:rsidR="009355FC" w:rsidRPr="00A82ADB" w:rsidRDefault="009355FC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0BCDB9B1" w14:textId="77777777" w:rsidR="009355FC" w:rsidRPr="00A82ADB" w:rsidRDefault="009355FC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6E597BD0" w14:textId="77777777" w:rsidR="009355FC" w:rsidRPr="00A82ADB" w:rsidRDefault="009355FC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79EFC375" w14:textId="77777777" w:rsidR="006753A1" w:rsidRPr="00A82ADB" w:rsidRDefault="006753A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</w:tbl>
    <w:p w14:paraId="3C5B60D8" w14:textId="77777777" w:rsidR="009355FC" w:rsidRPr="00A82ADB" w:rsidRDefault="009355FC" w:rsidP="007F6498">
      <w:pPr>
        <w:rPr>
          <w:rFonts w:ascii="Poppins" w:hAnsi="Poppins" w:cs="Poppins"/>
          <w:b/>
          <w:sz w:val="22"/>
          <w:szCs w:val="22"/>
        </w:rPr>
      </w:pPr>
    </w:p>
    <w:p w14:paraId="189F1251" w14:textId="77777777" w:rsidR="009355FC" w:rsidRPr="00A82ADB" w:rsidRDefault="009355FC" w:rsidP="007F6498">
      <w:pPr>
        <w:rPr>
          <w:rFonts w:ascii="Poppins" w:hAnsi="Poppins" w:cs="Poppins"/>
          <w:b/>
          <w:sz w:val="22"/>
          <w:szCs w:val="22"/>
        </w:rPr>
      </w:pPr>
    </w:p>
    <w:p w14:paraId="298E6AB8" w14:textId="77777777" w:rsidR="00011E75" w:rsidRPr="00A82ADB" w:rsidRDefault="00011E75" w:rsidP="007F6498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sz w:val="22"/>
          <w:szCs w:val="22"/>
        </w:rPr>
        <w:t>Professional development</w:t>
      </w:r>
    </w:p>
    <w:p w14:paraId="57A0DEA6" w14:textId="77777777" w:rsidR="00387320" w:rsidRPr="00A82ADB" w:rsidRDefault="00387320" w:rsidP="007F6498">
      <w:pPr>
        <w:rPr>
          <w:rFonts w:ascii="Poppins" w:hAnsi="Poppins" w:cs="Poppins"/>
          <w:sz w:val="22"/>
          <w:szCs w:val="22"/>
        </w:rPr>
      </w:pPr>
    </w:p>
    <w:p w14:paraId="518A5CEC" w14:textId="6D07F611" w:rsidR="00011E75" w:rsidRPr="00A82ADB" w:rsidRDefault="00011E75" w:rsidP="007F6498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 xml:space="preserve">Have you undertaken </w:t>
      </w:r>
      <w:r w:rsidR="006753A1" w:rsidRPr="00A82ADB">
        <w:rPr>
          <w:rFonts w:ascii="Poppins" w:hAnsi="Poppins" w:cs="Poppins"/>
          <w:sz w:val="22"/>
          <w:szCs w:val="22"/>
        </w:rPr>
        <w:t xml:space="preserve">any type of professional accreditation </w:t>
      </w:r>
      <w:r w:rsidR="00CE73A1">
        <w:rPr>
          <w:rFonts w:ascii="Poppins" w:hAnsi="Poppins" w:cs="Poppins"/>
          <w:sz w:val="22"/>
          <w:szCs w:val="22"/>
        </w:rPr>
        <w:t xml:space="preserve">e.g., </w:t>
      </w:r>
      <w:r w:rsidR="00E900EE">
        <w:rPr>
          <w:rFonts w:ascii="Poppins" w:hAnsi="Poppins" w:cs="Poppins"/>
          <w:sz w:val="22"/>
          <w:szCs w:val="22"/>
        </w:rPr>
        <w:t>Advance HE</w:t>
      </w:r>
      <w:r w:rsidR="00CE73A1">
        <w:rPr>
          <w:rFonts w:ascii="Poppins" w:hAnsi="Poppins" w:cs="Poppins"/>
          <w:sz w:val="22"/>
          <w:szCs w:val="22"/>
        </w:rPr>
        <w:t xml:space="preserve"> Fellowship?</w:t>
      </w:r>
    </w:p>
    <w:p w14:paraId="441BA2AD" w14:textId="77777777" w:rsidR="00011E75" w:rsidRPr="00A82ADB" w:rsidRDefault="00011E75" w:rsidP="007F6498">
      <w:pPr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11E75" w:rsidRPr="00A82ADB" w14:paraId="417A7EFB" w14:textId="77777777" w:rsidTr="00882813">
        <w:tc>
          <w:tcPr>
            <w:tcW w:w="9633" w:type="dxa"/>
          </w:tcPr>
          <w:p w14:paraId="733C91A0" w14:textId="77777777" w:rsidR="00011E75" w:rsidRPr="00A82ADB" w:rsidRDefault="00011E75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5AB8B9A" w14:textId="77777777" w:rsidR="00011E75" w:rsidRDefault="00011E75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38A0705" w14:textId="77777777" w:rsidR="00E900EE" w:rsidRPr="00A82ADB" w:rsidRDefault="00E900EE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E0DC63B" w14:textId="77777777" w:rsidR="006753A1" w:rsidRPr="00A82ADB" w:rsidRDefault="006753A1" w:rsidP="007F6498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407D1477" w14:textId="77777777" w:rsidR="00E900EE" w:rsidRDefault="00E900EE" w:rsidP="007F6498">
      <w:pPr>
        <w:rPr>
          <w:rFonts w:ascii="Poppins" w:hAnsi="Poppins" w:cs="Poppins"/>
          <w:b/>
          <w:sz w:val="22"/>
          <w:szCs w:val="22"/>
        </w:rPr>
      </w:pPr>
    </w:p>
    <w:p w14:paraId="6B49F2A3" w14:textId="77777777" w:rsidR="00E900EE" w:rsidRDefault="00E900EE">
      <w:pPr>
        <w:rPr>
          <w:rFonts w:ascii="Poppins" w:hAnsi="Poppins" w:cs="Poppins"/>
          <w:b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br w:type="page"/>
      </w:r>
    </w:p>
    <w:p w14:paraId="6B380093" w14:textId="1987014F" w:rsidR="006074E7" w:rsidRPr="00A82ADB" w:rsidRDefault="00CB3161" w:rsidP="007F6498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sz w:val="22"/>
          <w:szCs w:val="22"/>
        </w:rPr>
        <w:lastRenderedPageBreak/>
        <w:t>Research interest area</w:t>
      </w:r>
      <w:r w:rsidR="00C85873" w:rsidRPr="00A82ADB">
        <w:rPr>
          <w:rFonts w:ascii="Poppins" w:hAnsi="Poppins" w:cs="Poppins"/>
          <w:b/>
          <w:sz w:val="22"/>
          <w:szCs w:val="22"/>
        </w:rPr>
        <w:t>(</w:t>
      </w:r>
      <w:r w:rsidRPr="00A82ADB">
        <w:rPr>
          <w:rFonts w:ascii="Poppins" w:hAnsi="Poppins" w:cs="Poppins"/>
          <w:b/>
          <w:sz w:val="22"/>
          <w:szCs w:val="22"/>
        </w:rPr>
        <w:t>s</w:t>
      </w:r>
      <w:r w:rsidR="00C85873" w:rsidRPr="00A82ADB">
        <w:rPr>
          <w:rFonts w:ascii="Poppins" w:hAnsi="Poppins" w:cs="Poppins"/>
          <w:b/>
          <w:sz w:val="22"/>
          <w:szCs w:val="22"/>
        </w:rPr>
        <w:t>)</w:t>
      </w:r>
    </w:p>
    <w:p w14:paraId="5E7AE8CF" w14:textId="77777777" w:rsidR="00842D9D" w:rsidRPr="00A82ADB" w:rsidRDefault="00842D9D" w:rsidP="007F6498">
      <w:pPr>
        <w:rPr>
          <w:rFonts w:ascii="Poppins" w:hAnsi="Poppins" w:cs="Poppins"/>
          <w:b/>
          <w:sz w:val="22"/>
          <w:szCs w:val="22"/>
        </w:rPr>
      </w:pPr>
    </w:p>
    <w:p w14:paraId="2C422C23" w14:textId="73E4C980" w:rsidR="00842D9D" w:rsidRPr="00A82ADB" w:rsidRDefault="00842D9D" w:rsidP="007F6498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>Please tick</w:t>
      </w:r>
      <w:r w:rsidR="00C85873" w:rsidRPr="00A82ADB">
        <w:rPr>
          <w:rFonts w:ascii="Poppins" w:hAnsi="Poppins" w:cs="Poppins"/>
          <w:sz w:val="22"/>
          <w:szCs w:val="22"/>
        </w:rPr>
        <w:t xml:space="preserve"> the area(s) you are interested in. </w:t>
      </w:r>
      <w:r w:rsidR="00C85873" w:rsidRPr="00A82ADB">
        <w:rPr>
          <w:rFonts w:ascii="Poppins" w:hAnsi="Poppins" w:cs="Poppins"/>
          <w:b/>
          <w:sz w:val="22"/>
          <w:szCs w:val="22"/>
          <w:u w:val="single"/>
        </w:rPr>
        <w:t xml:space="preserve"> If you select more than one</w:t>
      </w:r>
      <w:r w:rsidR="000C6614" w:rsidRPr="00A82ADB">
        <w:rPr>
          <w:rFonts w:ascii="Poppins" w:hAnsi="Poppins" w:cs="Poppins"/>
          <w:b/>
          <w:sz w:val="22"/>
          <w:szCs w:val="22"/>
          <w:u w:val="single"/>
        </w:rPr>
        <w:t xml:space="preserve"> </w:t>
      </w:r>
      <w:r w:rsidR="00762422" w:rsidRPr="00A82ADB">
        <w:rPr>
          <w:rFonts w:ascii="Poppins" w:hAnsi="Poppins" w:cs="Poppins"/>
          <w:b/>
          <w:sz w:val="22"/>
          <w:szCs w:val="22"/>
          <w:u w:val="single"/>
        </w:rPr>
        <w:t>area,</w:t>
      </w:r>
      <w:r w:rsidR="00C85873" w:rsidRPr="00A82ADB">
        <w:rPr>
          <w:rFonts w:ascii="Poppins" w:hAnsi="Poppins" w:cs="Poppins"/>
          <w:b/>
          <w:sz w:val="22"/>
          <w:szCs w:val="22"/>
          <w:u w:val="single"/>
        </w:rPr>
        <w:t xml:space="preserve"> please rank in order of preference</w:t>
      </w:r>
      <w:r w:rsidR="00762422" w:rsidRPr="00A82ADB">
        <w:rPr>
          <w:rFonts w:ascii="Poppins" w:hAnsi="Poppins" w:cs="Poppins"/>
          <w:b/>
          <w:sz w:val="22"/>
          <w:szCs w:val="22"/>
          <w:u w:val="single"/>
        </w:rPr>
        <w:t xml:space="preserve"> with 1 being the highest</w:t>
      </w:r>
      <w:r w:rsidR="00C85873" w:rsidRPr="00A82ADB">
        <w:rPr>
          <w:rFonts w:ascii="Poppins" w:hAnsi="Poppins" w:cs="Poppins"/>
          <w:b/>
          <w:sz w:val="22"/>
          <w:szCs w:val="22"/>
          <w:u w:val="single"/>
        </w:rPr>
        <w:t>.</w:t>
      </w:r>
      <w:r w:rsidR="00C85873" w:rsidRPr="00A82ADB">
        <w:rPr>
          <w:rFonts w:ascii="Poppins" w:hAnsi="Poppins" w:cs="Poppins"/>
          <w:sz w:val="22"/>
          <w:szCs w:val="22"/>
        </w:rPr>
        <w:t xml:space="preserve"> </w:t>
      </w:r>
    </w:p>
    <w:p w14:paraId="04D84B75" w14:textId="78D374FB" w:rsidR="00471377" w:rsidRPr="00A82ADB" w:rsidRDefault="00471377" w:rsidP="002E67E1">
      <w:pPr>
        <w:rPr>
          <w:rFonts w:ascii="Poppins" w:hAnsi="Poppins" w:cs="Poppin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568"/>
        <w:gridCol w:w="4246"/>
      </w:tblGrid>
      <w:tr w:rsidR="00471377" w:rsidRPr="00A82ADB" w14:paraId="42073180" w14:textId="77777777" w:rsidTr="00855082">
        <w:tc>
          <w:tcPr>
            <w:tcW w:w="562" w:type="dxa"/>
          </w:tcPr>
          <w:p w14:paraId="3E501D90" w14:textId="77777777" w:rsidR="00471377" w:rsidRPr="00A82ADB" w:rsidRDefault="00471377" w:rsidP="002E67E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228AFAE6" w14:textId="3757BD22" w:rsidR="00471377" w:rsidRPr="00CE73A1" w:rsidRDefault="00CE73A1" w:rsidP="00CE73A1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CE73A1">
              <w:rPr>
                <w:rFonts w:ascii="Poppins" w:hAnsi="Poppins" w:cs="Poppins"/>
                <w:bCs/>
                <w:sz w:val="22"/>
                <w:szCs w:val="22"/>
              </w:rPr>
              <w:t>Access, Participation and Success</w:t>
            </w:r>
          </w:p>
        </w:tc>
        <w:tc>
          <w:tcPr>
            <w:tcW w:w="568" w:type="dxa"/>
          </w:tcPr>
          <w:p w14:paraId="48C81E60" w14:textId="77777777" w:rsidR="00471377" w:rsidRPr="00A82ADB" w:rsidRDefault="00471377" w:rsidP="002E67E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14:paraId="40421407" w14:textId="1D3E2350" w:rsidR="00471377" w:rsidRPr="00A82ADB" w:rsidRDefault="00CE73A1" w:rsidP="002E67E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STEM engagement</w:t>
            </w:r>
          </w:p>
        </w:tc>
      </w:tr>
      <w:tr w:rsidR="00CE73A1" w:rsidRPr="00A82ADB" w14:paraId="4FAFDDCA" w14:textId="77777777" w:rsidTr="00855082">
        <w:tc>
          <w:tcPr>
            <w:tcW w:w="562" w:type="dxa"/>
          </w:tcPr>
          <w:p w14:paraId="2902D6FD" w14:textId="7777777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6CFE796E" w14:textId="16408C3D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>
              <w:rPr>
                <w:rFonts w:ascii="Poppins" w:hAnsi="Poppins" w:cs="Poppins"/>
                <w:bCs/>
                <w:sz w:val="22"/>
                <w:szCs w:val="22"/>
              </w:rPr>
              <w:t>Innovative a</w:t>
            </w:r>
            <w:r w:rsidRPr="00A82ADB">
              <w:rPr>
                <w:rFonts w:ascii="Poppins" w:hAnsi="Poppins" w:cs="Poppins"/>
                <w:bCs/>
                <w:sz w:val="22"/>
                <w:szCs w:val="22"/>
              </w:rPr>
              <w:t>ssessment</w:t>
            </w:r>
          </w:p>
        </w:tc>
        <w:tc>
          <w:tcPr>
            <w:tcW w:w="568" w:type="dxa"/>
          </w:tcPr>
          <w:p w14:paraId="798562C6" w14:textId="7777777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14:paraId="0D2B42D7" w14:textId="4B0299B9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Cs/>
                <w:sz w:val="22"/>
                <w:szCs w:val="22"/>
              </w:rPr>
              <w:t>Supporting students</w:t>
            </w:r>
          </w:p>
        </w:tc>
      </w:tr>
      <w:tr w:rsidR="00CE73A1" w:rsidRPr="00A82ADB" w14:paraId="4687BDAD" w14:textId="77777777" w:rsidTr="00855082">
        <w:tc>
          <w:tcPr>
            <w:tcW w:w="562" w:type="dxa"/>
          </w:tcPr>
          <w:p w14:paraId="28DC6441" w14:textId="7777777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29FECB3C" w14:textId="5A59BC66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International curriculum delivery</w:t>
            </w:r>
          </w:p>
        </w:tc>
        <w:tc>
          <w:tcPr>
            <w:tcW w:w="568" w:type="dxa"/>
          </w:tcPr>
          <w:p w14:paraId="2EC78A6D" w14:textId="7777777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14:paraId="381631F8" w14:textId="3DD0384E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Cs/>
                <w:sz w:val="22"/>
                <w:szCs w:val="22"/>
              </w:rPr>
              <w:t>Technologies for STEM learning</w:t>
            </w:r>
          </w:p>
        </w:tc>
      </w:tr>
      <w:tr w:rsidR="00CE73A1" w:rsidRPr="00A82ADB" w14:paraId="6950BB75" w14:textId="77777777" w:rsidTr="00855082">
        <w:trPr>
          <w:trHeight w:val="276"/>
        </w:trPr>
        <w:tc>
          <w:tcPr>
            <w:tcW w:w="562" w:type="dxa"/>
          </w:tcPr>
          <w:p w14:paraId="608473BB" w14:textId="7777777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5458BDA0" w14:textId="3F9D8632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Online/onscreen teaching and learning</w:t>
            </w:r>
          </w:p>
        </w:tc>
        <w:tc>
          <w:tcPr>
            <w:tcW w:w="568" w:type="dxa"/>
          </w:tcPr>
          <w:p w14:paraId="6B6F8428" w14:textId="7777777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14:paraId="302DD4FD" w14:textId="780CE9F7" w:rsidR="00CE73A1" w:rsidRPr="00A82ADB" w:rsidRDefault="00CE73A1" w:rsidP="00CE73A1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A82ADB">
              <w:rPr>
                <w:rFonts w:ascii="Poppins" w:hAnsi="Poppins" w:cs="Poppins"/>
                <w:bCs/>
                <w:sz w:val="22"/>
                <w:szCs w:val="22"/>
              </w:rPr>
              <w:t>Other (please specify)</w:t>
            </w:r>
          </w:p>
        </w:tc>
      </w:tr>
    </w:tbl>
    <w:p w14:paraId="633BCB33" w14:textId="77777777" w:rsidR="00471377" w:rsidRPr="00A82ADB" w:rsidRDefault="00471377" w:rsidP="002E67E1">
      <w:pPr>
        <w:rPr>
          <w:rFonts w:ascii="Poppins" w:hAnsi="Poppins" w:cs="Poppins"/>
          <w:b/>
          <w:sz w:val="22"/>
          <w:szCs w:val="22"/>
        </w:rPr>
      </w:pPr>
    </w:p>
    <w:p w14:paraId="2E3A88B8" w14:textId="77777777" w:rsidR="00CE73A1" w:rsidRPr="00A82ADB" w:rsidRDefault="00CE73A1" w:rsidP="002E67E1">
      <w:pPr>
        <w:rPr>
          <w:rFonts w:ascii="Poppins" w:hAnsi="Poppins" w:cs="Poppins"/>
          <w:b/>
          <w:sz w:val="22"/>
          <w:szCs w:val="22"/>
        </w:rPr>
      </w:pPr>
    </w:p>
    <w:p w14:paraId="476C1078" w14:textId="45C5D1D7" w:rsidR="0014003E" w:rsidRPr="00A82ADB" w:rsidRDefault="003E30E3" w:rsidP="002E67E1">
      <w:pPr>
        <w:rPr>
          <w:rFonts w:ascii="Poppins" w:hAnsi="Poppins" w:cs="Poppins"/>
          <w:b/>
          <w:sz w:val="22"/>
          <w:szCs w:val="22"/>
        </w:rPr>
      </w:pPr>
      <w:r w:rsidRPr="00A82ADB">
        <w:rPr>
          <w:rFonts w:ascii="Poppins" w:hAnsi="Poppins" w:cs="Poppins"/>
          <w:b/>
          <w:sz w:val="22"/>
          <w:szCs w:val="22"/>
        </w:rPr>
        <w:t>L</w:t>
      </w:r>
      <w:r w:rsidR="0014003E" w:rsidRPr="00A82ADB">
        <w:rPr>
          <w:rFonts w:ascii="Poppins" w:hAnsi="Poppins" w:cs="Poppins"/>
          <w:b/>
          <w:sz w:val="22"/>
          <w:szCs w:val="22"/>
        </w:rPr>
        <w:t xml:space="preserve">ine Manager </w:t>
      </w:r>
    </w:p>
    <w:p w14:paraId="0DB6E62C" w14:textId="77777777" w:rsidR="00855082" w:rsidRPr="00A82ADB" w:rsidRDefault="00855082" w:rsidP="002E67E1">
      <w:pPr>
        <w:rPr>
          <w:rFonts w:ascii="Poppins" w:hAnsi="Poppins" w:cs="Poppins"/>
          <w:b/>
          <w:sz w:val="22"/>
          <w:szCs w:val="22"/>
        </w:rPr>
      </w:pPr>
    </w:p>
    <w:p w14:paraId="17C0B28C" w14:textId="77777777" w:rsidR="0014003E" w:rsidRPr="00A82ADB" w:rsidRDefault="0014003E" w:rsidP="002E67E1">
      <w:pPr>
        <w:rPr>
          <w:rFonts w:ascii="Poppins" w:hAnsi="Poppins" w:cs="Poppins"/>
          <w:sz w:val="22"/>
          <w:szCs w:val="22"/>
        </w:rPr>
      </w:pPr>
      <w:r w:rsidRPr="00A82ADB">
        <w:rPr>
          <w:rFonts w:ascii="Poppins" w:hAnsi="Poppins" w:cs="Poppins"/>
          <w:sz w:val="22"/>
          <w:szCs w:val="22"/>
        </w:rPr>
        <w:t>Please supply your line manager details</w:t>
      </w:r>
      <w:r w:rsidR="003E30E3" w:rsidRPr="00A82ADB">
        <w:rPr>
          <w:rFonts w:ascii="Poppins" w:hAnsi="Poppins" w:cs="Poppins"/>
          <w:sz w:val="22"/>
          <w:szCs w:val="22"/>
        </w:rPr>
        <w:t xml:space="preserve"> below.</w:t>
      </w:r>
    </w:p>
    <w:p w14:paraId="568E6E5D" w14:textId="77777777" w:rsidR="003E30E3" w:rsidRPr="00A82ADB" w:rsidRDefault="003E30E3" w:rsidP="002E67E1">
      <w:pPr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E30E3" w:rsidRPr="00A82ADB" w14:paraId="5C7E40E4" w14:textId="77777777" w:rsidTr="003E30E3">
        <w:tc>
          <w:tcPr>
            <w:tcW w:w="2122" w:type="dxa"/>
          </w:tcPr>
          <w:p w14:paraId="312CC6E5" w14:textId="77777777" w:rsidR="003E30E3" w:rsidRPr="00A82ADB" w:rsidRDefault="003E30E3" w:rsidP="002E67E1">
            <w:pPr>
              <w:rPr>
                <w:rFonts w:ascii="Poppins" w:hAnsi="Poppins" w:cs="Poppins"/>
                <w:sz w:val="22"/>
                <w:szCs w:val="22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Name</w:t>
            </w:r>
          </w:p>
        </w:tc>
        <w:tc>
          <w:tcPr>
            <w:tcW w:w="7506" w:type="dxa"/>
          </w:tcPr>
          <w:p w14:paraId="1DD70241" w14:textId="77777777" w:rsidR="00387320" w:rsidRPr="00A82ADB" w:rsidRDefault="00387320" w:rsidP="002E67E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3E30E3" w:rsidRPr="00A82ADB" w14:paraId="0E02360F" w14:textId="77777777" w:rsidTr="003E30E3">
        <w:tc>
          <w:tcPr>
            <w:tcW w:w="2122" w:type="dxa"/>
          </w:tcPr>
          <w:p w14:paraId="728C5D64" w14:textId="77777777" w:rsidR="003E30E3" w:rsidRPr="00A82ADB" w:rsidRDefault="003E30E3" w:rsidP="002E67E1">
            <w:pPr>
              <w:rPr>
                <w:rFonts w:ascii="Poppins" w:hAnsi="Poppins" w:cs="Poppins"/>
                <w:sz w:val="22"/>
                <w:szCs w:val="22"/>
              </w:rPr>
            </w:pPr>
            <w:r w:rsidRPr="00A82ADB">
              <w:rPr>
                <w:rFonts w:ascii="Poppins" w:hAnsi="Poppins" w:cs="Poppins"/>
                <w:sz w:val="22"/>
                <w:szCs w:val="22"/>
              </w:rPr>
              <w:t>Email address</w:t>
            </w:r>
          </w:p>
        </w:tc>
        <w:tc>
          <w:tcPr>
            <w:tcW w:w="7506" w:type="dxa"/>
          </w:tcPr>
          <w:p w14:paraId="0DE7BB1E" w14:textId="77777777" w:rsidR="00387320" w:rsidRPr="00A82ADB" w:rsidRDefault="00387320" w:rsidP="002E67E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2555B8CD" w14:textId="57F83EF1" w:rsidR="00387320" w:rsidRPr="00A82ADB" w:rsidRDefault="00387320" w:rsidP="00855082">
      <w:pPr>
        <w:rPr>
          <w:rFonts w:ascii="Poppins" w:hAnsi="Poppins" w:cs="Poppins"/>
          <w:sz w:val="22"/>
          <w:szCs w:val="22"/>
        </w:rPr>
      </w:pPr>
    </w:p>
    <w:sectPr w:rsidR="00387320" w:rsidRPr="00A82ADB" w:rsidSect="00B832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E38D" w14:textId="77777777" w:rsidR="006074E7" w:rsidRDefault="006074E7" w:rsidP="007663B0">
      <w:r>
        <w:separator/>
      </w:r>
    </w:p>
  </w:endnote>
  <w:endnote w:type="continuationSeparator" w:id="0">
    <w:p w14:paraId="3D8501DF" w14:textId="77777777" w:rsidR="006074E7" w:rsidRDefault="006074E7" w:rsidP="007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78733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53D1EB58" w14:textId="77777777" w:rsidR="00CC3769" w:rsidRPr="00CC3769" w:rsidRDefault="00CC3769" w:rsidP="00CC3769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CC3769">
          <w:rPr>
            <w:rFonts w:asciiTheme="minorHAnsi" w:hAnsiTheme="minorHAnsi"/>
            <w:sz w:val="22"/>
            <w:szCs w:val="22"/>
          </w:rPr>
          <w:fldChar w:fldCharType="begin"/>
        </w:r>
        <w:r w:rsidRPr="00CC376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C3769">
          <w:rPr>
            <w:rFonts w:asciiTheme="minorHAnsi" w:hAnsiTheme="minorHAnsi"/>
            <w:sz w:val="22"/>
            <w:szCs w:val="22"/>
          </w:rPr>
          <w:fldChar w:fldCharType="separate"/>
        </w:r>
        <w:r w:rsidR="00387320">
          <w:rPr>
            <w:rFonts w:asciiTheme="minorHAnsi" w:hAnsiTheme="minorHAnsi"/>
            <w:noProof/>
            <w:sz w:val="22"/>
            <w:szCs w:val="22"/>
          </w:rPr>
          <w:t>2</w:t>
        </w:r>
        <w:r w:rsidRPr="00CC376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373E71F3" w14:textId="77777777" w:rsidR="00CC3769" w:rsidRDefault="00CC3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9433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687CAB94" w14:textId="77777777" w:rsidR="00B832CC" w:rsidRPr="00B832CC" w:rsidRDefault="00B832CC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B832CC">
          <w:rPr>
            <w:rFonts w:asciiTheme="minorHAnsi" w:hAnsiTheme="minorHAnsi"/>
            <w:sz w:val="22"/>
            <w:szCs w:val="22"/>
          </w:rPr>
          <w:fldChar w:fldCharType="begin"/>
        </w:r>
        <w:r w:rsidRPr="00B832C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832CC">
          <w:rPr>
            <w:rFonts w:asciiTheme="minorHAnsi" w:hAnsiTheme="minorHAnsi"/>
            <w:sz w:val="22"/>
            <w:szCs w:val="22"/>
          </w:rPr>
          <w:fldChar w:fldCharType="separate"/>
        </w:r>
        <w:r w:rsidR="00387320">
          <w:rPr>
            <w:rFonts w:asciiTheme="minorHAnsi" w:hAnsiTheme="minorHAnsi"/>
            <w:noProof/>
            <w:sz w:val="22"/>
            <w:szCs w:val="22"/>
          </w:rPr>
          <w:t>1</w:t>
        </w:r>
        <w:r w:rsidRPr="00B832C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11CF4D1F" w14:textId="77777777" w:rsidR="00B832CC" w:rsidRDefault="00B83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84B4" w14:textId="77777777" w:rsidR="006074E7" w:rsidRDefault="006074E7" w:rsidP="007663B0">
      <w:r>
        <w:separator/>
      </w:r>
    </w:p>
  </w:footnote>
  <w:footnote w:type="continuationSeparator" w:id="0">
    <w:p w14:paraId="6E0B8109" w14:textId="77777777" w:rsidR="006074E7" w:rsidRDefault="006074E7" w:rsidP="0076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054F" w14:textId="77777777" w:rsidR="00B832CC" w:rsidRDefault="00B832CC">
    <w:pPr>
      <w:pStyle w:val="Header"/>
    </w:pPr>
  </w:p>
  <w:p w14:paraId="63C057A7" w14:textId="77777777" w:rsidR="00B832CC" w:rsidRDefault="00B83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2111" w14:textId="71BABF1A" w:rsidR="00B832CC" w:rsidRDefault="0001310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30CFC0" wp14:editId="79F32852">
          <wp:simplePos x="0" y="0"/>
          <wp:positionH relativeFrom="margin">
            <wp:posOffset>-15240</wp:posOffset>
          </wp:positionH>
          <wp:positionV relativeFrom="paragraph">
            <wp:posOffset>304165</wp:posOffset>
          </wp:positionV>
          <wp:extent cx="1562100" cy="520700"/>
          <wp:effectExtent l="0" t="0" r="0" b="0"/>
          <wp:wrapTight wrapText="bothSides">
            <wp:wrapPolygon edited="0">
              <wp:start x="0" y="0"/>
              <wp:lineTo x="0" y="20546"/>
              <wp:lineTo x="21337" y="20546"/>
              <wp:lineTo x="2133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013D2AF" wp14:editId="7B2C83F9">
          <wp:simplePos x="0" y="0"/>
          <wp:positionH relativeFrom="margin">
            <wp:align>right</wp:align>
          </wp:positionH>
          <wp:positionV relativeFrom="paragraph">
            <wp:posOffset>304165</wp:posOffset>
          </wp:positionV>
          <wp:extent cx="2204720" cy="316230"/>
          <wp:effectExtent l="0" t="0" r="5080" b="7620"/>
          <wp:wrapTight wrapText="bothSides">
            <wp:wrapPolygon edited="0">
              <wp:start x="0" y="0"/>
              <wp:lineTo x="0" y="20819"/>
              <wp:lineTo x="17357" y="20819"/>
              <wp:lineTo x="21463" y="20819"/>
              <wp:lineTo x="21463" y="3904"/>
              <wp:lineTo x="3359" y="0"/>
              <wp:lineTo x="0" y="0"/>
            </wp:wrapPolygon>
          </wp:wrapTight>
          <wp:docPr id="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472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409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11C"/>
    <w:multiLevelType w:val="hybridMultilevel"/>
    <w:tmpl w:val="0166F4AC"/>
    <w:lvl w:ilvl="0" w:tplc="D68E81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C5804"/>
    <w:multiLevelType w:val="hybridMultilevel"/>
    <w:tmpl w:val="9A5C3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4EA3"/>
    <w:multiLevelType w:val="multilevel"/>
    <w:tmpl w:val="0166F4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C13B6"/>
    <w:multiLevelType w:val="hybridMultilevel"/>
    <w:tmpl w:val="D4EE4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35072"/>
    <w:multiLevelType w:val="hybridMultilevel"/>
    <w:tmpl w:val="FB849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32108"/>
    <w:multiLevelType w:val="hybridMultilevel"/>
    <w:tmpl w:val="D12C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6AAF"/>
    <w:multiLevelType w:val="hybridMultilevel"/>
    <w:tmpl w:val="11B6B4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390A"/>
    <w:multiLevelType w:val="hybridMultilevel"/>
    <w:tmpl w:val="E594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7E5A"/>
    <w:multiLevelType w:val="multilevel"/>
    <w:tmpl w:val="32FC43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55363"/>
    <w:multiLevelType w:val="hybridMultilevel"/>
    <w:tmpl w:val="6EE01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B7F0B"/>
    <w:multiLevelType w:val="hybridMultilevel"/>
    <w:tmpl w:val="32FC4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73C75"/>
    <w:multiLevelType w:val="hybridMultilevel"/>
    <w:tmpl w:val="3408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665502">
    <w:abstractNumId w:val="0"/>
  </w:num>
  <w:num w:numId="2" w16cid:durableId="1597136460">
    <w:abstractNumId w:val="0"/>
  </w:num>
  <w:num w:numId="3" w16cid:durableId="1367487696">
    <w:abstractNumId w:val="0"/>
  </w:num>
  <w:num w:numId="4" w16cid:durableId="806049446">
    <w:abstractNumId w:val="0"/>
  </w:num>
  <w:num w:numId="5" w16cid:durableId="31081419">
    <w:abstractNumId w:val="0"/>
  </w:num>
  <w:num w:numId="6" w16cid:durableId="1794666972">
    <w:abstractNumId w:val="0"/>
  </w:num>
  <w:num w:numId="7" w16cid:durableId="413553760">
    <w:abstractNumId w:val="0"/>
  </w:num>
  <w:num w:numId="8" w16cid:durableId="2080711911">
    <w:abstractNumId w:val="0"/>
  </w:num>
  <w:num w:numId="9" w16cid:durableId="1804420248">
    <w:abstractNumId w:val="0"/>
  </w:num>
  <w:num w:numId="10" w16cid:durableId="380592604">
    <w:abstractNumId w:val="0"/>
  </w:num>
  <w:num w:numId="11" w16cid:durableId="810287455">
    <w:abstractNumId w:val="4"/>
  </w:num>
  <w:num w:numId="12" w16cid:durableId="461655632">
    <w:abstractNumId w:val="2"/>
  </w:num>
  <w:num w:numId="13" w16cid:durableId="86779400">
    <w:abstractNumId w:val="0"/>
  </w:num>
  <w:num w:numId="14" w16cid:durableId="2118405372">
    <w:abstractNumId w:val="5"/>
  </w:num>
  <w:num w:numId="15" w16cid:durableId="1098214194">
    <w:abstractNumId w:val="7"/>
  </w:num>
  <w:num w:numId="16" w16cid:durableId="335033543">
    <w:abstractNumId w:val="8"/>
  </w:num>
  <w:num w:numId="17" w16cid:durableId="157236312">
    <w:abstractNumId w:val="6"/>
  </w:num>
  <w:num w:numId="18" w16cid:durableId="1783304902">
    <w:abstractNumId w:val="11"/>
  </w:num>
  <w:num w:numId="19" w16cid:durableId="314572978">
    <w:abstractNumId w:val="9"/>
  </w:num>
  <w:num w:numId="20" w16cid:durableId="512652592">
    <w:abstractNumId w:val="1"/>
  </w:num>
  <w:num w:numId="21" w16cid:durableId="1108696320">
    <w:abstractNumId w:val="3"/>
  </w:num>
  <w:num w:numId="22" w16cid:durableId="1160849681">
    <w:abstractNumId w:val="12"/>
  </w:num>
  <w:num w:numId="23" w16cid:durableId="1537348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8F"/>
    <w:rsid w:val="00011E75"/>
    <w:rsid w:val="00012AA5"/>
    <w:rsid w:val="00013101"/>
    <w:rsid w:val="000207EF"/>
    <w:rsid w:val="0006095E"/>
    <w:rsid w:val="000758D5"/>
    <w:rsid w:val="000855DD"/>
    <w:rsid w:val="00092A16"/>
    <w:rsid w:val="00093E1A"/>
    <w:rsid w:val="000C6614"/>
    <w:rsid w:val="000E302B"/>
    <w:rsid w:val="000F1CA5"/>
    <w:rsid w:val="000F535A"/>
    <w:rsid w:val="00101571"/>
    <w:rsid w:val="00120388"/>
    <w:rsid w:val="0014003E"/>
    <w:rsid w:val="00151536"/>
    <w:rsid w:val="00184031"/>
    <w:rsid w:val="00195D77"/>
    <w:rsid w:val="001C1C7B"/>
    <w:rsid w:val="00215FC7"/>
    <w:rsid w:val="002D02BF"/>
    <w:rsid w:val="002D4A74"/>
    <w:rsid w:val="002E67E1"/>
    <w:rsid w:val="002F3FA3"/>
    <w:rsid w:val="002F49D7"/>
    <w:rsid w:val="002F60EC"/>
    <w:rsid w:val="00331BED"/>
    <w:rsid w:val="00387320"/>
    <w:rsid w:val="003B371E"/>
    <w:rsid w:val="003B57BF"/>
    <w:rsid w:val="003D3FC7"/>
    <w:rsid w:val="003E30E3"/>
    <w:rsid w:val="003F3B58"/>
    <w:rsid w:val="00433BD3"/>
    <w:rsid w:val="00435187"/>
    <w:rsid w:val="004559B5"/>
    <w:rsid w:val="00471377"/>
    <w:rsid w:val="00476AB0"/>
    <w:rsid w:val="004B1A7C"/>
    <w:rsid w:val="004C0E46"/>
    <w:rsid w:val="004C1D99"/>
    <w:rsid w:val="004C6C03"/>
    <w:rsid w:val="004D4A39"/>
    <w:rsid w:val="00502665"/>
    <w:rsid w:val="00521580"/>
    <w:rsid w:val="00525C19"/>
    <w:rsid w:val="00546907"/>
    <w:rsid w:val="00550671"/>
    <w:rsid w:val="0055139D"/>
    <w:rsid w:val="00587C92"/>
    <w:rsid w:val="005C5DE9"/>
    <w:rsid w:val="005F2812"/>
    <w:rsid w:val="006038AD"/>
    <w:rsid w:val="006074E7"/>
    <w:rsid w:val="0066556B"/>
    <w:rsid w:val="006753A1"/>
    <w:rsid w:val="00692006"/>
    <w:rsid w:val="00692997"/>
    <w:rsid w:val="006949F8"/>
    <w:rsid w:val="006D2147"/>
    <w:rsid w:val="006F1622"/>
    <w:rsid w:val="006F5839"/>
    <w:rsid w:val="00715642"/>
    <w:rsid w:val="00720B6A"/>
    <w:rsid w:val="00762422"/>
    <w:rsid w:val="007663B0"/>
    <w:rsid w:val="00786DE0"/>
    <w:rsid w:val="007953EA"/>
    <w:rsid w:val="007C789E"/>
    <w:rsid w:val="007E54AC"/>
    <w:rsid w:val="007F6498"/>
    <w:rsid w:val="00842D9D"/>
    <w:rsid w:val="00855082"/>
    <w:rsid w:val="00856799"/>
    <w:rsid w:val="00860F0B"/>
    <w:rsid w:val="008735DD"/>
    <w:rsid w:val="00882813"/>
    <w:rsid w:val="0089466D"/>
    <w:rsid w:val="008A1DCF"/>
    <w:rsid w:val="008C4CF5"/>
    <w:rsid w:val="008F19BA"/>
    <w:rsid w:val="008F1A8B"/>
    <w:rsid w:val="0090232A"/>
    <w:rsid w:val="009355FC"/>
    <w:rsid w:val="00947291"/>
    <w:rsid w:val="0096421F"/>
    <w:rsid w:val="009675BA"/>
    <w:rsid w:val="009918D6"/>
    <w:rsid w:val="009A7C4E"/>
    <w:rsid w:val="009C0DD2"/>
    <w:rsid w:val="009C248F"/>
    <w:rsid w:val="00A02978"/>
    <w:rsid w:val="00A15568"/>
    <w:rsid w:val="00A543B9"/>
    <w:rsid w:val="00A553FF"/>
    <w:rsid w:val="00A60069"/>
    <w:rsid w:val="00A60330"/>
    <w:rsid w:val="00A72443"/>
    <w:rsid w:val="00A73018"/>
    <w:rsid w:val="00A82ADB"/>
    <w:rsid w:val="00A95C68"/>
    <w:rsid w:val="00AB3070"/>
    <w:rsid w:val="00B25521"/>
    <w:rsid w:val="00B258E0"/>
    <w:rsid w:val="00B832CC"/>
    <w:rsid w:val="00BC591F"/>
    <w:rsid w:val="00BE4CEC"/>
    <w:rsid w:val="00C174FF"/>
    <w:rsid w:val="00C22D9D"/>
    <w:rsid w:val="00C602FD"/>
    <w:rsid w:val="00C85873"/>
    <w:rsid w:val="00CB3161"/>
    <w:rsid w:val="00CC3769"/>
    <w:rsid w:val="00CE73A1"/>
    <w:rsid w:val="00CF132E"/>
    <w:rsid w:val="00D12CC9"/>
    <w:rsid w:val="00D248F3"/>
    <w:rsid w:val="00D428EC"/>
    <w:rsid w:val="00D67CF7"/>
    <w:rsid w:val="00D7338D"/>
    <w:rsid w:val="00D755A3"/>
    <w:rsid w:val="00D83B94"/>
    <w:rsid w:val="00DC561C"/>
    <w:rsid w:val="00DC743F"/>
    <w:rsid w:val="00DD6A7D"/>
    <w:rsid w:val="00DD768C"/>
    <w:rsid w:val="00DE525C"/>
    <w:rsid w:val="00DE7FFA"/>
    <w:rsid w:val="00E17272"/>
    <w:rsid w:val="00E229FD"/>
    <w:rsid w:val="00E31394"/>
    <w:rsid w:val="00E45610"/>
    <w:rsid w:val="00E6073D"/>
    <w:rsid w:val="00E64B84"/>
    <w:rsid w:val="00E64C1A"/>
    <w:rsid w:val="00E86308"/>
    <w:rsid w:val="00E900EE"/>
    <w:rsid w:val="00EA589C"/>
    <w:rsid w:val="00EA6A46"/>
    <w:rsid w:val="00EC41D2"/>
    <w:rsid w:val="00EE08E7"/>
    <w:rsid w:val="00F620D7"/>
    <w:rsid w:val="00F73D08"/>
    <w:rsid w:val="00F84807"/>
    <w:rsid w:val="00FA6F1E"/>
    <w:rsid w:val="00FB1D0F"/>
    <w:rsid w:val="00FB5253"/>
    <w:rsid w:val="00FC7E73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6F1E9A60"/>
  <w15:docId w15:val="{EDE69C66-ACCE-4D10-B2E6-E9D39FD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55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29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5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291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5521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6038AD"/>
    <w:pPr>
      <w:spacing w:after="200" w:line="276" w:lineRule="auto"/>
      <w:contextualSpacing/>
    </w:pPr>
    <w:rPr>
      <w:rFonts w:ascii="Arial" w:hAnsi="Arial" w:cs="Arial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6949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E4C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E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72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729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E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291"/>
    <w:rPr>
      <w:rFonts w:cs="Times New Roman"/>
      <w:sz w:val="2"/>
    </w:rPr>
  </w:style>
  <w:style w:type="table" w:styleId="TableGrid">
    <w:name w:val="Table Grid"/>
    <w:basedOn w:val="TableNormal"/>
    <w:locked/>
    <w:rsid w:val="0018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0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em@open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teem@ope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out.open.ac.uk/sites/about.open.ac.uk/files/files/Privacy/Colleague-privacy-notice-full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97F3-4CAC-4C8B-A4BE-4325F804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389</Words>
  <Characters>2532</Characters>
  <Application>Microsoft Office Word</Application>
  <DocSecurity>0</DocSecurity>
  <Lines>194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eSTEeM Opportunity</vt:lpstr>
    </vt:vector>
  </TitlesOfParts>
  <Company>Open University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eSTEeM Opportunity</dc:title>
  <dc:creator>sjs23</dc:creator>
  <cp:keywords>eSTEeM, STEM, interactive, astronomy, physics, distance learning, mobile devices, Open University, VLE, assessment, PIRATE, observatories, mediated learning</cp:keywords>
  <cp:lastModifiedBy>Diane.Ford</cp:lastModifiedBy>
  <cp:revision>3</cp:revision>
  <cp:lastPrinted>2012-10-22T17:11:00Z</cp:lastPrinted>
  <dcterms:created xsi:type="dcterms:W3CDTF">2026-01-15T15:55:00Z</dcterms:created>
  <dcterms:modified xsi:type="dcterms:W3CDTF">2026-01-15T16:07:00Z</dcterms:modified>
</cp:coreProperties>
</file>