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17CA" w14:textId="77777777" w:rsidR="00B42BF3" w:rsidRDefault="00B42BF3" w:rsidP="00B42BF3">
      <w:pPr>
        <w:spacing w:line="360" w:lineRule="auto"/>
        <w:jc w:val="center"/>
        <w:rPr>
          <w:rFonts w:ascii="Arial" w:eastAsia="Arial" w:hAnsi="Arial" w:cs="Arial"/>
          <w:color w:val="000000" w:themeColor="text1"/>
          <w:lang w:val="en-US"/>
        </w:rPr>
      </w:pPr>
      <w:r w:rsidRPr="5A5175BF">
        <w:rPr>
          <w:rFonts w:ascii="Arial" w:eastAsia="Arial" w:hAnsi="Arial" w:cs="Arial"/>
          <w:b/>
          <w:bCs/>
        </w:rPr>
        <w:t>ADVICE ON FINANCIAL ARRANGEMENTS ON DIVORCE</w:t>
      </w:r>
    </w:p>
    <w:p w14:paraId="29285BE1" w14:textId="77777777" w:rsidR="00B42BF3" w:rsidRDefault="00B42BF3" w:rsidP="00B42BF3">
      <w:pPr>
        <w:spacing w:line="360" w:lineRule="auto"/>
        <w:rPr>
          <w:rFonts w:ascii="Arial" w:eastAsia="Arial" w:hAnsi="Arial" w:cs="Arial"/>
          <w:color w:val="000000" w:themeColor="text1"/>
          <w:lang w:val="en-US"/>
        </w:rPr>
      </w:pPr>
      <w:r w:rsidRPr="5A5175BF">
        <w:rPr>
          <w:rFonts w:ascii="Arial" w:eastAsia="Arial" w:hAnsi="Arial" w:cs="Arial"/>
          <w:b/>
          <w:bCs/>
        </w:rPr>
        <w:t>The Issue</w:t>
      </w:r>
    </w:p>
    <w:p w14:paraId="60FA12E8" w14:textId="0A8DB2DC" w:rsidR="00B42BF3" w:rsidRPr="007111F3" w:rsidRDefault="00B42BF3" w:rsidP="00B42BF3">
      <w:pPr>
        <w:spacing w:line="360" w:lineRule="auto"/>
        <w:rPr>
          <w:rFonts w:ascii="Arial" w:eastAsia="Arial" w:hAnsi="Arial" w:cs="Arial"/>
          <w:i/>
          <w:iCs/>
          <w:color w:val="000000" w:themeColor="text1"/>
        </w:rPr>
      </w:pPr>
      <w:r w:rsidRPr="007111F3">
        <w:rPr>
          <w:rFonts w:ascii="Arial" w:eastAsia="Arial" w:hAnsi="Arial" w:cs="Arial"/>
          <w:i/>
          <w:iCs/>
        </w:rPr>
        <w:t>‘I need to settle finances but can't afford solicitor. I received a certificate of entitlement to a decree</w:t>
      </w:r>
      <w:r w:rsidR="00930319">
        <w:rPr>
          <w:rFonts w:ascii="Arial" w:eastAsia="Arial" w:hAnsi="Arial" w:cs="Arial"/>
          <w:i/>
          <w:iCs/>
        </w:rPr>
        <w:t xml:space="preserve"> of divorce and the </w:t>
      </w:r>
      <w:r w:rsidRPr="007111F3">
        <w:rPr>
          <w:rFonts w:ascii="Arial" w:eastAsia="Arial" w:hAnsi="Arial" w:cs="Arial"/>
          <w:i/>
          <w:iCs/>
        </w:rPr>
        <w:t xml:space="preserve">court has fixed </w:t>
      </w:r>
      <w:r w:rsidR="00930319">
        <w:rPr>
          <w:rFonts w:ascii="Arial" w:eastAsia="Arial" w:hAnsi="Arial" w:cs="Arial"/>
          <w:i/>
          <w:iCs/>
        </w:rPr>
        <w:t>a</w:t>
      </w:r>
      <w:r w:rsidRPr="007111F3">
        <w:rPr>
          <w:rFonts w:ascii="Arial" w:eastAsia="Arial" w:hAnsi="Arial" w:cs="Arial"/>
          <w:i/>
          <w:iCs/>
        </w:rPr>
        <w:t xml:space="preserve"> hearing</w:t>
      </w:r>
      <w:r w:rsidR="00930319">
        <w:rPr>
          <w:rFonts w:ascii="Arial" w:eastAsia="Arial" w:hAnsi="Arial" w:cs="Arial"/>
          <w:i/>
          <w:iCs/>
        </w:rPr>
        <w:t xml:space="preserve"> date</w:t>
      </w:r>
      <w:r w:rsidRPr="007111F3">
        <w:rPr>
          <w:rFonts w:ascii="Arial" w:eastAsia="Arial" w:hAnsi="Arial" w:cs="Arial"/>
          <w:i/>
          <w:iCs/>
        </w:rPr>
        <w:t xml:space="preserve">. </w:t>
      </w:r>
      <w:r w:rsidR="00930319">
        <w:rPr>
          <w:rFonts w:ascii="Arial" w:eastAsia="Arial" w:hAnsi="Arial" w:cs="Arial"/>
          <w:i/>
          <w:iCs/>
        </w:rPr>
        <w:t>The l</w:t>
      </w:r>
      <w:r w:rsidRPr="007111F3">
        <w:rPr>
          <w:rFonts w:ascii="Arial" w:eastAsia="Arial" w:hAnsi="Arial" w:cs="Arial"/>
          <w:i/>
          <w:iCs/>
        </w:rPr>
        <w:t xml:space="preserve">etter says </w:t>
      </w:r>
      <w:r w:rsidR="00930319">
        <w:rPr>
          <w:rFonts w:ascii="Arial" w:eastAsia="Arial" w:hAnsi="Arial" w:cs="Arial"/>
          <w:i/>
          <w:iCs/>
        </w:rPr>
        <w:t xml:space="preserve">there is no need to attend court unless the divorce is </w:t>
      </w:r>
      <w:r w:rsidRPr="007111F3">
        <w:rPr>
          <w:rFonts w:ascii="Arial" w:eastAsia="Arial" w:hAnsi="Arial" w:cs="Arial"/>
          <w:i/>
          <w:iCs/>
        </w:rPr>
        <w:t>opposed. On</w:t>
      </w:r>
      <w:r w:rsidR="00930319">
        <w:rPr>
          <w:rFonts w:ascii="Arial" w:eastAsia="Arial" w:hAnsi="Arial" w:cs="Arial"/>
          <w:i/>
          <w:iCs/>
        </w:rPr>
        <w:t xml:space="preserve"> the </w:t>
      </w:r>
      <w:r w:rsidRPr="007111F3">
        <w:rPr>
          <w:rFonts w:ascii="Arial" w:eastAsia="Arial" w:hAnsi="Arial" w:cs="Arial"/>
          <w:i/>
          <w:iCs/>
        </w:rPr>
        <w:t>acknowledgement of service form that I sent to court</w:t>
      </w:r>
      <w:r w:rsidR="00930319">
        <w:rPr>
          <w:rFonts w:ascii="Arial" w:eastAsia="Arial" w:hAnsi="Arial" w:cs="Arial"/>
          <w:i/>
          <w:iCs/>
        </w:rPr>
        <w:t xml:space="preserve"> replying to the divorce application </w:t>
      </w:r>
      <w:r w:rsidRPr="007111F3">
        <w:rPr>
          <w:rFonts w:ascii="Arial" w:eastAsia="Arial" w:hAnsi="Arial" w:cs="Arial"/>
          <w:i/>
          <w:iCs/>
        </w:rPr>
        <w:t xml:space="preserve">I did request financial disclosure. I tried sort out </w:t>
      </w:r>
      <w:r w:rsidR="00930319">
        <w:rPr>
          <w:rFonts w:ascii="Arial" w:eastAsia="Arial" w:hAnsi="Arial" w:cs="Arial"/>
          <w:i/>
          <w:iCs/>
        </w:rPr>
        <w:t xml:space="preserve">the finances directly with the other party and he will not agree. </w:t>
      </w:r>
      <w:r w:rsidRPr="007111F3">
        <w:rPr>
          <w:rFonts w:ascii="Arial" w:eastAsia="Arial" w:hAnsi="Arial" w:cs="Arial"/>
          <w:i/>
          <w:iCs/>
        </w:rPr>
        <w:t>Was I meant to use mediation services?’</w:t>
      </w:r>
    </w:p>
    <w:p w14:paraId="74B44497" w14:textId="77777777" w:rsidR="00B42BF3" w:rsidRDefault="00B42BF3" w:rsidP="00B42BF3">
      <w:pPr>
        <w:spacing w:line="360" w:lineRule="auto"/>
        <w:rPr>
          <w:rFonts w:ascii="Arial" w:eastAsia="Arial" w:hAnsi="Arial" w:cs="Arial"/>
          <w:b/>
          <w:bCs/>
          <w:color w:val="000000" w:themeColor="text1"/>
        </w:rPr>
      </w:pPr>
    </w:p>
    <w:p w14:paraId="42B84DCA" w14:textId="77777777" w:rsidR="00B42BF3" w:rsidRDefault="00B42BF3" w:rsidP="00B42BF3">
      <w:pPr>
        <w:spacing w:line="360" w:lineRule="auto"/>
        <w:rPr>
          <w:rFonts w:ascii="Arial" w:eastAsia="Arial" w:hAnsi="Arial" w:cs="Arial"/>
          <w:i/>
          <w:iCs/>
          <w:color w:val="000000" w:themeColor="text1"/>
          <w:lang w:val="en-US"/>
        </w:rPr>
      </w:pPr>
      <w:r w:rsidRPr="5A5175BF">
        <w:rPr>
          <w:rFonts w:ascii="Arial" w:eastAsia="Arial" w:hAnsi="Arial" w:cs="Arial"/>
          <w:b/>
          <w:bCs/>
        </w:rPr>
        <w:t xml:space="preserve">Summary of Issue </w:t>
      </w:r>
    </w:p>
    <w:p w14:paraId="338D1ED1" w14:textId="77777777" w:rsidR="00B42BF3" w:rsidRDefault="00B42BF3" w:rsidP="00B42BF3">
      <w:pPr>
        <w:spacing w:line="360" w:lineRule="auto"/>
        <w:rPr>
          <w:rFonts w:ascii="Arial" w:eastAsia="Arial" w:hAnsi="Arial" w:cs="Arial"/>
        </w:rPr>
      </w:pPr>
      <w:r w:rsidRPr="5A5175BF">
        <w:rPr>
          <w:rFonts w:ascii="Arial" w:eastAsia="Arial" w:hAnsi="Arial" w:cs="Arial"/>
        </w:rPr>
        <w:t>Th</w:t>
      </w:r>
      <w:r>
        <w:rPr>
          <w:rFonts w:ascii="Arial" w:eastAsia="Arial" w:hAnsi="Arial" w:cs="Arial"/>
        </w:rPr>
        <w:t>e following advice seeks to</w:t>
      </w:r>
      <w:r w:rsidRPr="5A5175BF">
        <w:rPr>
          <w:rFonts w:ascii="Arial" w:eastAsia="Arial" w:hAnsi="Arial" w:cs="Arial"/>
        </w:rPr>
        <w:t xml:space="preserve"> guide the applicant through the process of applying for a financial order alongside an application for divorce. It will cover what the law is, the processes, costs and any other considerations, including mediation and mutual agreement. </w:t>
      </w:r>
    </w:p>
    <w:p w14:paraId="47E408FF" w14:textId="77777777" w:rsidR="00B42BF3" w:rsidRDefault="00B42BF3" w:rsidP="00B42BF3">
      <w:pPr>
        <w:spacing w:line="360" w:lineRule="auto"/>
        <w:rPr>
          <w:rFonts w:ascii="Arial" w:eastAsia="Arial" w:hAnsi="Arial" w:cs="Arial"/>
          <w:color w:val="000000" w:themeColor="text1"/>
          <w:lang w:val="en-US"/>
        </w:rPr>
      </w:pPr>
    </w:p>
    <w:p w14:paraId="123A0D02" w14:textId="77777777" w:rsidR="00B42BF3" w:rsidRDefault="00B42BF3" w:rsidP="00B42BF3">
      <w:pPr>
        <w:spacing w:line="360" w:lineRule="auto"/>
        <w:rPr>
          <w:rFonts w:ascii="Arial" w:eastAsia="Arial" w:hAnsi="Arial" w:cs="Arial"/>
        </w:rPr>
      </w:pPr>
      <w:r w:rsidRPr="5A5175BF">
        <w:rPr>
          <w:rFonts w:ascii="Arial" w:eastAsia="Arial" w:hAnsi="Arial" w:cs="Arial"/>
        </w:rPr>
        <w:t>It is important to note that financial orders are separate to divorce proceedings and have their own application process. It is highly recommended that financial orders are sought alongside a divorce application. If, however, a decree absolute has already been issued, an application can be made for a financial order afterwards.</w:t>
      </w:r>
    </w:p>
    <w:p w14:paraId="3E2E0CB4" w14:textId="77777777" w:rsidR="00B42BF3" w:rsidRDefault="00B42BF3" w:rsidP="00B42BF3">
      <w:pPr>
        <w:spacing w:line="360" w:lineRule="auto"/>
        <w:rPr>
          <w:rFonts w:ascii="Arial" w:eastAsia="Arial" w:hAnsi="Arial" w:cs="Arial"/>
        </w:rPr>
      </w:pPr>
      <w:r w:rsidRPr="5A5175BF">
        <w:rPr>
          <w:rFonts w:ascii="Arial" w:eastAsia="Arial" w:hAnsi="Arial" w:cs="Arial"/>
        </w:rPr>
        <w:t>The information in this document will cover divorce proceedings and financial orders being conducted within England and Wales.</w:t>
      </w:r>
    </w:p>
    <w:p w14:paraId="2907C368" w14:textId="77777777" w:rsidR="00B42BF3" w:rsidRDefault="00B42BF3" w:rsidP="00B42BF3">
      <w:pPr>
        <w:spacing w:line="360" w:lineRule="auto"/>
        <w:rPr>
          <w:rFonts w:ascii="Arial" w:eastAsia="Arial" w:hAnsi="Arial" w:cs="Arial"/>
        </w:rPr>
      </w:pPr>
    </w:p>
    <w:p w14:paraId="29E03251" w14:textId="77777777" w:rsidR="00B42BF3" w:rsidRPr="007111F3" w:rsidRDefault="00B42BF3" w:rsidP="00B42BF3">
      <w:pPr>
        <w:pStyle w:val="ListParagraph"/>
        <w:numPr>
          <w:ilvl w:val="0"/>
          <w:numId w:val="13"/>
        </w:numPr>
        <w:spacing w:line="360" w:lineRule="auto"/>
        <w:rPr>
          <w:rFonts w:ascii="Arial" w:eastAsia="Arial" w:hAnsi="Arial" w:cs="Arial"/>
          <w:b/>
          <w:bCs/>
        </w:rPr>
      </w:pPr>
      <w:r w:rsidRPr="007111F3">
        <w:rPr>
          <w:rFonts w:ascii="Arial" w:eastAsia="Arial" w:hAnsi="Arial" w:cs="Arial"/>
          <w:b/>
          <w:bCs/>
        </w:rPr>
        <w:t>The law on financial arrangements on divorce</w:t>
      </w:r>
    </w:p>
    <w:p w14:paraId="18F7167C" w14:textId="77777777" w:rsidR="00B42BF3" w:rsidRDefault="00B42BF3" w:rsidP="00B42BF3">
      <w:pPr>
        <w:spacing w:line="360" w:lineRule="auto"/>
        <w:rPr>
          <w:rFonts w:ascii="Arial" w:eastAsia="Arial" w:hAnsi="Arial" w:cs="Arial"/>
          <w:u w:val="single"/>
        </w:rPr>
      </w:pPr>
      <w:r w:rsidRPr="0F971583">
        <w:rPr>
          <w:rFonts w:ascii="Arial" w:eastAsia="Arial" w:hAnsi="Arial" w:cs="Arial"/>
          <w:u w:val="single"/>
        </w:rPr>
        <w:t>Financial orders</w:t>
      </w:r>
    </w:p>
    <w:p w14:paraId="5A264A58" w14:textId="77777777" w:rsidR="00B42BF3" w:rsidRDefault="00B42BF3" w:rsidP="00B42BF3">
      <w:pPr>
        <w:spacing w:line="360" w:lineRule="auto"/>
        <w:rPr>
          <w:rFonts w:ascii="Arial" w:eastAsia="Arial" w:hAnsi="Arial" w:cs="Arial"/>
        </w:rPr>
      </w:pPr>
      <w:r w:rsidRPr="0F971583">
        <w:rPr>
          <w:rFonts w:ascii="Arial" w:eastAsia="Arial" w:hAnsi="Arial" w:cs="Arial"/>
        </w:rPr>
        <w:t>Sections 21 to 24 of the Matrimonial Causes Act 1973 set out the different financial provisions that the court can order an ex-partner to make when the divorce is finalised. These include:</w:t>
      </w:r>
    </w:p>
    <w:p w14:paraId="09FEEDC2" w14:textId="77777777" w:rsidR="00B42BF3" w:rsidRDefault="00B42BF3" w:rsidP="00B42BF3">
      <w:pPr>
        <w:pStyle w:val="ListParagraph"/>
        <w:numPr>
          <w:ilvl w:val="0"/>
          <w:numId w:val="10"/>
        </w:numPr>
        <w:spacing w:line="360" w:lineRule="auto"/>
        <w:rPr>
          <w:rFonts w:ascii="Arial" w:eastAsia="Arial" w:hAnsi="Arial" w:cs="Arial"/>
        </w:rPr>
      </w:pPr>
      <w:r w:rsidRPr="0F971583">
        <w:rPr>
          <w:rFonts w:ascii="Arial" w:eastAsia="Arial" w:hAnsi="Arial" w:cs="Arial"/>
        </w:rPr>
        <w:lastRenderedPageBreak/>
        <w:t>financial maintenance payments for the ex-partner and/or child of the family.</w:t>
      </w:r>
    </w:p>
    <w:p w14:paraId="13F3F283" w14:textId="77777777" w:rsidR="00B42BF3" w:rsidRDefault="00B42BF3" w:rsidP="00B42BF3">
      <w:pPr>
        <w:pStyle w:val="ListParagraph"/>
        <w:numPr>
          <w:ilvl w:val="0"/>
          <w:numId w:val="10"/>
        </w:numPr>
        <w:spacing w:line="360" w:lineRule="auto"/>
        <w:rPr>
          <w:rFonts w:ascii="Arial" w:eastAsia="Arial" w:hAnsi="Arial" w:cs="Arial"/>
        </w:rPr>
      </w:pPr>
      <w:r w:rsidRPr="0F971583">
        <w:rPr>
          <w:rFonts w:ascii="Arial" w:eastAsia="Arial" w:hAnsi="Arial" w:cs="Arial"/>
        </w:rPr>
        <w:t>the settlement or selling of property.</w:t>
      </w:r>
    </w:p>
    <w:p w14:paraId="10AB4690" w14:textId="77777777" w:rsidR="00B42BF3" w:rsidRDefault="00B42BF3" w:rsidP="00B42BF3">
      <w:pPr>
        <w:pStyle w:val="ListParagraph"/>
        <w:numPr>
          <w:ilvl w:val="0"/>
          <w:numId w:val="10"/>
        </w:numPr>
        <w:spacing w:line="360" w:lineRule="auto"/>
        <w:rPr>
          <w:rFonts w:ascii="Arial" w:eastAsia="Arial" w:hAnsi="Arial" w:cs="Arial"/>
        </w:rPr>
      </w:pPr>
      <w:r w:rsidRPr="0F971583">
        <w:rPr>
          <w:rFonts w:ascii="Arial" w:eastAsia="Arial" w:hAnsi="Arial" w:cs="Arial"/>
        </w:rPr>
        <w:t>the sharing of pensions.</w:t>
      </w:r>
    </w:p>
    <w:p w14:paraId="15BEB3EB" w14:textId="77777777" w:rsidR="00B42BF3" w:rsidRDefault="00B42BF3" w:rsidP="00B42BF3">
      <w:pPr>
        <w:pStyle w:val="ListParagraph"/>
        <w:numPr>
          <w:ilvl w:val="0"/>
          <w:numId w:val="10"/>
        </w:numPr>
        <w:spacing w:line="360" w:lineRule="auto"/>
        <w:rPr>
          <w:rFonts w:ascii="Arial" w:eastAsia="Arial" w:hAnsi="Arial" w:cs="Arial"/>
        </w:rPr>
      </w:pPr>
      <w:r w:rsidRPr="0F971583">
        <w:rPr>
          <w:rFonts w:ascii="Arial" w:eastAsia="Arial" w:hAnsi="Arial" w:cs="Arial"/>
        </w:rPr>
        <w:t xml:space="preserve">the payment of the other party’s legal costs.  </w:t>
      </w:r>
    </w:p>
    <w:p w14:paraId="5008FB4A" w14:textId="77777777" w:rsidR="00B42BF3" w:rsidRDefault="00B42BF3" w:rsidP="00B42BF3">
      <w:pPr>
        <w:spacing w:line="360" w:lineRule="auto"/>
        <w:rPr>
          <w:rFonts w:ascii="Arial" w:eastAsia="Arial" w:hAnsi="Arial" w:cs="Arial"/>
        </w:rPr>
      </w:pPr>
      <w:r w:rsidRPr="0F971583">
        <w:rPr>
          <w:rFonts w:ascii="Arial" w:eastAsia="Arial" w:hAnsi="Arial" w:cs="Arial"/>
        </w:rPr>
        <w:t>Financial orders can be regular payments for a specified period or be lump sum payment(s).</w:t>
      </w:r>
    </w:p>
    <w:p w14:paraId="039D1336" w14:textId="77777777" w:rsidR="00B42BF3" w:rsidRDefault="00B42BF3" w:rsidP="00B42BF3">
      <w:pPr>
        <w:spacing w:line="360" w:lineRule="auto"/>
        <w:rPr>
          <w:rFonts w:ascii="Arial" w:eastAsia="Arial" w:hAnsi="Arial" w:cs="Arial"/>
          <w:u w:val="single"/>
        </w:rPr>
      </w:pPr>
      <w:r w:rsidRPr="5A5175BF">
        <w:rPr>
          <w:rFonts w:ascii="Arial" w:eastAsia="Arial" w:hAnsi="Arial" w:cs="Arial"/>
          <w:u w:val="single"/>
        </w:rPr>
        <w:t>How the court decides to make a financial order</w:t>
      </w:r>
    </w:p>
    <w:p w14:paraId="3BF6C37A" w14:textId="77777777" w:rsidR="00B42BF3" w:rsidRDefault="00B42BF3" w:rsidP="00B42BF3">
      <w:pPr>
        <w:spacing w:line="360" w:lineRule="auto"/>
        <w:rPr>
          <w:rFonts w:ascii="Arial" w:eastAsia="Arial" w:hAnsi="Arial" w:cs="Arial"/>
        </w:rPr>
      </w:pPr>
      <w:r w:rsidRPr="5A5175BF">
        <w:rPr>
          <w:rFonts w:ascii="Arial" w:eastAsia="Arial" w:hAnsi="Arial" w:cs="Arial"/>
        </w:rPr>
        <w:t>The factors that the court will consider when making a financial order for a couple who are divorcing are set out in Section 25 of the Matrimonial Causes Act 1973. These include:</w:t>
      </w:r>
    </w:p>
    <w:p w14:paraId="04B5F664"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the income, earning capacity, property and other financial resources of each ex-partner.</w:t>
      </w:r>
    </w:p>
    <w:p w14:paraId="53BA105A"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the financial needs, obligations and responsibilities of each ex-partner.</w:t>
      </w:r>
    </w:p>
    <w:p w14:paraId="2412251D"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the contributions which each ex-partner has made to the welfare of the family, for example, by looking after the home or caring for the family.</w:t>
      </w:r>
    </w:p>
    <w:p w14:paraId="672689E6" w14:textId="77777777" w:rsidR="00B42BF3" w:rsidRDefault="00B42BF3" w:rsidP="00B42BF3">
      <w:pPr>
        <w:pStyle w:val="ListParagraph"/>
        <w:spacing w:after="0" w:line="360" w:lineRule="auto"/>
        <w:ind w:left="360"/>
        <w:rPr>
          <w:rFonts w:ascii="Arial" w:eastAsia="Arial" w:hAnsi="Arial" w:cs="Arial"/>
        </w:rPr>
      </w:pPr>
    </w:p>
    <w:p w14:paraId="4C851784" w14:textId="77777777" w:rsidR="00B42BF3" w:rsidRDefault="00B42BF3" w:rsidP="00B42BF3">
      <w:pPr>
        <w:spacing w:line="360" w:lineRule="auto"/>
        <w:rPr>
          <w:rFonts w:ascii="Arial" w:eastAsia="Arial" w:hAnsi="Arial" w:cs="Arial"/>
        </w:rPr>
      </w:pPr>
      <w:r w:rsidRPr="0F971583">
        <w:rPr>
          <w:rFonts w:ascii="Arial" w:eastAsia="Arial" w:hAnsi="Arial" w:cs="Arial"/>
        </w:rPr>
        <w:t xml:space="preserve">The court will look at each ex-partner’s current situation and their likely future situation. </w:t>
      </w:r>
      <w:r w:rsidRPr="00DA10EB">
        <w:rPr>
          <w:rFonts w:ascii="Arial" w:eastAsia="Arial" w:hAnsi="Arial" w:cs="Arial"/>
        </w:rPr>
        <w:t>For example, one ex-partner may be currently unemployed but could soon find a job.</w:t>
      </w:r>
      <w:r w:rsidRPr="0F971583">
        <w:rPr>
          <w:rFonts w:ascii="Arial" w:eastAsia="Arial" w:hAnsi="Arial" w:cs="Arial"/>
        </w:rPr>
        <w:t xml:space="preserve"> The court will also consider:</w:t>
      </w:r>
    </w:p>
    <w:p w14:paraId="28E4106D"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the standard of living of the family before the marriage breakdown.</w:t>
      </w:r>
    </w:p>
    <w:p w14:paraId="5056E789"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the age of each ex-partner and the duration of the marriage.</w:t>
      </w:r>
    </w:p>
    <w:p w14:paraId="30FD469E"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any physical or mental disability of either ex-partner.</w:t>
      </w:r>
    </w:p>
    <w:p w14:paraId="7F8AD8B0" w14:textId="77777777" w:rsidR="00B42BF3" w:rsidRDefault="00B42BF3" w:rsidP="00B42BF3">
      <w:pPr>
        <w:pStyle w:val="ListParagraph"/>
        <w:numPr>
          <w:ilvl w:val="0"/>
          <w:numId w:val="12"/>
        </w:numPr>
        <w:spacing w:after="0" w:line="360" w:lineRule="auto"/>
        <w:rPr>
          <w:rFonts w:ascii="Arial" w:eastAsia="Arial" w:hAnsi="Arial" w:cs="Arial"/>
          <w:lang w:val="en-US"/>
        </w:rPr>
      </w:pPr>
      <w:r w:rsidRPr="5A5175BF">
        <w:rPr>
          <w:rFonts w:ascii="Arial" w:eastAsia="Arial" w:hAnsi="Arial" w:cs="Arial"/>
        </w:rPr>
        <w:t>any other benefits, for example, pensions, which, on divorce, an ex-partner would lose a claim to.</w:t>
      </w:r>
    </w:p>
    <w:p w14:paraId="0CA7C81C" w14:textId="77777777" w:rsidR="00B42BF3" w:rsidRDefault="00B42BF3" w:rsidP="00B42BF3">
      <w:pPr>
        <w:pStyle w:val="ListParagraph"/>
        <w:spacing w:after="0" w:line="360" w:lineRule="auto"/>
        <w:ind w:hanging="360"/>
        <w:rPr>
          <w:rFonts w:ascii="Arial" w:eastAsia="Arial" w:hAnsi="Arial" w:cs="Arial"/>
          <w:lang w:val="en-US"/>
        </w:rPr>
      </w:pPr>
    </w:p>
    <w:p w14:paraId="1BB48A81" w14:textId="77777777" w:rsidR="00B42BF3" w:rsidRDefault="00B42BF3" w:rsidP="00B42BF3">
      <w:pPr>
        <w:spacing w:line="360" w:lineRule="auto"/>
        <w:rPr>
          <w:rFonts w:ascii="Arial" w:eastAsia="Arial" w:hAnsi="Arial" w:cs="Arial"/>
        </w:rPr>
      </w:pPr>
      <w:r>
        <w:rPr>
          <w:rFonts w:ascii="Arial" w:eastAsia="Arial" w:hAnsi="Arial" w:cs="Arial"/>
        </w:rPr>
        <w:t xml:space="preserve">Please see: </w:t>
      </w:r>
      <w:hyperlink r:id="rId10" w:history="1">
        <w:r w:rsidRPr="00DA10EB">
          <w:rPr>
            <w:rStyle w:val="Hyperlink"/>
            <w:rFonts w:ascii="Arial" w:eastAsia="Arial" w:hAnsi="Arial" w:cs="Arial"/>
            <w:color w:val="0070C0"/>
          </w:rPr>
          <w:t>Matrimonial Causes Act 1973</w:t>
        </w:r>
      </w:hyperlink>
      <w:r>
        <w:rPr>
          <w:rFonts w:ascii="Arial" w:eastAsia="Arial" w:hAnsi="Arial" w:cs="Arial"/>
        </w:rPr>
        <w:t xml:space="preserve"> </w:t>
      </w:r>
    </w:p>
    <w:p w14:paraId="78323068"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The case of </w:t>
      </w:r>
      <w:r w:rsidRPr="5A5175BF">
        <w:rPr>
          <w:rFonts w:ascii="Arial" w:eastAsia="Arial" w:hAnsi="Arial" w:cs="Arial"/>
          <w:i/>
          <w:iCs/>
        </w:rPr>
        <w:t>White v White</w:t>
      </w:r>
      <w:r w:rsidRPr="5A5175BF">
        <w:rPr>
          <w:rFonts w:ascii="Arial" w:eastAsia="Arial" w:hAnsi="Arial" w:cs="Arial"/>
        </w:rPr>
        <w:t xml:space="preserve"> [2001] established that the court will aim to make financial orders that are fair to both parties to the marriage. This does not mean that the finances </w:t>
      </w:r>
      <w:r w:rsidRPr="5A5175BF">
        <w:rPr>
          <w:rFonts w:ascii="Arial" w:eastAsia="Arial" w:hAnsi="Arial" w:cs="Arial"/>
        </w:rPr>
        <w:lastRenderedPageBreak/>
        <w:t xml:space="preserve">will be divided equally between the two ex-partners, but all financial and other types of contribution to the family will be considered by the court when reaching a decision. </w:t>
      </w:r>
    </w:p>
    <w:p w14:paraId="3877F2CD"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In rare cases, the court can also consider the behaviour of each ex-partner, but this would have to be significantly serious for it to affect any financial order, as confirmed in </w:t>
      </w:r>
      <w:r w:rsidRPr="5A5175BF">
        <w:rPr>
          <w:rFonts w:ascii="Arial" w:eastAsia="Arial" w:hAnsi="Arial" w:cs="Arial"/>
          <w:i/>
          <w:iCs/>
        </w:rPr>
        <w:t>Miller v Miller; McFarlane v McFarlane</w:t>
      </w:r>
      <w:r w:rsidRPr="5A5175BF">
        <w:rPr>
          <w:rFonts w:ascii="Arial" w:eastAsia="Arial" w:hAnsi="Arial" w:cs="Arial"/>
        </w:rPr>
        <w:t xml:space="preserve"> [2006].</w:t>
      </w:r>
    </w:p>
    <w:p w14:paraId="6CAA8766" w14:textId="77777777" w:rsidR="00B42BF3" w:rsidRDefault="00B42BF3" w:rsidP="00B42BF3">
      <w:pPr>
        <w:spacing w:line="360" w:lineRule="auto"/>
        <w:rPr>
          <w:rFonts w:ascii="Arial" w:eastAsia="Arial" w:hAnsi="Arial" w:cs="Arial"/>
        </w:rPr>
      </w:pPr>
    </w:p>
    <w:p w14:paraId="65194798" w14:textId="77777777" w:rsidR="00B42BF3" w:rsidRPr="004D0898" w:rsidRDefault="00B42BF3" w:rsidP="00B42BF3">
      <w:pPr>
        <w:spacing w:line="360" w:lineRule="auto"/>
        <w:rPr>
          <w:rFonts w:ascii="Arial" w:eastAsia="Arial" w:hAnsi="Arial" w:cs="Arial"/>
          <w:color w:val="00B0F0"/>
          <w:u w:val="single"/>
        </w:rPr>
      </w:pPr>
      <w:r w:rsidRPr="5A5175BF">
        <w:rPr>
          <w:rFonts w:ascii="Arial" w:eastAsia="Arial" w:hAnsi="Arial" w:cs="Arial"/>
          <w:u w:val="single"/>
        </w:rPr>
        <w:t xml:space="preserve">If there are children in the </w:t>
      </w:r>
      <w:r w:rsidRPr="00DA10EB">
        <w:rPr>
          <w:rFonts w:ascii="Arial" w:eastAsia="Arial" w:hAnsi="Arial" w:cs="Arial"/>
          <w:u w:val="single"/>
        </w:rPr>
        <w:t xml:space="preserve">family </w:t>
      </w:r>
      <w:proofErr w:type="spellStart"/>
      <w:r w:rsidRPr="00DA10EB">
        <w:rPr>
          <w:rFonts w:ascii="Arial" w:eastAsia="Arial" w:hAnsi="Arial" w:cs="Arial"/>
          <w:u w:val="single"/>
        </w:rPr>
        <w:t>s.25</w:t>
      </w:r>
      <w:proofErr w:type="spellEnd"/>
      <w:r w:rsidRPr="00DA10EB">
        <w:rPr>
          <w:rFonts w:ascii="Arial" w:eastAsia="Arial" w:hAnsi="Arial" w:cs="Arial"/>
          <w:u w:val="single"/>
        </w:rPr>
        <w:t xml:space="preserve"> (3) Matrimonial Causes Act 1973</w:t>
      </w:r>
    </w:p>
    <w:p w14:paraId="15DC6FA8" w14:textId="77777777" w:rsidR="00B42BF3" w:rsidRDefault="00B42BF3" w:rsidP="00B42BF3">
      <w:pPr>
        <w:spacing w:line="360" w:lineRule="auto"/>
        <w:rPr>
          <w:rFonts w:ascii="Arial" w:eastAsia="Arial" w:hAnsi="Arial" w:cs="Arial"/>
        </w:rPr>
      </w:pPr>
      <w:r w:rsidRPr="5A5175BF">
        <w:rPr>
          <w:rFonts w:ascii="Arial" w:eastAsia="Arial" w:hAnsi="Arial" w:cs="Arial"/>
        </w:rPr>
        <w:t>If there is a child in the family, the court shall consider the additional following factors:</w:t>
      </w:r>
    </w:p>
    <w:p w14:paraId="44B446EA" w14:textId="77777777" w:rsidR="00B42BF3" w:rsidRDefault="00B42BF3" w:rsidP="00B42BF3">
      <w:pPr>
        <w:pStyle w:val="ListParagraph"/>
        <w:numPr>
          <w:ilvl w:val="0"/>
          <w:numId w:val="11"/>
        </w:numPr>
        <w:spacing w:after="0" w:line="360" w:lineRule="auto"/>
        <w:rPr>
          <w:rFonts w:ascii="Arial" w:eastAsia="Arial" w:hAnsi="Arial" w:cs="Arial"/>
          <w:lang w:val="en-US"/>
        </w:rPr>
      </w:pPr>
      <w:r w:rsidRPr="5A5175BF">
        <w:rPr>
          <w:rFonts w:ascii="Arial" w:eastAsia="Arial" w:hAnsi="Arial" w:cs="Arial"/>
        </w:rPr>
        <w:t>the financial needs of the child.</w:t>
      </w:r>
    </w:p>
    <w:p w14:paraId="53115267" w14:textId="77777777" w:rsidR="00B42BF3" w:rsidRDefault="00B42BF3" w:rsidP="00B42BF3">
      <w:pPr>
        <w:pStyle w:val="ListParagraph"/>
        <w:numPr>
          <w:ilvl w:val="0"/>
          <w:numId w:val="11"/>
        </w:numPr>
        <w:spacing w:after="240" w:line="360" w:lineRule="auto"/>
        <w:rPr>
          <w:rFonts w:ascii="Arial" w:eastAsia="Arial" w:hAnsi="Arial" w:cs="Arial"/>
          <w:lang w:val="en-US"/>
        </w:rPr>
      </w:pPr>
      <w:r w:rsidRPr="5A5175BF">
        <w:rPr>
          <w:rFonts w:ascii="Arial" w:eastAsia="Arial" w:hAnsi="Arial" w:cs="Arial"/>
        </w:rPr>
        <w:t>the income, earning capacity (if any), property and other financial resources of the child.</w:t>
      </w:r>
    </w:p>
    <w:p w14:paraId="5A9319A0" w14:textId="77777777" w:rsidR="00B42BF3" w:rsidRDefault="00B42BF3" w:rsidP="00B42BF3">
      <w:pPr>
        <w:pStyle w:val="ListParagraph"/>
        <w:numPr>
          <w:ilvl w:val="0"/>
          <w:numId w:val="11"/>
        </w:numPr>
        <w:spacing w:after="240" w:line="360" w:lineRule="auto"/>
        <w:rPr>
          <w:rFonts w:ascii="Arial" w:eastAsia="Arial" w:hAnsi="Arial" w:cs="Arial"/>
          <w:lang w:val="en-US"/>
        </w:rPr>
      </w:pPr>
      <w:r w:rsidRPr="5A5175BF">
        <w:rPr>
          <w:rFonts w:ascii="Arial" w:eastAsia="Arial" w:hAnsi="Arial" w:cs="Arial"/>
        </w:rPr>
        <w:t>any physical or mental disability of the child.</w:t>
      </w:r>
    </w:p>
    <w:p w14:paraId="584AF1A8" w14:textId="77777777" w:rsidR="00B42BF3" w:rsidRDefault="00B42BF3" w:rsidP="00B42BF3">
      <w:pPr>
        <w:pStyle w:val="ListParagraph"/>
        <w:numPr>
          <w:ilvl w:val="0"/>
          <w:numId w:val="11"/>
        </w:numPr>
        <w:spacing w:after="240" w:line="360" w:lineRule="auto"/>
        <w:rPr>
          <w:rFonts w:ascii="Arial" w:eastAsia="Arial" w:hAnsi="Arial" w:cs="Arial"/>
        </w:rPr>
      </w:pPr>
      <w:r w:rsidRPr="5A5175BF">
        <w:rPr>
          <w:rFonts w:ascii="Arial" w:eastAsia="Arial" w:hAnsi="Arial" w:cs="Arial"/>
        </w:rPr>
        <w:t>how the child was or is to be educated.</w:t>
      </w:r>
    </w:p>
    <w:p w14:paraId="4E258E66" w14:textId="77777777" w:rsidR="00B42BF3" w:rsidRDefault="00B42BF3" w:rsidP="00B42BF3">
      <w:pPr>
        <w:spacing w:after="240" w:line="360" w:lineRule="auto"/>
        <w:rPr>
          <w:rFonts w:ascii="Arial" w:eastAsia="Arial" w:hAnsi="Arial" w:cs="Arial"/>
        </w:rPr>
      </w:pPr>
      <w:r w:rsidRPr="0F971583">
        <w:rPr>
          <w:rFonts w:ascii="Arial" w:eastAsia="Arial" w:hAnsi="Arial" w:cs="Arial"/>
        </w:rPr>
        <w:t>Any child under the age of 18 will take priority when the court is considering all the above factors to make a financial order.</w:t>
      </w:r>
    </w:p>
    <w:p w14:paraId="11D4CD21" w14:textId="77777777" w:rsidR="00B42BF3" w:rsidRDefault="00B42BF3" w:rsidP="00B42BF3">
      <w:pPr>
        <w:spacing w:after="240" w:line="360" w:lineRule="auto"/>
      </w:pPr>
      <w:r w:rsidRPr="00DA10EB">
        <w:rPr>
          <w:rFonts w:ascii="Arial" w:eastAsia="Arial" w:hAnsi="Arial" w:cs="Arial"/>
        </w:rPr>
        <w:t xml:space="preserve">Please see: </w:t>
      </w:r>
      <w:hyperlink r:id="rId11" w:history="1">
        <w:r w:rsidRPr="00DA10EB">
          <w:rPr>
            <w:rStyle w:val="Hyperlink"/>
            <w:rFonts w:ascii="Arial" w:eastAsia="Arial" w:hAnsi="Arial" w:cs="Arial"/>
            <w:color w:val="0070C0"/>
          </w:rPr>
          <w:t>Matrimonial Causes Act 1973</w:t>
        </w:r>
      </w:hyperlink>
    </w:p>
    <w:p w14:paraId="2BCE17F2" w14:textId="77777777" w:rsidR="00B42BF3" w:rsidRDefault="00B42BF3" w:rsidP="00B42BF3">
      <w:pPr>
        <w:spacing w:after="240" w:line="360" w:lineRule="auto"/>
        <w:rPr>
          <w:rFonts w:ascii="Arial" w:eastAsia="Arial" w:hAnsi="Arial" w:cs="Arial"/>
        </w:rPr>
      </w:pPr>
    </w:p>
    <w:p w14:paraId="1C797828" w14:textId="77777777" w:rsidR="00B42BF3" w:rsidRPr="00D014BD" w:rsidRDefault="00B42BF3" w:rsidP="00B42BF3">
      <w:pPr>
        <w:pStyle w:val="ListParagraph"/>
        <w:numPr>
          <w:ilvl w:val="0"/>
          <w:numId w:val="13"/>
        </w:numPr>
        <w:spacing w:line="360" w:lineRule="auto"/>
        <w:rPr>
          <w:rFonts w:ascii="Arial" w:eastAsia="Arial" w:hAnsi="Arial" w:cs="Arial"/>
          <w:u w:val="single"/>
        </w:rPr>
      </w:pPr>
      <w:r w:rsidRPr="00D014BD">
        <w:rPr>
          <w:rFonts w:ascii="Arial" w:eastAsia="Arial" w:hAnsi="Arial" w:cs="Arial"/>
          <w:b/>
          <w:bCs/>
        </w:rPr>
        <w:t>Application Process and Costs</w:t>
      </w:r>
    </w:p>
    <w:p w14:paraId="7B0356D1" w14:textId="77777777" w:rsidR="00B42BF3" w:rsidRDefault="00B42BF3" w:rsidP="00B42BF3">
      <w:pPr>
        <w:spacing w:line="360" w:lineRule="auto"/>
        <w:rPr>
          <w:rFonts w:ascii="Arial" w:eastAsia="Arial" w:hAnsi="Arial" w:cs="Arial"/>
        </w:rPr>
      </w:pPr>
      <w:r w:rsidRPr="5A5175BF">
        <w:rPr>
          <w:rFonts w:ascii="Arial" w:eastAsia="Arial" w:hAnsi="Arial" w:cs="Arial"/>
        </w:rPr>
        <w:t>A financial order application is usually made before any ‘final order’ or ‘decree absolute’ is issued. It is important to note that while a financial order can be applied for and made after the finalisation of a divorce, there can be</w:t>
      </w:r>
      <w:r>
        <w:rPr>
          <w:rFonts w:ascii="Arial" w:eastAsia="Arial" w:hAnsi="Arial" w:cs="Arial"/>
        </w:rPr>
        <w:t xml:space="preserve"> </w:t>
      </w:r>
      <w:r w:rsidRPr="004A64FE">
        <w:rPr>
          <w:rFonts w:ascii="Arial" w:eastAsia="Arial" w:hAnsi="Arial" w:cs="Arial"/>
        </w:rPr>
        <w:t xml:space="preserve">financial consequences </w:t>
      </w:r>
      <w:r w:rsidRPr="5A5175BF">
        <w:rPr>
          <w:rFonts w:ascii="Arial" w:eastAsia="Arial" w:hAnsi="Arial" w:cs="Arial"/>
        </w:rPr>
        <w:t>if made after this.</w:t>
      </w:r>
      <w:r>
        <w:rPr>
          <w:rFonts w:ascii="Arial" w:eastAsia="Arial" w:hAnsi="Arial" w:cs="Arial"/>
        </w:rPr>
        <w:t xml:space="preserve"> </w:t>
      </w:r>
      <w:r w:rsidRPr="004A64FE">
        <w:rPr>
          <w:rFonts w:ascii="Arial" w:eastAsia="Arial" w:hAnsi="Arial" w:cs="Arial"/>
        </w:rPr>
        <w:t xml:space="preserve">Please see: </w:t>
      </w:r>
      <w:hyperlink r:id="rId12" w:history="1">
        <w:r w:rsidRPr="004A64FE">
          <w:rPr>
            <w:rStyle w:val="Hyperlink"/>
            <w:rFonts w:ascii="Arial" w:eastAsia="Arial" w:hAnsi="Arial" w:cs="Arial"/>
            <w:color w:val="0070C0"/>
          </w:rPr>
          <w:t>Money and property when you divorce or separate: Get the court to decide - GOV.UK</w:t>
        </w:r>
      </w:hyperlink>
      <w:r w:rsidRPr="004A64FE">
        <w:rPr>
          <w:rFonts w:ascii="Arial" w:eastAsia="Arial" w:hAnsi="Arial" w:cs="Arial"/>
          <w:color w:val="0070C0"/>
        </w:rPr>
        <w:t xml:space="preserve">  </w:t>
      </w:r>
    </w:p>
    <w:p w14:paraId="4A268A49" w14:textId="77777777" w:rsidR="00B42BF3" w:rsidRDefault="00B42BF3" w:rsidP="00B42BF3">
      <w:pPr>
        <w:spacing w:line="360" w:lineRule="auto"/>
        <w:rPr>
          <w:rFonts w:ascii="Arial" w:eastAsia="Arial" w:hAnsi="Arial" w:cs="Arial"/>
          <w:u w:val="single"/>
        </w:rPr>
      </w:pPr>
    </w:p>
    <w:p w14:paraId="75024442" w14:textId="77777777" w:rsidR="00930319" w:rsidRDefault="00930319" w:rsidP="00B42BF3">
      <w:pPr>
        <w:spacing w:line="360" w:lineRule="auto"/>
        <w:rPr>
          <w:rFonts w:ascii="Arial" w:eastAsia="Arial" w:hAnsi="Arial" w:cs="Arial"/>
          <w:u w:val="single"/>
        </w:rPr>
      </w:pPr>
    </w:p>
    <w:p w14:paraId="4393DDD3" w14:textId="77777777" w:rsidR="00B42BF3" w:rsidRPr="004A64FE" w:rsidRDefault="00B42BF3" w:rsidP="00B42BF3">
      <w:pPr>
        <w:spacing w:line="360" w:lineRule="auto"/>
        <w:rPr>
          <w:rFonts w:ascii="Arial" w:eastAsia="Arial" w:hAnsi="Arial" w:cs="Arial"/>
          <w:b/>
          <w:bCs/>
          <w:u w:val="single"/>
        </w:rPr>
      </w:pPr>
      <w:r w:rsidRPr="004A64FE">
        <w:rPr>
          <w:rFonts w:ascii="Arial" w:eastAsia="Arial" w:hAnsi="Arial" w:cs="Arial"/>
          <w:b/>
          <w:bCs/>
          <w:u w:val="single"/>
        </w:rPr>
        <w:lastRenderedPageBreak/>
        <w:t>Mutual agreement</w:t>
      </w:r>
    </w:p>
    <w:p w14:paraId="1AB1B02F"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The easiest way to apply for a financial order is for both sides to agree. In this case, the Court can be asked to make a Consent Order, which approves the agreement.  </w:t>
      </w:r>
    </w:p>
    <w:p w14:paraId="2DC0CE52" w14:textId="77777777" w:rsidR="00B42BF3" w:rsidRDefault="00B42BF3" w:rsidP="00B42BF3">
      <w:pPr>
        <w:spacing w:line="360" w:lineRule="auto"/>
        <w:rPr>
          <w:rFonts w:ascii="Arial" w:eastAsia="Arial" w:hAnsi="Arial" w:cs="Arial"/>
        </w:rPr>
      </w:pPr>
      <w:r w:rsidRPr="5A5175BF">
        <w:rPr>
          <w:rFonts w:ascii="Arial" w:eastAsia="Arial" w:hAnsi="Arial" w:cs="Arial"/>
        </w:rPr>
        <w:t>To get a Consent Order applicants need to:</w:t>
      </w:r>
    </w:p>
    <w:p w14:paraId="58B7F20F" w14:textId="77777777"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Draft a document that confirms the agreement and how assets will be divided, including any maintenance or child maintenance payments. This can be done individually or using assistance from a legal professional.</w:t>
      </w:r>
    </w:p>
    <w:p w14:paraId="23CE1439" w14:textId="77777777"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Sign the document and make two copies.</w:t>
      </w:r>
    </w:p>
    <w:p w14:paraId="33EAA254" w14:textId="77777777"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 xml:space="preserve">Fill out a statement of information form called Form </w:t>
      </w:r>
      <w:proofErr w:type="spellStart"/>
      <w:r w:rsidRPr="5A5175BF">
        <w:rPr>
          <w:rFonts w:ascii="Arial" w:eastAsia="Arial" w:hAnsi="Arial" w:cs="Arial"/>
        </w:rPr>
        <w:t>D81</w:t>
      </w:r>
      <w:proofErr w:type="spellEnd"/>
      <w:r w:rsidRPr="5A5175BF">
        <w:rPr>
          <w:rFonts w:ascii="Arial" w:eastAsia="Arial" w:hAnsi="Arial" w:cs="Arial"/>
        </w:rPr>
        <w:t xml:space="preserve">. This can be accessed at </w:t>
      </w:r>
      <w:hyperlink r:id="rId13">
        <w:r w:rsidRPr="5A5175BF">
          <w:rPr>
            <w:rStyle w:val="Hyperlink"/>
            <w:rFonts w:ascii="Arial" w:eastAsia="Arial" w:hAnsi="Arial" w:cs="Arial"/>
          </w:rPr>
          <w:t>https://www.gov.uk/government/publications/form-d81-statement-of-information-for-a-consent-order-in-relation-to-a-financial-reme</w:t>
        </w:r>
      </w:hyperlink>
      <w:r w:rsidRPr="5A5175BF">
        <w:rPr>
          <w:rFonts w:ascii="Arial" w:eastAsia="Arial" w:hAnsi="Arial" w:cs="Arial"/>
        </w:rPr>
        <w:t>.</w:t>
      </w:r>
    </w:p>
    <w:p w14:paraId="4B623F44" w14:textId="77777777"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 xml:space="preserve">Fill out an application form called Form A. This can be accessed at </w:t>
      </w:r>
      <w:hyperlink r:id="rId14">
        <w:r w:rsidRPr="5A5175BF">
          <w:rPr>
            <w:rStyle w:val="Hyperlink"/>
            <w:rFonts w:ascii="Arial" w:eastAsia="Arial" w:hAnsi="Arial" w:cs="Arial"/>
          </w:rPr>
          <w:t>https://www.gov.uk/government/publications/form-a-notice-of-intention-to-proceed-with-an-application-for-a-financial-order</w:t>
        </w:r>
      </w:hyperlink>
      <w:r w:rsidRPr="5A5175BF">
        <w:rPr>
          <w:rFonts w:ascii="Arial" w:eastAsia="Arial" w:hAnsi="Arial" w:cs="Arial"/>
        </w:rPr>
        <w:t>.</w:t>
      </w:r>
    </w:p>
    <w:p w14:paraId="1321E9E0" w14:textId="50025EDF"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Pay the court fee, the cost of this is £</w:t>
      </w:r>
      <w:r>
        <w:rPr>
          <w:rFonts w:ascii="Arial" w:eastAsia="Arial" w:hAnsi="Arial" w:cs="Arial"/>
        </w:rPr>
        <w:t>60</w:t>
      </w:r>
      <w:r w:rsidRPr="5A5175BF">
        <w:rPr>
          <w:rFonts w:ascii="Arial" w:eastAsia="Arial" w:hAnsi="Arial" w:cs="Arial"/>
        </w:rPr>
        <w:t>.00.</w:t>
      </w:r>
    </w:p>
    <w:p w14:paraId="1715E582" w14:textId="77777777" w:rsidR="00B42BF3" w:rsidRDefault="00B42BF3" w:rsidP="00B42BF3">
      <w:pPr>
        <w:pStyle w:val="ListParagraph"/>
        <w:numPr>
          <w:ilvl w:val="0"/>
          <w:numId w:val="7"/>
        </w:numPr>
        <w:spacing w:after="0" w:line="360" w:lineRule="auto"/>
        <w:rPr>
          <w:rFonts w:ascii="Arial" w:eastAsia="Arial" w:hAnsi="Arial" w:cs="Arial"/>
        </w:rPr>
      </w:pPr>
      <w:r w:rsidRPr="5A5175BF">
        <w:rPr>
          <w:rFonts w:ascii="Arial" w:eastAsia="Arial" w:hAnsi="Arial" w:cs="Arial"/>
        </w:rPr>
        <w:t>Send the forms and fee to the court.</w:t>
      </w:r>
    </w:p>
    <w:p w14:paraId="3E12695E" w14:textId="77777777" w:rsidR="00B42BF3" w:rsidRDefault="00B42BF3" w:rsidP="00B42BF3">
      <w:pPr>
        <w:spacing w:after="0" w:line="360" w:lineRule="auto"/>
        <w:rPr>
          <w:rFonts w:ascii="Arial" w:eastAsia="Arial" w:hAnsi="Arial" w:cs="Arial"/>
        </w:rPr>
      </w:pPr>
    </w:p>
    <w:p w14:paraId="63611D61"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There is usually not a hearing for a Consent Order. The documents will be reviewed by a Judge and if they agree that the agreement reached is fair, then it will be made legally binding. If it is decided that the agreement is not fair, then both sides may be asked to change it. </w:t>
      </w:r>
    </w:p>
    <w:p w14:paraId="1FB0F11A" w14:textId="77777777" w:rsidR="00B42BF3" w:rsidRDefault="00B42BF3" w:rsidP="00B42BF3">
      <w:pPr>
        <w:spacing w:line="360" w:lineRule="auto"/>
        <w:rPr>
          <w:rFonts w:ascii="Arial" w:eastAsia="Arial" w:hAnsi="Arial" w:cs="Arial"/>
        </w:rPr>
      </w:pPr>
    </w:p>
    <w:p w14:paraId="0E867594" w14:textId="77777777" w:rsidR="00B42BF3" w:rsidRPr="004A64FE" w:rsidRDefault="00B42BF3" w:rsidP="00B42BF3">
      <w:pPr>
        <w:pStyle w:val="ListParagraph"/>
        <w:numPr>
          <w:ilvl w:val="0"/>
          <w:numId w:val="13"/>
        </w:numPr>
        <w:spacing w:line="360" w:lineRule="auto"/>
        <w:rPr>
          <w:rFonts w:ascii="Arial" w:eastAsia="Arial" w:hAnsi="Arial" w:cs="Arial"/>
          <w:b/>
          <w:bCs/>
          <w:u w:val="single"/>
        </w:rPr>
      </w:pPr>
      <w:r w:rsidRPr="004A64FE">
        <w:rPr>
          <w:rFonts w:ascii="Arial" w:eastAsia="Arial" w:hAnsi="Arial" w:cs="Arial"/>
          <w:b/>
          <w:bCs/>
          <w:u w:val="single"/>
        </w:rPr>
        <w:t>Mediation</w:t>
      </w:r>
    </w:p>
    <w:p w14:paraId="575974BF"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If there is not agreement between both sides, the next step would be to apply for mediation to try and resolve the dispute. </w:t>
      </w:r>
    </w:p>
    <w:p w14:paraId="1DE0B641" w14:textId="77777777" w:rsidR="00B42BF3" w:rsidRDefault="00B42BF3" w:rsidP="00B42BF3">
      <w:pPr>
        <w:pStyle w:val="ListParagraph"/>
        <w:numPr>
          <w:ilvl w:val="0"/>
          <w:numId w:val="6"/>
        </w:numPr>
        <w:spacing w:line="360" w:lineRule="auto"/>
        <w:rPr>
          <w:rFonts w:ascii="Arial" w:eastAsia="Arial" w:hAnsi="Arial" w:cs="Arial"/>
        </w:rPr>
      </w:pPr>
      <w:r w:rsidRPr="5A5175BF">
        <w:rPr>
          <w:rFonts w:ascii="Arial" w:eastAsia="Arial" w:hAnsi="Arial" w:cs="Arial"/>
        </w:rPr>
        <w:t>The applicant would first need to find a mediator, which can be done using the following link:</w:t>
      </w:r>
    </w:p>
    <w:p w14:paraId="50BCA08C" w14:textId="77777777" w:rsidR="00B42BF3" w:rsidRDefault="00B42BF3" w:rsidP="00B42BF3">
      <w:pPr>
        <w:pStyle w:val="ListParagraph"/>
        <w:spacing w:line="360" w:lineRule="auto"/>
        <w:rPr>
          <w:rFonts w:ascii="Arial" w:eastAsia="Arial" w:hAnsi="Arial" w:cs="Arial"/>
        </w:rPr>
      </w:pPr>
      <w:hyperlink r:id="rId15">
        <w:r w:rsidRPr="5A5175BF">
          <w:rPr>
            <w:rStyle w:val="Hyperlink"/>
            <w:rFonts w:ascii="Arial" w:eastAsia="Arial" w:hAnsi="Arial" w:cs="Arial"/>
          </w:rPr>
          <w:t>www.familymediationcouncil.org.uk/find-local-mediator</w:t>
        </w:r>
      </w:hyperlink>
    </w:p>
    <w:p w14:paraId="6F67F8E4" w14:textId="77777777" w:rsidR="00B42BF3" w:rsidRDefault="00B42BF3" w:rsidP="00B42BF3">
      <w:pPr>
        <w:pStyle w:val="ListParagraph"/>
        <w:numPr>
          <w:ilvl w:val="0"/>
          <w:numId w:val="5"/>
        </w:numPr>
        <w:spacing w:line="360" w:lineRule="auto"/>
        <w:rPr>
          <w:rFonts w:ascii="Arial" w:eastAsia="Arial" w:hAnsi="Arial" w:cs="Arial"/>
        </w:rPr>
      </w:pPr>
      <w:r w:rsidRPr="5A5175BF">
        <w:rPr>
          <w:rFonts w:ascii="Arial" w:eastAsia="Arial" w:hAnsi="Arial" w:cs="Arial"/>
        </w:rPr>
        <w:lastRenderedPageBreak/>
        <w:t>Pay the fee for mediation. If the applicant cannot afford the fee for mediation, they may be able to apply for help with legal aid. To check eligibility for this please see:</w:t>
      </w:r>
    </w:p>
    <w:p w14:paraId="02C44176" w14:textId="77777777" w:rsidR="00B42BF3" w:rsidRDefault="00B42BF3" w:rsidP="00B42BF3">
      <w:pPr>
        <w:pStyle w:val="ListParagraph"/>
        <w:spacing w:line="360" w:lineRule="auto"/>
        <w:rPr>
          <w:rFonts w:ascii="Arial" w:eastAsia="Arial" w:hAnsi="Arial" w:cs="Arial"/>
        </w:rPr>
      </w:pPr>
      <w:hyperlink r:id="rId16">
        <w:r w:rsidRPr="5A5175BF">
          <w:rPr>
            <w:rStyle w:val="Hyperlink"/>
            <w:rFonts w:ascii="Arial" w:eastAsia="Arial" w:hAnsi="Arial" w:cs="Arial"/>
          </w:rPr>
          <w:t>https://www.gov.uk/check-legal-aid</w:t>
        </w:r>
      </w:hyperlink>
    </w:p>
    <w:p w14:paraId="3E0FFE72" w14:textId="77777777" w:rsidR="00B42BF3" w:rsidRDefault="00B42BF3" w:rsidP="00B42BF3">
      <w:pPr>
        <w:pStyle w:val="ListParagraph"/>
        <w:numPr>
          <w:ilvl w:val="0"/>
          <w:numId w:val="4"/>
        </w:numPr>
        <w:spacing w:line="360" w:lineRule="auto"/>
        <w:rPr>
          <w:rFonts w:ascii="Arial" w:eastAsia="Arial" w:hAnsi="Arial" w:cs="Arial"/>
        </w:rPr>
      </w:pPr>
      <w:r w:rsidRPr="5A5175BF">
        <w:rPr>
          <w:rFonts w:ascii="Arial" w:eastAsia="Arial" w:hAnsi="Arial" w:cs="Arial"/>
        </w:rPr>
        <w:t>At the end of the mediation sessions, both sides will be provided with a document that details the agreements that have been reached. This document is not considered legally binding.</w:t>
      </w:r>
    </w:p>
    <w:p w14:paraId="06A12633" w14:textId="77777777" w:rsidR="00B42BF3" w:rsidRDefault="00B42BF3" w:rsidP="00B42BF3">
      <w:pPr>
        <w:pStyle w:val="ListParagraph"/>
        <w:numPr>
          <w:ilvl w:val="0"/>
          <w:numId w:val="4"/>
        </w:numPr>
        <w:spacing w:line="360" w:lineRule="auto"/>
        <w:rPr>
          <w:rFonts w:ascii="Arial" w:eastAsia="Arial" w:hAnsi="Arial" w:cs="Arial"/>
        </w:rPr>
      </w:pPr>
      <w:r w:rsidRPr="5A5175BF">
        <w:rPr>
          <w:rFonts w:ascii="Arial" w:eastAsia="Arial" w:hAnsi="Arial" w:cs="Arial"/>
        </w:rPr>
        <w:t>To make the agreement legally binding the applicant would then need to follow the steps above to apply for a Consent Order.</w:t>
      </w:r>
    </w:p>
    <w:p w14:paraId="6F432148" w14:textId="77777777" w:rsidR="00B42BF3" w:rsidRDefault="00B42BF3" w:rsidP="00B42BF3">
      <w:pPr>
        <w:pStyle w:val="ListParagraph"/>
        <w:spacing w:line="360" w:lineRule="auto"/>
        <w:rPr>
          <w:rFonts w:ascii="Arial" w:eastAsia="Arial" w:hAnsi="Arial" w:cs="Arial"/>
        </w:rPr>
      </w:pPr>
    </w:p>
    <w:p w14:paraId="7D60AE2E" w14:textId="77777777" w:rsidR="00B42BF3" w:rsidRDefault="00B42BF3" w:rsidP="00B42BF3">
      <w:pPr>
        <w:spacing w:line="360" w:lineRule="auto"/>
        <w:rPr>
          <w:rFonts w:ascii="Arial" w:eastAsia="Arial" w:hAnsi="Arial" w:cs="Arial"/>
        </w:rPr>
      </w:pPr>
      <w:r w:rsidRPr="5A5175BF">
        <w:rPr>
          <w:rFonts w:ascii="Arial" w:eastAsia="Arial" w:hAnsi="Arial" w:cs="Arial"/>
        </w:rPr>
        <w:t>Mediation may not be a suitable option for persons that have experienced domestic abuse. In this instance, the applicant can apply to the mediation service for an exemption certificate, which can then be presented to the Court and an application made for a financial order. This can be done by contacting a mediation service.</w:t>
      </w:r>
    </w:p>
    <w:p w14:paraId="010711A0" w14:textId="0CB1FABB" w:rsidR="00B42BF3" w:rsidRDefault="00B42BF3" w:rsidP="00B42BF3">
      <w:pPr>
        <w:spacing w:line="360" w:lineRule="auto"/>
        <w:rPr>
          <w:rFonts w:ascii="Arial" w:eastAsia="Arial" w:hAnsi="Arial" w:cs="Arial"/>
        </w:rPr>
      </w:pPr>
      <w:r w:rsidRPr="5A5175BF">
        <w:rPr>
          <w:rFonts w:ascii="Arial" w:eastAsia="Arial" w:hAnsi="Arial" w:cs="Arial"/>
        </w:rPr>
        <w:t>The following organisations can assist in drawing up financial orders</w:t>
      </w:r>
      <w:r>
        <w:rPr>
          <w:rFonts w:ascii="Arial" w:eastAsia="Arial" w:hAnsi="Arial" w:cs="Arial"/>
        </w:rPr>
        <w:t xml:space="preserve"> </w:t>
      </w:r>
      <w:r w:rsidRPr="5A5175BF">
        <w:rPr>
          <w:rFonts w:ascii="Arial" w:eastAsia="Arial" w:hAnsi="Arial" w:cs="Arial"/>
        </w:rPr>
        <w:t xml:space="preserve">and resolving issues without the need for court. </w:t>
      </w:r>
    </w:p>
    <w:p w14:paraId="073BE4CB" w14:textId="77777777" w:rsidR="00B42BF3" w:rsidRPr="004A64FE" w:rsidRDefault="00B42BF3" w:rsidP="00B42BF3">
      <w:pPr>
        <w:spacing w:line="360" w:lineRule="auto"/>
        <w:rPr>
          <w:rFonts w:ascii="Arial" w:eastAsia="Arial" w:hAnsi="Arial" w:cs="Arial"/>
          <w:color w:val="0070C0"/>
        </w:rPr>
      </w:pPr>
      <w:hyperlink r:id="rId17">
        <w:r w:rsidRPr="004A64FE">
          <w:rPr>
            <w:rStyle w:val="Hyperlink"/>
            <w:rFonts w:ascii="Arial" w:eastAsia="Arial" w:hAnsi="Arial" w:cs="Arial"/>
            <w:color w:val="0070C0"/>
          </w:rPr>
          <w:t>www.mediateuk.co.uk</w:t>
        </w:r>
      </w:hyperlink>
      <w:r w:rsidRPr="004A64FE">
        <w:rPr>
          <w:rFonts w:ascii="Arial" w:eastAsia="Arial" w:hAnsi="Arial" w:cs="Arial"/>
          <w:color w:val="0070C0"/>
        </w:rPr>
        <w:t xml:space="preserve"> </w:t>
      </w:r>
    </w:p>
    <w:p w14:paraId="1FC50608" w14:textId="77777777" w:rsidR="00B42BF3" w:rsidRPr="004A64FE" w:rsidRDefault="00B42BF3" w:rsidP="00B42BF3">
      <w:pPr>
        <w:spacing w:line="360" w:lineRule="auto"/>
        <w:rPr>
          <w:rFonts w:ascii="Arial" w:eastAsia="Arial" w:hAnsi="Arial" w:cs="Arial"/>
          <w:color w:val="0070C0"/>
        </w:rPr>
      </w:pPr>
      <w:hyperlink r:id="rId18">
        <w:r w:rsidRPr="004A64FE">
          <w:rPr>
            <w:rStyle w:val="Hyperlink"/>
            <w:rFonts w:ascii="Arial" w:eastAsia="Arial" w:hAnsi="Arial" w:cs="Arial"/>
            <w:color w:val="0070C0"/>
          </w:rPr>
          <w:t>www.nfm.org.uk</w:t>
        </w:r>
      </w:hyperlink>
      <w:r w:rsidRPr="004A64FE">
        <w:rPr>
          <w:rFonts w:ascii="Arial" w:eastAsia="Arial" w:hAnsi="Arial" w:cs="Arial"/>
          <w:color w:val="0070C0"/>
        </w:rPr>
        <w:t xml:space="preserve"> </w:t>
      </w:r>
    </w:p>
    <w:p w14:paraId="64852E6B" w14:textId="77777777" w:rsidR="00B42BF3" w:rsidRPr="004A64FE" w:rsidRDefault="00B42BF3" w:rsidP="00B42BF3">
      <w:pPr>
        <w:spacing w:line="360" w:lineRule="auto"/>
        <w:rPr>
          <w:color w:val="0070C0"/>
        </w:rPr>
      </w:pPr>
      <w:hyperlink r:id="rId19">
        <w:r w:rsidRPr="004A64FE">
          <w:rPr>
            <w:rStyle w:val="Hyperlink"/>
            <w:rFonts w:ascii="Arial" w:eastAsia="Arial" w:hAnsi="Arial" w:cs="Arial"/>
            <w:color w:val="0070C0"/>
          </w:rPr>
          <w:t>www.citizensadvice.org.uk</w:t>
        </w:r>
      </w:hyperlink>
    </w:p>
    <w:p w14:paraId="6452A855" w14:textId="77777777" w:rsidR="00B42BF3" w:rsidRPr="004A64FE" w:rsidRDefault="00B42BF3" w:rsidP="00B42BF3">
      <w:pPr>
        <w:spacing w:line="360" w:lineRule="auto"/>
        <w:rPr>
          <w:rFonts w:ascii="Arial" w:eastAsia="Arial" w:hAnsi="Arial" w:cs="Arial"/>
          <w:color w:val="0070C0"/>
        </w:rPr>
      </w:pPr>
      <w:hyperlink r:id="rId20" w:history="1">
        <w:r w:rsidRPr="004A64FE">
          <w:rPr>
            <w:rStyle w:val="Hyperlink"/>
            <w:rFonts w:ascii="Arial" w:eastAsia="Arial" w:hAnsi="Arial" w:cs="Arial"/>
            <w:color w:val="0070C0"/>
          </w:rPr>
          <w:t>Home - Support Through Court</w:t>
        </w:r>
      </w:hyperlink>
    </w:p>
    <w:p w14:paraId="5210A4C9" w14:textId="77777777" w:rsidR="00B42BF3" w:rsidRPr="004A64FE" w:rsidRDefault="00B42BF3" w:rsidP="00B42BF3">
      <w:pPr>
        <w:spacing w:line="360" w:lineRule="auto"/>
        <w:rPr>
          <w:rFonts w:ascii="Arial" w:eastAsia="Arial" w:hAnsi="Arial" w:cs="Arial"/>
          <w:color w:val="0070C0"/>
        </w:rPr>
      </w:pPr>
      <w:hyperlink r:id="rId21" w:history="1">
        <w:r w:rsidRPr="004A64FE">
          <w:rPr>
            <w:rStyle w:val="Hyperlink"/>
            <w:rFonts w:ascii="Arial" w:eastAsia="Arial" w:hAnsi="Arial" w:cs="Arial"/>
            <w:color w:val="0070C0"/>
          </w:rPr>
          <w:t>If we can't help you, we may be able to signpost you</w:t>
        </w:r>
      </w:hyperlink>
      <w:r w:rsidRPr="004A64FE">
        <w:rPr>
          <w:rFonts w:ascii="Arial" w:eastAsia="Arial" w:hAnsi="Arial" w:cs="Arial"/>
          <w:color w:val="0070C0"/>
        </w:rPr>
        <w:t xml:space="preserve"> </w:t>
      </w:r>
    </w:p>
    <w:p w14:paraId="638EA00A" w14:textId="77777777" w:rsidR="00B42BF3" w:rsidRDefault="00B42BF3" w:rsidP="00B42BF3">
      <w:pPr>
        <w:spacing w:line="360" w:lineRule="auto"/>
        <w:rPr>
          <w:rFonts w:ascii="Arial" w:eastAsia="Arial" w:hAnsi="Arial" w:cs="Arial"/>
        </w:rPr>
      </w:pPr>
    </w:p>
    <w:p w14:paraId="719E847C" w14:textId="77777777" w:rsidR="00B42BF3" w:rsidRPr="004A64FE" w:rsidRDefault="00B42BF3" w:rsidP="00B42BF3">
      <w:pPr>
        <w:pStyle w:val="ListParagraph"/>
        <w:numPr>
          <w:ilvl w:val="0"/>
          <w:numId w:val="13"/>
        </w:numPr>
        <w:spacing w:line="360" w:lineRule="auto"/>
        <w:rPr>
          <w:rFonts w:ascii="Arial" w:eastAsia="Arial" w:hAnsi="Arial" w:cs="Arial"/>
          <w:b/>
          <w:bCs/>
          <w:u w:val="single"/>
        </w:rPr>
      </w:pPr>
      <w:r w:rsidRPr="004A64FE">
        <w:rPr>
          <w:rFonts w:ascii="Arial" w:eastAsia="Arial" w:hAnsi="Arial" w:cs="Arial"/>
          <w:b/>
          <w:bCs/>
          <w:u w:val="single"/>
        </w:rPr>
        <w:t>Letting the Court Decide</w:t>
      </w:r>
    </w:p>
    <w:p w14:paraId="694D759E"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If there is no agreement reached by either side after mediation, then the applicant will need to consider making an application to the Court. This is sometimes referred to as the ‘contested’ route or an ‘ancillary relief order’. </w:t>
      </w:r>
    </w:p>
    <w:p w14:paraId="5BA60FE1" w14:textId="77777777" w:rsidR="00B42BF3" w:rsidRDefault="00B42BF3" w:rsidP="00B42BF3">
      <w:pPr>
        <w:spacing w:line="360" w:lineRule="auto"/>
        <w:rPr>
          <w:rFonts w:ascii="Arial" w:eastAsia="Arial" w:hAnsi="Arial" w:cs="Arial"/>
        </w:rPr>
      </w:pPr>
      <w:r w:rsidRPr="5A5175BF">
        <w:rPr>
          <w:rFonts w:ascii="Arial" w:eastAsia="Arial" w:hAnsi="Arial" w:cs="Arial"/>
        </w:rPr>
        <w:t>To make an application for a financial order the applicant must:</w:t>
      </w:r>
    </w:p>
    <w:p w14:paraId="0CBC10A5" w14:textId="77777777" w:rsidR="00B42BF3" w:rsidRDefault="00B42BF3" w:rsidP="00B42BF3">
      <w:pPr>
        <w:pStyle w:val="ListParagraph"/>
        <w:numPr>
          <w:ilvl w:val="0"/>
          <w:numId w:val="3"/>
        </w:numPr>
        <w:spacing w:line="360" w:lineRule="auto"/>
        <w:rPr>
          <w:rFonts w:ascii="Arial" w:eastAsia="Arial" w:hAnsi="Arial" w:cs="Arial"/>
        </w:rPr>
      </w:pPr>
      <w:r w:rsidRPr="5A5175BF">
        <w:rPr>
          <w:rFonts w:ascii="Arial" w:eastAsia="Arial" w:hAnsi="Arial" w:cs="Arial"/>
        </w:rPr>
        <w:lastRenderedPageBreak/>
        <w:t>Have either been through mediation and been unable to reach an agreement with the other side or provide an exemption certificate from a mediation service.</w:t>
      </w:r>
    </w:p>
    <w:p w14:paraId="25D73E9E" w14:textId="77777777" w:rsidR="00B42BF3" w:rsidRDefault="00B42BF3" w:rsidP="00B42BF3">
      <w:pPr>
        <w:pStyle w:val="ListParagraph"/>
        <w:numPr>
          <w:ilvl w:val="0"/>
          <w:numId w:val="3"/>
        </w:numPr>
        <w:spacing w:line="360" w:lineRule="auto"/>
        <w:rPr>
          <w:rFonts w:ascii="Arial" w:eastAsia="Arial" w:hAnsi="Arial" w:cs="Arial"/>
        </w:rPr>
      </w:pPr>
      <w:r w:rsidRPr="5A5175BF">
        <w:rPr>
          <w:rFonts w:ascii="Arial" w:eastAsia="Arial" w:hAnsi="Arial" w:cs="Arial"/>
        </w:rPr>
        <w:t>Fill out and submit financial order application Form A.</w:t>
      </w:r>
    </w:p>
    <w:p w14:paraId="4D8A0179" w14:textId="77777777" w:rsidR="00B42BF3" w:rsidRDefault="00B42BF3" w:rsidP="00B42BF3">
      <w:pPr>
        <w:pStyle w:val="ListParagraph"/>
        <w:numPr>
          <w:ilvl w:val="0"/>
          <w:numId w:val="3"/>
        </w:numPr>
        <w:spacing w:line="360" w:lineRule="auto"/>
        <w:rPr>
          <w:rFonts w:ascii="Arial" w:eastAsia="Arial" w:hAnsi="Arial" w:cs="Arial"/>
        </w:rPr>
      </w:pPr>
      <w:r w:rsidRPr="5A5175BF">
        <w:rPr>
          <w:rFonts w:ascii="Arial" w:eastAsia="Arial" w:hAnsi="Arial" w:cs="Arial"/>
        </w:rPr>
        <w:t>Send the completed form to the local financial remedy court and keep a copy.</w:t>
      </w:r>
    </w:p>
    <w:p w14:paraId="42676323" w14:textId="77777777" w:rsidR="00B42BF3" w:rsidRDefault="00B42BF3" w:rsidP="00B42BF3">
      <w:pPr>
        <w:pStyle w:val="ListParagraph"/>
        <w:spacing w:line="360" w:lineRule="auto"/>
        <w:rPr>
          <w:rFonts w:ascii="Arial" w:eastAsia="Arial" w:hAnsi="Arial" w:cs="Arial"/>
        </w:rPr>
      </w:pPr>
      <w:r w:rsidRPr="5A5175BF">
        <w:rPr>
          <w:rFonts w:ascii="Arial" w:eastAsia="Arial" w:hAnsi="Arial" w:cs="Arial"/>
        </w:rPr>
        <w:t>Details of the local court can be found at:</w:t>
      </w:r>
    </w:p>
    <w:p w14:paraId="135309F0" w14:textId="77777777" w:rsidR="00B42BF3" w:rsidRDefault="00B42BF3" w:rsidP="00B42BF3">
      <w:pPr>
        <w:pStyle w:val="ListParagraph"/>
        <w:spacing w:line="360" w:lineRule="auto"/>
        <w:rPr>
          <w:rFonts w:ascii="Arial" w:eastAsia="Arial" w:hAnsi="Arial" w:cs="Arial"/>
        </w:rPr>
      </w:pPr>
      <w:hyperlink r:id="rId22">
        <w:r w:rsidRPr="5A5175BF">
          <w:rPr>
            <w:rStyle w:val="Hyperlink"/>
            <w:rFonts w:ascii="Arial" w:eastAsia="Arial" w:hAnsi="Arial" w:cs="Arial"/>
          </w:rPr>
          <w:t>https://www.gov.uk/government/publications/hmcts-financial-remedy-centres</w:t>
        </w:r>
      </w:hyperlink>
    </w:p>
    <w:p w14:paraId="73B0F5F4" w14:textId="77777777" w:rsidR="00B42BF3" w:rsidRDefault="00B42BF3" w:rsidP="00B42BF3">
      <w:pPr>
        <w:spacing w:line="360" w:lineRule="auto"/>
        <w:rPr>
          <w:rFonts w:ascii="Arial" w:eastAsia="Arial" w:hAnsi="Arial" w:cs="Arial"/>
        </w:rPr>
      </w:pPr>
    </w:p>
    <w:p w14:paraId="66D89390" w14:textId="77777777" w:rsidR="00B42BF3" w:rsidRDefault="00B42BF3" w:rsidP="00B42BF3">
      <w:pPr>
        <w:spacing w:line="360" w:lineRule="auto"/>
        <w:rPr>
          <w:rFonts w:ascii="Arial" w:eastAsia="Arial" w:hAnsi="Arial" w:cs="Arial"/>
        </w:rPr>
      </w:pPr>
      <w:r w:rsidRPr="5A5175BF">
        <w:rPr>
          <w:rFonts w:ascii="Arial" w:eastAsia="Arial" w:hAnsi="Arial" w:cs="Arial"/>
        </w:rPr>
        <w:t>Once this has been submitted and accepted by the Court both parties will then follow these steps:</w:t>
      </w:r>
    </w:p>
    <w:p w14:paraId="1DA1FA52" w14:textId="77777777" w:rsidR="00B42BF3" w:rsidRDefault="00B42BF3" w:rsidP="00B42BF3">
      <w:pPr>
        <w:pStyle w:val="ListParagraph"/>
        <w:numPr>
          <w:ilvl w:val="0"/>
          <w:numId w:val="2"/>
        </w:numPr>
        <w:spacing w:line="360" w:lineRule="auto"/>
        <w:rPr>
          <w:rFonts w:ascii="Arial" w:eastAsia="Arial" w:hAnsi="Arial" w:cs="Arial"/>
        </w:rPr>
      </w:pPr>
      <w:r w:rsidRPr="5A5175BF">
        <w:rPr>
          <w:rFonts w:ascii="Arial" w:eastAsia="Arial" w:hAnsi="Arial" w:cs="Arial"/>
        </w:rPr>
        <w:t xml:space="preserve">Complete a financial statement for a financial order using Form E, which can be accessed at </w:t>
      </w:r>
      <w:hyperlink r:id="rId23">
        <w:r w:rsidRPr="004A64FE">
          <w:rPr>
            <w:rStyle w:val="Hyperlink"/>
            <w:rFonts w:ascii="Arial" w:eastAsia="Arial" w:hAnsi="Arial" w:cs="Arial"/>
            <w:color w:val="0070C0"/>
          </w:rPr>
          <w:t>https://www.gov.uk/government/publications/form-e-financial-statement-for-a-financial-order-matrimonial-causes-act-1973-civil-partnership-act-2004-for-financial-relief-after-an-overseas</w:t>
        </w:r>
      </w:hyperlink>
      <w:r w:rsidRPr="004A64FE">
        <w:rPr>
          <w:rFonts w:ascii="Arial" w:eastAsia="Arial" w:hAnsi="Arial" w:cs="Arial"/>
          <w:color w:val="0070C0"/>
        </w:rPr>
        <w:t xml:space="preserve">. </w:t>
      </w:r>
      <w:r w:rsidRPr="5A5175BF">
        <w:rPr>
          <w:rFonts w:ascii="Arial" w:eastAsia="Arial" w:hAnsi="Arial" w:cs="Arial"/>
        </w:rPr>
        <w:t>This form will give a breakdown of each person's finances, property, debts and estimates of future living costs.</w:t>
      </w:r>
    </w:p>
    <w:p w14:paraId="6A0CCAB1" w14:textId="77777777" w:rsidR="00B42BF3" w:rsidRDefault="00B42BF3" w:rsidP="00B42BF3">
      <w:pPr>
        <w:pStyle w:val="ListParagraph"/>
        <w:numPr>
          <w:ilvl w:val="0"/>
          <w:numId w:val="2"/>
        </w:numPr>
        <w:spacing w:line="360" w:lineRule="auto"/>
        <w:rPr>
          <w:rFonts w:ascii="Arial" w:eastAsia="Arial" w:hAnsi="Arial" w:cs="Arial"/>
        </w:rPr>
      </w:pPr>
      <w:r w:rsidRPr="5A5175BF">
        <w:rPr>
          <w:rFonts w:ascii="Arial" w:eastAsia="Arial" w:hAnsi="Arial" w:cs="Arial"/>
        </w:rPr>
        <w:t>Have a first appointment, which is usually a short meeting with a judge to discuss the application.</w:t>
      </w:r>
    </w:p>
    <w:p w14:paraId="07C8DD45" w14:textId="77777777" w:rsidR="00B42BF3" w:rsidRDefault="00B42BF3" w:rsidP="00B42BF3">
      <w:pPr>
        <w:pStyle w:val="ListParagraph"/>
        <w:numPr>
          <w:ilvl w:val="0"/>
          <w:numId w:val="2"/>
        </w:numPr>
        <w:spacing w:line="360" w:lineRule="auto"/>
        <w:rPr>
          <w:rFonts w:ascii="Arial" w:eastAsia="Arial" w:hAnsi="Arial" w:cs="Arial"/>
        </w:rPr>
      </w:pPr>
      <w:r w:rsidRPr="5A5175BF">
        <w:rPr>
          <w:rFonts w:ascii="Arial" w:eastAsia="Arial" w:hAnsi="Arial" w:cs="Arial"/>
        </w:rPr>
        <w:t>Attend a financial dispute resolution (FDR) appointment. More than one appointment may be necessary.</w:t>
      </w:r>
    </w:p>
    <w:p w14:paraId="3FDD41EF" w14:textId="77777777" w:rsidR="00B42BF3" w:rsidRDefault="00B42BF3" w:rsidP="00B42BF3">
      <w:pPr>
        <w:pStyle w:val="ListParagraph"/>
        <w:numPr>
          <w:ilvl w:val="0"/>
          <w:numId w:val="2"/>
        </w:numPr>
        <w:spacing w:line="360" w:lineRule="auto"/>
        <w:rPr>
          <w:rFonts w:ascii="Arial" w:eastAsia="Arial" w:hAnsi="Arial" w:cs="Arial"/>
        </w:rPr>
      </w:pPr>
      <w:r w:rsidRPr="5A5175BF">
        <w:rPr>
          <w:rFonts w:ascii="Arial" w:eastAsia="Arial" w:hAnsi="Arial" w:cs="Arial"/>
        </w:rPr>
        <w:t>Attend a final hearing. This is a hearing, in front of a Judge, whereby it is decided how the finances will be separated amongst both sides.</w:t>
      </w:r>
    </w:p>
    <w:p w14:paraId="26374B90" w14:textId="77777777" w:rsidR="00B42BF3" w:rsidRDefault="00B42BF3" w:rsidP="00B42BF3">
      <w:pPr>
        <w:spacing w:line="360" w:lineRule="auto"/>
        <w:rPr>
          <w:rFonts w:ascii="Arial" w:eastAsia="Arial" w:hAnsi="Arial" w:cs="Arial"/>
        </w:rPr>
      </w:pPr>
      <w:r w:rsidRPr="5A5175BF">
        <w:rPr>
          <w:rFonts w:ascii="Arial" w:eastAsia="Arial" w:hAnsi="Arial" w:cs="Arial"/>
        </w:rPr>
        <w:t>It usually takes between 12-14 weeks from submitting an application to having the first appointment in this process. There can be several weeks or months between each appointment and stage of the process.</w:t>
      </w:r>
    </w:p>
    <w:p w14:paraId="325A8FB5" w14:textId="22ECA08B" w:rsidR="00B42BF3" w:rsidRDefault="00B42BF3" w:rsidP="00B42BF3">
      <w:pPr>
        <w:shd w:val="clear" w:color="auto" w:fill="FFFFFF" w:themeFill="background1"/>
        <w:spacing w:before="300" w:after="300" w:line="360" w:lineRule="auto"/>
        <w:rPr>
          <w:rFonts w:ascii="Arial" w:eastAsia="Arial" w:hAnsi="Arial" w:cs="Arial"/>
        </w:rPr>
      </w:pPr>
      <w:r w:rsidRPr="5A5175BF">
        <w:rPr>
          <w:rFonts w:ascii="Arial" w:eastAsia="Arial" w:hAnsi="Arial" w:cs="Arial"/>
        </w:rPr>
        <w:t>The court fee is £3</w:t>
      </w:r>
      <w:r>
        <w:rPr>
          <w:rFonts w:ascii="Arial" w:eastAsia="Arial" w:hAnsi="Arial" w:cs="Arial"/>
        </w:rPr>
        <w:t>1</w:t>
      </w:r>
      <w:r w:rsidRPr="5A5175BF">
        <w:rPr>
          <w:rFonts w:ascii="Arial" w:eastAsia="Arial" w:hAnsi="Arial" w:cs="Arial"/>
        </w:rPr>
        <w:t>3. The total cost depends on how many financial dispute resolution appointments are needed and if there will be a final hearing.</w:t>
      </w:r>
    </w:p>
    <w:p w14:paraId="5747D5AA" w14:textId="77777777" w:rsidR="00B42BF3" w:rsidRDefault="00B42BF3" w:rsidP="00B42BF3">
      <w:pPr>
        <w:shd w:val="clear" w:color="auto" w:fill="FFFFFF" w:themeFill="background1"/>
        <w:spacing w:before="300" w:after="300" w:line="360" w:lineRule="auto"/>
        <w:rPr>
          <w:rFonts w:ascii="Arial" w:eastAsia="Arial" w:hAnsi="Arial" w:cs="Arial"/>
        </w:rPr>
      </w:pPr>
    </w:p>
    <w:p w14:paraId="1FAAE949" w14:textId="77777777" w:rsidR="00930319" w:rsidRDefault="00930319" w:rsidP="00B42BF3">
      <w:pPr>
        <w:shd w:val="clear" w:color="auto" w:fill="FFFFFF" w:themeFill="background1"/>
        <w:spacing w:before="300" w:after="300" w:line="360" w:lineRule="auto"/>
        <w:rPr>
          <w:rFonts w:ascii="Arial" w:eastAsia="Arial" w:hAnsi="Arial" w:cs="Arial"/>
        </w:rPr>
      </w:pPr>
    </w:p>
    <w:p w14:paraId="79DCBC76" w14:textId="77777777" w:rsidR="00B42BF3" w:rsidRPr="004A64FE" w:rsidRDefault="00B42BF3" w:rsidP="00B42BF3">
      <w:pPr>
        <w:pStyle w:val="ListParagraph"/>
        <w:numPr>
          <w:ilvl w:val="0"/>
          <w:numId w:val="13"/>
        </w:numPr>
        <w:spacing w:line="360" w:lineRule="auto"/>
        <w:rPr>
          <w:rFonts w:ascii="Arial" w:eastAsia="Arial" w:hAnsi="Arial" w:cs="Arial"/>
          <w:b/>
          <w:bCs/>
          <w:u w:val="single"/>
        </w:rPr>
      </w:pPr>
      <w:r w:rsidRPr="004A64FE">
        <w:rPr>
          <w:rFonts w:ascii="Arial" w:eastAsia="Arial" w:hAnsi="Arial" w:cs="Arial"/>
          <w:b/>
          <w:bCs/>
          <w:u w:val="single"/>
        </w:rPr>
        <w:lastRenderedPageBreak/>
        <w:t>Delaying divorce proceedings to apply for financial orders</w:t>
      </w:r>
    </w:p>
    <w:p w14:paraId="2436F5AD" w14:textId="77777777" w:rsidR="00B42BF3" w:rsidRDefault="00B42BF3" w:rsidP="00B42BF3">
      <w:pPr>
        <w:spacing w:line="360" w:lineRule="auto"/>
        <w:rPr>
          <w:rFonts w:ascii="Arial" w:eastAsia="Arial" w:hAnsi="Arial" w:cs="Arial"/>
        </w:rPr>
      </w:pPr>
      <w:r w:rsidRPr="5A5175BF">
        <w:rPr>
          <w:rFonts w:ascii="Arial" w:eastAsia="Arial" w:hAnsi="Arial" w:cs="Arial"/>
        </w:rPr>
        <w:t>As discussed above, although financial orders can be applied for after the finalisation of a divorce, it is highly advisable to apply for them at the same time as the divorce, to run concurrently. Orders issued after the finalisation of a divorce can have an impact on the division of certain finances such as pensions.</w:t>
      </w:r>
    </w:p>
    <w:p w14:paraId="6B7BBC98"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It is possible to be able to apply to the court for a delay in the divorce proceedings and the making of a ‘final order’ or ‘decree absolute’, whilst financial orders are being applied for and processed.  </w:t>
      </w:r>
    </w:p>
    <w:p w14:paraId="04FF0FC1" w14:textId="77777777" w:rsidR="00B42BF3" w:rsidRDefault="00B42BF3" w:rsidP="00B42BF3">
      <w:pPr>
        <w:spacing w:line="360" w:lineRule="auto"/>
        <w:rPr>
          <w:rFonts w:ascii="Arial" w:eastAsia="Arial" w:hAnsi="Arial" w:cs="Arial"/>
        </w:rPr>
      </w:pPr>
      <w:r w:rsidRPr="5A5175BF">
        <w:rPr>
          <w:rFonts w:ascii="Arial" w:eastAsia="Arial" w:hAnsi="Arial" w:cs="Arial"/>
        </w:rPr>
        <w:t>The following is the process that an applicant would need to follow to apply for a delay in divorce proceedings:</w:t>
      </w:r>
    </w:p>
    <w:p w14:paraId="480C0E65" w14:textId="77777777" w:rsidR="00B42BF3" w:rsidRDefault="00B42BF3" w:rsidP="00B42BF3">
      <w:pPr>
        <w:spacing w:line="360" w:lineRule="auto"/>
        <w:rPr>
          <w:rFonts w:ascii="Arial" w:eastAsia="Arial" w:hAnsi="Arial" w:cs="Arial"/>
          <w:u w:val="single"/>
        </w:rPr>
      </w:pPr>
    </w:p>
    <w:p w14:paraId="119103C6" w14:textId="77777777" w:rsidR="00B42BF3" w:rsidRPr="004A64FE" w:rsidRDefault="00B42BF3" w:rsidP="00B42BF3">
      <w:pPr>
        <w:pStyle w:val="ListParagraph"/>
        <w:numPr>
          <w:ilvl w:val="0"/>
          <w:numId w:val="13"/>
        </w:numPr>
        <w:spacing w:line="360" w:lineRule="auto"/>
        <w:rPr>
          <w:rFonts w:ascii="Arial" w:eastAsia="Arial" w:hAnsi="Arial" w:cs="Arial"/>
          <w:b/>
          <w:bCs/>
          <w:u w:val="single"/>
        </w:rPr>
      </w:pPr>
      <w:r w:rsidRPr="004A64FE">
        <w:rPr>
          <w:rFonts w:ascii="Arial" w:eastAsia="Arial" w:hAnsi="Arial" w:cs="Arial"/>
          <w:b/>
          <w:bCs/>
          <w:u w:val="single"/>
        </w:rPr>
        <w:t>Pausing a Decree Absolute</w:t>
      </w:r>
    </w:p>
    <w:p w14:paraId="034A768F" w14:textId="4A21F548" w:rsidR="00B42BF3" w:rsidRDefault="00930319" w:rsidP="00B42BF3">
      <w:pPr>
        <w:spacing w:line="360" w:lineRule="auto"/>
        <w:rPr>
          <w:rFonts w:ascii="Arial" w:eastAsia="Arial" w:hAnsi="Arial" w:cs="Arial"/>
        </w:rPr>
      </w:pPr>
      <w:r>
        <w:rPr>
          <w:rFonts w:ascii="Arial" w:eastAsia="Arial" w:hAnsi="Arial" w:cs="Arial"/>
        </w:rPr>
        <w:t xml:space="preserve">If the other party has applied for the divorce, the party </w:t>
      </w:r>
      <w:r w:rsidR="00B42BF3" w:rsidRPr="5A5175BF">
        <w:rPr>
          <w:rFonts w:ascii="Arial" w:eastAsia="Arial" w:hAnsi="Arial" w:cs="Arial"/>
        </w:rPr>
        <w:t>may need to apply to the court to prevent the divorce proceedings finalising.</w:t>
      </w:r>
    </w:p>
    <w:p w14:paraId="5AB30531" w14:textId="77777777" w:rsidR="00B42BF3" w:rsidRDefault="00B42BF3" w:rsidP="00B42BF3">
      <w:pPr>
        <w:spacing w:line="360" w:lineRule="auto"/>
        <w:rPr>
          <w:rFonts w:ascii="Arial" w:eastAsia="Arial" w:hAnsi="Arial" w:cs="Arial"/>
        </w:rPr>
      </w:pPr>
    </w:p>
    <w:p w14:paraId="20DB2051"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An application to the court can be made using a </w:t>
      </w:r>
      <w:proofErr w:type="spellStart"/>
      <w:r w:rsidRPr="5A5175BF">
        <w:rPr>
          <w:rFonts w:ascii="Arial" w:eastAsia="Arial" w:hAnsi="Arial" w:cs="Arial"/>
        </w:rPr>
        <w:t>D11</w:t>
      </w:r>
      <w:proofErr w:type="spellEnd"/>
      <w:r w:rsidRPr="5A5175BF">
        <w:rPr>
          <w:rFonts w:ascii="Arial" w:eastAsia="Arial" w:hAnsi="Arial" w:cs="Arial"/>
        </w:rPr>
        <w:t xml:space="preserve"> form, which can be accessed at </w:t>
      </w:r>
      <w:hyperlink r:id="rId24">
        <w:r w:rsidRPr="004A64FE">
          <w:rPr>
            <w:rStyle w:val="Hyperlink"/>
            <w:rFonts w:ascii="Arial" w:eastAsia="Arial" w:hAnsi="Arial" w:cs="Arial"/>
            <w:color w:val="0070C0"/>
          </w:rPr>
          <w:t>https://www.gov.uk/government/publications/form-d11-application-notice</w:t>
        </w:r>
      </w:hyperlink>
      <w:r w:rsidRPr="004A64FE">
        <w:rPr>
          <w:rFonts w:ascii="Arial" w:eastAsia="Arial" w:hAnsi="Arial" w:cs="Arial"/>
          <w:color w:val="0070C0"/>
        </w:rPr>
        <w:t xml:space="preserve">. </w:t>
      </w:r>
    </w:p>
    <w:p w14:paraId="1173830B"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A </w:t>
      </w:r>
      <w:proofErr w:type="spellStart"/>
      <w:r w:rsidRPr="5A5175BF">
        <w:rPr>
          <w:rFonts w:ascii="Arial" w:eastAsia="Arial" w:hAnsi="Arial" w:cs="Arial"/>
        </w:rPr>
        <w:t>D11</w:t>
      </w:r>
      <w:proofErr w:type="spellEnd"/>
      <w:r w:rsidRPr="5A5175BF">
        <w:rPr>
          <w:rFonts w:ascii="Arial" w:eastAsia="Arial" w:hAnsi="Arial" w:cs="Arial"/>
        </w:rPr>
        <w:t xml:space="preserve"> form is an application notice that can be used in divorce, dissolution, or separation court proceedings. It can be used to request an interim order or to stop a conditional or final order. </w:t>
      </w:r>
    </w:p>
    <w:p w14:paraId="1776F8A4" w14:textId="77777777" w:rsidR="00B42BF3" w:rsidRDefault="00B42BF3" w:rsidP="00B42BF3">
      <w:pPr>
        <w:spacing w:line="360" w:lineRule="auto"/>
        <w:rPr>
          <w:rFonts w:ascii="Arial" w:eastAsia="Arial" w:hAnsi="Arial" w:cs="Arial"/>
        </w:rPr>
      </w:pPr>
    </w:p>
    <w:p w14:paraId="4A2D7588"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When to use a </w:t>
      </w:r>
      <w:proofErr w:type="spellStart"/>
      <w:r w:rsidRPr="5A5175BF">
        <w:rPr>
          <w:rFonts w:ascii="Arial" w:eastAsia="Arial" w:hAnsi="Arial" w:cs="Arial"/>
        </w:rPr>
        <w:t>D11</w:t>
      </w:r>
      <w:proofErr w:type="spellEnd"/>
      <w:r w:rsidRPr="5A5175BF">
        <w:rPr>
          <w:rFonts w:ascii="Arial" w:eastAsia="Arial" w:hAnsi="Arial" w:cs="Arial"/>
        </w:rPr>
        <w:t xml:space="preserve"> form: </w:t>
      </w:r>
    </w:p>
    <w:p w14:paraId="4D02C6F6" w14:textId="77777777" w:rsidR="00B42BF3" w:rsidRDefault="00B42BF3" w:rsidP="00B42BF3">
      <w:pPr>
        <w:pStyle w:val="ListParagraph"/>
        <w:numPr>
          <w:ilvl w:val="0"/>
          <w:numId w:val="9"/>
        </w:numPr>
        <w:spacing w:after="0" w:line="360" w:lineRule="auto"/>
        <w:rPr>
          <w:rFonts w:ascii="Arial" w:eastAsia="Arial" w:hAnsi="Arial" w:cs="Arial"/>
        </w:rPr>
      </w:pPr>
      <w:r w:rsidRPr="5A5175BF">
        <w:rPr>
          <w:rFonts w:ascii="Arial" w:eastAsia="Arial" w:hAnsi="Arial" w:cs="Arial"/>
        </w:rPr>
        <w:t>To apply for an interim order as part of divorce proceedings.</w:t>
      </w:r>
    </w:p>
    <w:p w14:paraId="7E979C10" w14:textId="77777777" w:rsidR="00B42BF3" w:rsidRDefault="00B42BF3" w:rsidP="00B42BF3">
      <w:pPr>
        <w:pStyle w:val="ListParagraph"/>
        <w:numPr>
          <w:ilvl w:val="0"/>
          <w:numId w:val="9"/>
        </w:numPr>
        <w:spacing w:after="0" w:line="360" w:lineRule="auto"/>
        <w:rPr>
          <w:rFonts w:ascii="Arial" w:eastAsia="Arial" w:hAnsi="Arial" w:cs="Arial"/>
        </w:rPr>
      </w:pPr>
      <w:r w:rsidRPr="5A5175BF">
        <w:rPr>
          <w:rFonts w:ascii="Arial" w:eastAsia="Arial" w:hAnsi="Arial" w:cs="Arial"/>
        </w:rPr>
        <w:t>To stop a conditional or final order.</w:t>
      </w:r>
    </w:p>
    <w:p w14:paraId="194B03B5" w14:textId="77777777" w:rsidR="00B42BF3" w:rsidRDefault="00B42BF3" w:rsidP="00B42BF3">
      <w:pPr>
        <w:pStyle w:val="ListParagraph"/>
        <w:numPr>
          <w:ilvl w:val="0"/>
          <w:numId w:val="9"/>
        </w:numPr>
        <w:spacing w:after="0" w:line="360" w:lineRule="auto"/>
        <w:rPr>
          <w:rFonts w:ascii="Arial" w:eastAsia="Arial" w:hAnsi="Arial" w:cs="Arial"/>
        </w:rPr>
      </w:pPr>
      <w:r w:rsidRPr="5A5175BF">
        <w:rPr>
          <w:rFonts w:ascii="Arial" w:eastAsia="Arial" w:hAnsi="Arial" w:cs="Arial"/>
        </w:rPr>
        <w:t>To make a general application as part of divorce proceedings.</w:t>
      </w:r>
    </w:p>
    <w:p w14:paraId="6DD9EDD3" w14:textId="77777777" w:rsidR="00B42BF3" w:rsidRDefault="00B42BF3" w:rsidP="00B42BF3">
      <w:pPr>
        <w:spacing w:after="0" w:line="360" w:lineRule="auto"/>
        <w:rPr>
          <w:rFonts w:ascii="Arial" w:eastAsia="Arial" w:hAnsi="Arial" w:cs="Arial"/>
        </w:rPr>
      </w:pPr>
    </w:p>
    <w:p w14:paraId="5C85A4E5" w14:textId="77777777" w:rsidR="00B42BF3" w:rsidRDefault="00B42BF3" w:rsidP="00B42BF3">
      <w:pPr>
        <w:spacing w:line="360" w:lineRule="auto"/>
        <w:rPr>
          <w:rFonts w:ascii="Arial" w:eastAsia="Arial" w:hAnsi="Arial" w:cs="Arial"/>
        </w:rPr>
      </w:pPr>
      <w:r w:rsidRPr="5A5175BF">
        <w:rPr>
          <w:rFonts w:ascii="Arial" w:eastAsia="Arial" w:hAnsi="Arial" w:cs="Arial"/>
        </w:rPr>
        <w:lastRenderedPageBreak/>
        <w:t xml:space="preserve">What to include in a </w:t>
      </w:r>
      <w:proofErr w:type="spellStart"/>
      <w:r w:rsidRPr="5A5175BF">
        <w:rPr>
          <w:rFonts w:ascii="Arial" w:eastAsia="Arial" w:hAnsi="Arial" w:cs="Arial"/>
        </w:rPr>
        <w:t>D11</w:t>
      </w:r>
      <w:proofErr w:type="spellEnd"/>
      <w:r w:rsidRPr="5A5175BF">
        <w:rPr>
          <w:rFonts w:ascii="Arial" w:eastAsia="Arial" w:hAnsi="Arial" w:cs="Arial"/>
        </w:rPr>
        <w:t xml:space="preserve"> form:</w:t>
      </w:r>
    </w:p>
    <w:p w14:paraId="0E13DF1A" w14:textId="77777777" w:rsidR="00B42BF3" w:rsidRDefault="00B42BF3" w:rsidP="00B42BF3">
      <w:pPr>
        <w:pStyle w:val="ListParagraph"/>
        <w:numPr>
          <w:ilvl w:val="0"/>
          <w:numId w:val="8"/>
        </w:numPr>
        <w:spacing w:after="0" w:line="360" w:lineRule="auto"/>
        <w:rPr>
          <w:rFonts w:ascii="Arial" w:eastAsia="Arial" w:hAnsi="Arial" w:cs="Arial"/>
        </w:rPr>
      </w:pPr>
      <w:r w:rsidRPr="5A5175BF">
        <w:rPr>
          <w:rFonts w:ascii="Arial" w:eastAsia="Arial" w:hAnsi="Arial" w:cs="Arial"/>
        </w:rPr>
        <w:t>An explanation of why the application is being made.</w:t>
      </w:r>
    </w:p>
    <w:p w14:paraId="2B62B03A" w14:textId="77777777" w:rsidR="00B42BF3" w:rsidRDefault="00B42BF3" w:rsidP="00B42BF3">
      <w:pPr>
        <w:pStyle w:val="ListParagraph"/>
        <w:numPr>
          <w:ilvl w:val="0"/>
          <w:numId w:val="8"/>
        </w:numPr>
        <w:spacing w:after="0" w:line="360" w:lineRule="auto"/>
        <w:rPr>
          <w:rFonts w:ascii="Arial" w:eastAsia="Arial" w:hAnsi="Arial" w:cs="Arial"/>
        </w:rPr>
      </w:pPr>
      <w:r w:rsidRPr="5A5175BF">
        <w:rPr>
          <w:rFonts w:ascii="Arial" w:eastAsia="Arial" w:hAnsi="Arial" w:cs="Arial"/>
        </w:rPr>
        <w:t>Whether the other party has consented.</w:t>
      </w:r>
    </w:p>
    <w:p w14:paraId="040F7B5D" w14:textId="77777777" w:rsidR="00B42BF3" w:rsidRDefault="00B42BF3" w:rsidP="00B42BF3">
      <w:pPr>
        <w:pStyle w:val="ListParagraph"/>
        <w:numPr>
          <w:ilvl w:val="0"/>
          <w:numId w:val="8"/>
        </w:numPr>
        <w:spacing w:after="0" w:line="360" w:lineRule="auto"/>
        <w:rPr>
          <w:rFonts w:ascii="Arial" w:eastAsia="Arial" w:hAnsi="Arial" w:cs="Arial"/>
        </w:rPr>
      </w:pPr>
      <w:r w:rsidRPr="5A5175BF">
        <w:rPr>
          <w:rFonts w:ascii="Arial" w:eastAsia="Arial" w:hAnsi="Arial" w:cs="Arial"/>
        </w:rPr>
        <w:t>People the court should send a copy of the application to.</w:t>
      </w:r>
    </w:p>
    <w:p w14:paraId="60FC4D8A" w14:textId="77777777" w:rsidR="00B42BF3" w:rsidRDefault="00B42BF3" w:rsidP="00B42BF3">
      <w:pPr>
        <w:pStyle w:val="ListParagraph"/>
        <w:numPr>
          <w:ilvl w:val="0"/>
          <w:numId w:val="8"/>
        </w:numPr>
        <w:spacing w:after="0" w:line="360" w:lineRule="auto"/>
        <w:rPr>
          <w:rFonts w:ascii="Arial" w:eastAsia="Arial" w:hAnsi="Arial" w:cs="Arial"/>
        </w:rPr>
      </w:pPr>
      <w:r w:rsidRPr="5A5175BF">
        <w:rPr>
          <w:rFonts w:ascii="Arial" w:eastAsia="Arial" w:hAnsi="Arial" w:cs="Arial"/>
        </w:rPr>
        <w:t>Information for the court to consider.</w:t>
      </w:r>
    </w:p>
    <w:p w14:paraId="4A378E29" w14:textId="77777777" w:rsidR="00B42BF3" w:rsidRDefault="00B42BF3" w:rsidP="00B42BF3">
      <w:pPr>
        <w:pStyle w:val="ListParagraph"/>
        <w:numPr>
          <w:ilvl w:val="0"/>
          <w:numId w:val="8"/>
        </w:numPr>
        <w:spacing w:after="0" w:line="360" w:lineRule="auto"/>
        <w:rPr>
          <w:rFonts w:ascii="Arial" w:eastAsia="Arial" w:hAnsi="Arial" w:cs="Arial"/>
        </w:rPr>
      </w:pPr>
      <w:r w:rsidRPr="5A5175BF">
        <w:rPr>
          <w:rFonts w:ascii="Arial" w:eastAsia="Arial" w:hAnsi="Arial" w:cs="Arial"/>
        </w:rPr>
        <w:t>A draft copy of the order being applied for.</w:t>
      </w:r>
    </w:p>
    <w:p w14:paraId="50558B5E" w14:textId="77777777" w:rsidR="00B42BF3" w:rsidRDefault="00B42BF3" w:rsidP="00B42BF3">
      <w:pPr>
        <w:spacing w:after="0" w:line="360" w:lineRule="auto"/>
        <w:rPr>
          <w:rFonts w:ascii="Arial" w:eastAsia="Arial" w:hAnsi="Arial" w:cs="Arial"/>
        </w:rPr>
      </w:pPr>
      <w:r w:rsidRPr="5A5175BF">
        <w:rPr>
          <w:rFonts w:ascii="Arial" w:eastAsia="Arial" w:hAnsi="Arial" w:cs="Arial"/>
        </w:rPr>
        <w:t xml:space="preserve"> </w:t>
      </w:r>
    </w:p>
    <w:p w14:paraId="7CD07222" w14:textId="77777777" w:rsidR="00B42BF3" w:rsidRDefault="00B42BF3" w:rsidP="00B42BF3">
      <w:pPr>
        <w:spacing w:line="360" w:lineRule="auto"/>
        <w:rPr>
          <w:rFonts w:ascii="Arial" w:eastAsia="Arial" w:hAnsi="Arial" w:cs="Arial"/>
        </w:rPr>
      </w:pPr>
      <w:r w:rsidRPr="5A5175BF">
        <w:rPr>
          <w:rFonts w:ascii="Arial" w:eastAsia="Arial" w:hAnsi="Arial" w:cs="Arial"/>
        </w:rPr>
        <w:t xml:space="preserve">There is an online “divorce” portal available for applicants who do not have the means to engage a Solicitor. It guides applicants through the different options available.  If the applicant decides to make an application to pause proceedings, it will provide what steps to take next. The online portal can be found here </w:t>
      </w:r>
      <w:hyperlink r:id="rId25">
        <w:r w:rsidRPr="004A64FE">
          <w:rPr>
            <w:rStyle w:val="Hyperlink"/>
            <w:rFonts w:ascii="Arial" w:eastAsia="Arial" w:hAnsi="Arial" w:cs="Arial"/>
            <w:color w:val="0070C0"/>
          </w:rPr>
          <w:t>https://hmcts-access.service.gov.uk/login?client_id=divorce&amp;response_type=code&amp;redirect_uri=https://www.apply-divorce.service.gov.uk/oauth2/callback</w:t>
        </w:r>
      </w:hyperlink>
      <w:r w:rsidRPr="004A64FE">
        <w:rPr>
          <w:rFonts w:ascii="Arial" w:eastAsia="Arial" w:hAnsi="Arial" w:cs="Arial"/>
          <w:color w:val="0070C0"/>
        </w:rPr>
        <w:t>.</w:t>
      </w:r>
    </w:p>
    <w:p w14:paraId="63B76C26" w14:textId="77777777" w:rsidR="00B42BF3" w:rsidRDefault="00B42BF3" w:rsidP="00B42BF3">
      <w:pPr>
        <w:spacing w:line="360" w:lineRule="auto"/>
        <w:rPr>
          <w:rFonts w:ascii="Arial" w:eastAsia="Arial" w:hAnsi="Arial" w:cs="Arial"/>
          <w:b/>
          <w:bCs/>
        </w:rPr>
      </w:pPr>
    </w:p>
    <w:p w14:paraId="0EBCD9EE" w14:textId="77777777" w:rsidR="00B42BF3" w:rsidRPr="00D014BD" w:rsidRDefault="00B42BF3" w:rsidP="00B42BF3">
      <w:pPr>
        <w:pStyle w:val="ListParagraph"/>
        <w:numPr>
          <w:ilvl w:val="0"/>
          <w:numId w:val="13"/>
        </w:numPr>
        <w:spacing w:line="360" w:lineRule="auto"/>
        <w:rPr>
          <w:rFonts w:ascii="Arial" w:eastAsia="Arial" w:hAnsi="Arial" w:cs="Arial"/>
          <w:color w:val="000000" w:themeColor="text1"/>
          <w:lang w:val="en-US"/>
        </w:rPr>
      </w:pPr>
      <w:r w:rsidRPr="00D014BD">
        <w:rPr>
          <w:rFonts w:ascii="Arial" w:eastAsia="Arial" w:hAnsi="Arial" w:cs="Arial"/>
          <w:b/>
          <w:bCs/>
        </w:rPr>
        <w:t>Practical Advice</w:t>
      </w:r>
    </w:p>
    <w:p w14:paraId="7E01370E" w14:textId="77777777" w:rsidR="00B42BF3" w:rsidRPr="004A64FE" w:rsidRDefault="00B42BF3" w:rsidP="00B42BF3">
      <w:pPr>
        <w:spacing w:line="360" w:lineRule="auto"/>
        <w:rPr>
          <w:rFonts w:ascii="Arial" w:eastAsia="Arial" w:hAnsi="Arial" w:cs="Arial"/>
          <w:b/>
          <w:bCs/>
        </w:rPr>
      </w:pPr>
      <w:r w:rsidRPr="004A64FE">
        <w:rPr>
          <w:rFonts w:ascii="Arial" w:eastAsia="Arial" w:hAnsi="Arial" w:cs="Arial"/>
          <w:b/>
          <w:bCs/>
          <w:u w:val="single"/>
        </w:rPr>
        <w:t>Documents</w:t>
      </w:r>
    </w:p>
    <w:p w14:paraId="0FAA0BC0" w14:textId="77777777" w:rsidR="00B42BF3" w:rsidRDefault="00B42BF3" w:rsidP="00B42BF3">
      <w:pPr>
        <w:spacing w:line="360" w:lineRule="auto"/>
        <w:rPr>
          <w:rFonts w:ascii="Arial" w:eastAsia="Arial" w:hAnsi="Arial" w:cs="Arial"/>
        </w:rPr>
      </w:pPr>
      <w:r w:rsidRPr="5A5175BF">
        <w:rPr>
          <w:rFonts w:ascii="Arial" w:eastAsia="Arial" w:hAnsi="Arial" w:cs="Arial"/>
        </w:rPr>
        <w:t>As applicants begin this process, they will need to gather any documents related to their finances such as:</w:t>
      </w:r>
    </w:p>
    <w:p w14:paraId="09917B60" w14:textId="77777777" w:rsidR="00B42BF3" w:rsidRDefault="00B42BF3" w:rsidP="00B42BF3">
      <w:pPr>
        <w:pStyle w:val="ListParagraph"/>
        <w:numPr>
          <w:ilvl w:val="0"/>
          <w:numId w:val="1"/>
        </w:numPr>
        <w:shd w:val="clear" w:color="auto" w:fill="FFFFFF" w:themeFill="background1"/>
        <w:spacing w:after="0" w:line="360" w:lineRule="auto"/>
        <w:ind w:left="300"/>
        <w:rPr>
          <w:rFonts w:ascii="Arial" w:eastAsia="Arial" w:hAnsi="Arial" w:cs="Arial"/>
        </w:rPr>
      </w:pPr>
      <w:r w:rsidRPr="5A5175BF">
        <w:rPr>
          <w:rFonts w:ascii="Arial" w:eastAsia="Arial" w:hAnsi="Arial" w:cs="Arial"/>
        </w:rPr>
        <w:t>rental or mortgage agreements.</w:t>
      </w:r>
    </w:p>
    <w:p w14:paraId="2D36D550" w14:textId="77777777" w:rsidR="00B42BF3" w:rsidRDefault="00B42BF3" w:rsidP="00B42BF3">
      <w:pPr>
        <w:pStyle w:val="ListParagraph"/>
        <w:numPr>
          <w:ilvl w:val="0"/>
          <w:numId w:val="1"/>
        </w:numPr>
        <w:shd w:val="clear" w:color="auto" w:fill="FFFFFF" w:themeFill="background1"/>
        <w:spacing w:after="0" w:line="360" w:lineRule="auto"/>
        <w:ind w:left="300"/>
        <w:rPr>
          <w:rFonts w:ascii="Arial" w:eastAsia="Arial" w:hAnsi="Arial" w:cs="Arial"/>
        </w:rPr>
      </w:pPr>
      <w:r w:rsidRPr="5A5175BF">
        <w:rPr>
          <w:rFonts w:ascii="Arial" w:eastAsia="Arial" w:hAnsi="Arial" w:cs="Arial"/>
        </w:rPr>
        <w:t>pension documents.</w:t>
      </w:r>
    </w:p>
    <w:p w14:paraId="2BA223D3" w14:textId="77777777" w:rsidR="00B42BF3" w:rsidRDefault="00B42BF3" w:rsidP="00B42BF3">
      <w:pPr>
        <w:pStyle w:val="ListParagraph"/>
        <w:numPr>
          <w:ilvl w:val="0"/>
          <w:numId w:val="1"/>
        </w:numPr>
        <w:shd w:val="clear" w:color="auto" w:fill="FFFFFF" w:themeFill="background1"/>
        <w:spacing w:after="0" w:line="360" w:lineRule="auto"/>
        <w:ind w:left="300"/>
        <w:rPr>
          <w:rFonts w:ascii="Arial" w:eastAsia="Arial" w:hAnsi="Arial" w:cs="Arial"/>
        </w:rPr>
      </w:pPr>
      <w:r w:rsidRPr="5A5175BF">
        <w:rPr>
          <w:rFonts w:ascii="Arial" w:eastAsia="Arial" w:hAnsi="Arial" w:cs="Arial"/>
        </w:rPr>
        <w:t>loan agreements.</w:t>
      </w:r>
    </w:p>
    <w:p w14:paraId="06450D41" w14:textId="77777777" w:rsidR="00B42BF3" w:rsidRDefault="00B42BF3" w:rsidP="00B42BF3">
      <w:pPr>
        <w:pStyle w:val="ListParagraph"/>
        <w:numPr>
          <w:ilvl w:val="0"/>
          <w:numId w:val="1"/>
        </w:numPr>
        <w:shd w:val="clear" w:color="auto" w:fill="FFFFFF" w:themeFill="background1"/>
        <w:spacing w:after="0" w:line="360" w:lineRule="auto"/>
        <w:ind w:left="300"/>
        <w:rPr>
          <w:rFonts w:ascii="Arial" w:eastAsia="Arial" w:hAnsi="Arial" w:cs="Arial"/>
        </w:rPr>
      </w:pPr>
      <w:r w:rsidRPr="5A5175BF">
        <w:rPr>
          <w:rFonts w:ascii="Arial" w:eastAsia="Arial" w:hAnsi="Arial" w:cs="Arial"/>
        </w:rPr>
        <w:t xml:space="preserve">proof of salary income, for example </w:t>
      </w:r>
      <w:proofErr w:type="spellStart"/>
      <w:r w:rsidRPr="5A5175BF">
        <w:rPr>
          <w:rFonts w:ascii="Arial" w:eastAsia="Arial" w:hAnsi="Arial" w:cs="Arial"/>
        </w:rPr>
        <w:t>P60</w:t>
      </w:r>
      <w:proofErr w:type="spellEnd"/>
      <w:r w:rsidRPr="5A5175BF">
        <w:rPr>
          <w:rFonts w:ascii="Arial" w:eastAsia="Arial" w:hAnsi="Arial" w:cs="Arial"/>
        </w:rPr>
        <w:t xml:space="preserve"> or recent pay slips.</w:t>
      </w:r>
    </w:p>
    <w:p w14:paraId="221A218D" w14:textId="77777777" w:rsidR="00B42BF3" w:rsidRDefault="00B42BF3" w:rsidP="00B42BF3">
      <w:pPr>
        <w:pStyle w:val="ListParagraph"/>
        <w:numPr>
          <w:ilvl w:val="0"/>
          <w:numId w:val="1"/>
        </w:numPr>
        <w:shd w:val="clear" w:color="auto" w:fill="FFFFFF" w:themeFill="background1"/>
        <w:spacing w:after="0" w:line="360" w:lineRule="auto"/>
        <w:ind w:left="300"/>
        <w:rPr>
          <w:rFonts w:ascii="Arial" w:eastAsia="Arial" w:hAnsi="Arial" w:cs="Arial"/>
        </w:rPr>
      </w:pPr>
      <w:r w:rsidRPr="5A5175BF">
        <w:rPr>
          <w:rFonts w:ascii="Arial" w:eastAsia="Arial" w:hAnsi="Arial" w:cs="Arial"/>
        </w:rPr>
        <w:t>details of personal belongings worth more than £500, for example a car or house contents.</w:t>
      </w:r>
    </w:p>
    <w:p w14:paraId="5F85D4C5" w14:textId="77777777" w:rsidR="00B42BF3" w:rsidRDefault="00B42BF3" w:rsidP="00B42BF3">
      <w:pPr>
        <w:shd w:val="clear" w:color="auto" w:fill="FFFFFF" w:themeFill="background1"/>
        <w:spacing w:after="0" w:line="360" w:lineRule="auto"/>
        <w:rPr>
          <w:rFonts w:ascii="Arial" w:eastAsia="Arial" w:hAnsi="Arial" w:cs="Arial"/>
        </w:rPr>
      </w:pPr>
    </w:p>
    <w:p w14:paraId="2C406C66" w14:textId="77777777" w:rsidR="00B42BF3" w:rsidRPr="004A64FE" w:rsidRDefault="00B42BF3" w:rsidP="00B42BF3">
      <w:pPr>
        <w:pStyle w:val="ListParagraph"/>
        <w:numPr>
          <w:ilvl w:val="0"/>
          <w:numId w:val="13"/>
        </w:numPr>
        <w:spacing w:line="360" w:lineRule="auto"/>
        <w:rPr>
          <w:rFonts w:ascii="Arial" w:eastAsia="Arial" w:hAnsi="Arial" w:cs="Arial"/>
          <w:b/>
          <w:bCs/>
          <w:u w:val="single"/>
        </w:rPr>
      </w:pPr>
      <w:r w:rsidRPr="004A64FE">
        <w:rPr>
          <w:rFonts w:ascii="Arial" w:eastAsia="Arial" w:hAnsi="Arial" w:cs="Arial"/>
          <w:b/>
          <w:bCs/>
          <w:u w:val="single"/>
        </w:rPr>
        <w:t>Children and Maintenance Payments</w:t>
      </w:r>
    </w:p>
    <w:p w14:paraId="3E8B4EEF" w14:textId="77777777" w:rsidR="00B42BF3" w:rsidRDefault="00B42BF3" w:rsidP="00B42BF3">
      <w:pPr>
        <w:spacing w:line="360" w:lineRule="auto"/>
        <w:rPr>
          <w:rFonts w:ascii="Arial" w:eastAsia="Arial" w:hAnsi="Arial" w:cs="Arial"/>
        </w:rPr>
      </w:pPr>
      <w:r w:rsidRPr="5A5175BF">
        <w:rPr>
          <w:rFonts w:ascii="Arial" w:eastAsia="Arial" w:hAnsi="Arial" w:cs="Arial"/>
        </w:rPr>
        <w:t>If the applicant has children and are looking to apply for maintenance payments, they can research how child maintenance is worked out at the following website:</w:t>
      </w:r>
    </w:p>
    <w:p w14:paraId="0160046A" w14:textId="77777777" w:rsidR="00B42BF3" w:rsidRPr="004A64FE" w:rsidRDefault="00B42BF3" w:rsidP="00B42BF3">
      <w:pPr>
        <w:spacing w:line="360" w:lineRule="auto"/>
        <w:rPr>
          <w:rFonts w:ascii="Arial" w:eastAsia="Arial" w:hAnsi="Arial" w:cs="Arial"/>
          <w:color w:val="0070C0"/>
        </w:rPr>
      </w:pPr>
      <w:hyperlink r:id="rId26">
        <w:r w:rsidRPr="004A64FE">
          <w:rPr>
            <w:rStyle w:val="Hyperlink"/>
            <w:rFonts w:ascii="Arial" w:eastAsia="Arial" w:hAnsi="Arial" w:cs="Arial"/>
            <w:color w:val="0070C0"/>
          </w:rPr>
          <w:t>https://www.gov.uk/how-child-maintenance-is-worked-out</w:t>
        </w:r>
      </w:hyperlink>
      <w:r w:rsidRPr="004A64FE">
        <w:rPr>
          <w:rFonts w:ascii="Arial" w:eastAsia="Arial" w:hAnsi="Arial" w:cs="Arial"/>
          <w:color w:val="0070C0"/>
        </w:rPr>
        <w:t xml:space="preserve"> </w:t>
      </w:r>
    </w:p>
    <w:p w14:paraId="5B9604F6" w14:textId="77777777" w:rsidR="00B42BF3" w:rsidRDefault="00B42BF3" w:rsidP="00B42BF3">
      <w:pPr>
        <w:spacing w:line="360" w:lineRule="auto"/>
        <w:rPr>
          <w:rFonts w:ascii="Arial" w:eastAsia="Arial" w:hAnsi="Arial" w:cs="Arial"/>
        </w:rPr>
      </w:pPr>
      <w:r w:rsidRPr="5A5175BF">
        <w:rPr>
          <w:rFonts w:ascii="Arial" w:eastAsia="Arial" w:hAnsi="Arial" w:cs="Arial"/>
        </w:rPr>
        <w:t>Following a divorce, the applicant may need to make new arrangements for looking after their children. They can get help and information from:</w:t>
      </w:r>
      <w:r>
        <w:rPr>
          <w:rFonts w:ascii="Arial" w:eastAsia="Arial" w:hAnsi="Arial" w:cs="Arial"/>
        </w:rPr>
        <w:t xml:space="preserve"> </w:t>
      </w:r>
      <w:hyperlink r:id="rId27" w:history="1">
        <w:r w:rsidRPr="002E7162">
          <w:rPr>
            <w:rStyle w:val="Hyperlink"/>
            <w:rFonts w:ascii="Arial" w:eastAsia="Arial" w:hAnsi="Arial" w:cs="Arial"/>
          </w:rPr>
          <w:t>https://www.gov.uk/looking-after-children-divorce</w:t>
        </w:r>
      </w:hyperlink>
      <w:r w:rsidRPr="5A5175BF">
        <w:rPr>
          <w:rFonts w:ascii="Arial" w:eastAsia="Arial" w:hAnsi="Arial" w:cs="Arial"/>
        </w:rPr>
        <w:t xml:space="preserve"> and,</w:t>
      </w:r>
    </w:p>
    <w:p w14:paraId="254942E3" w14:textId="77777777" w:rsidR="00B42BF3" w:rsidRPr="004A64FE" w:rsidRDefault="00B42BF3" w:rsidP="00B42BF3">
      <w:pPr>
        <w:spacing w:line="360" w:lineRule="auto"/>
        <w:rPr>
          <w:rFonts w:ascii="Arial" w:eastAsia="Arial" w:hAnsi="Arial" w:cs="Arial"/>
          <w:color w:val="0070C0"/>
        </w:rPr>
      </w:pPr>
      <w:hyperlink r:id="rId28">
        <w:r w:rsidRPr="004A64FE">
          <w:rPr>
            <w:rStyle w:val="Hyperlink"/>
            <w:rFonts w:ascii="Arial" w:eastAsia="Arial" w:hAnsi="Arial" w:cs="Arial"/>
            <w:color w:val="0070C0"/>
          </w:rPr>
          <w:t>https://www.cafcass.gov.uk/parent-carer-or-family-member/applications-child-arrangements-order/resources-help-you-make-arrangements-are-your-childs-best-interests/supporting-your-child-through-divorce-and-separation</w:t>
        </w:r>
      </w:hyperlink>
      <w:r w:rsidRPr="004A64FE">
        <w:rPr>
          <w:rFonts w:ascii="Arial" w:eastAsia="Arial" w:hAnsi="Arial" w:cs="Arial"/>
          <w:color w:val="0070C0"/>
        </w:rPr>
        <w:t xml:space="preserve"> </w:t>
      </w:r>
    </w:p>
    <w:p w14:paraId="0697C487" w14:textId="77777777" w:rsidR="00B42BF3" w:rsidRDefault="00B42BF3" w:rsidP="00B42BF3">
      <w:pPr>
        <w:spacing w:line="360" w:lineRule="auto"/>
        <w:rPr>
          <w:rFonts w:ascii="Arial" w:eastAsia="Arial" w:hAnsi="Arial" w:cs="Arial"/>
          <w:u w:val="single"/>
        </w:rPr>
      </w:pPr>
    </w:p>
    <w:p w14:paraId="075B1C27" w14:textId="77777777" w:rsidR="00B42BF3" w:rsidRPr="00DA10EB" w:rsidRDefault="00B42BF3" w:rsidP="00B42BF3">
      <w:pPr>
        <w:spacing w:line="259" w:lineRule="auto"/>
        <w:rPr>
          <w:rFonts w:ascii="Arial" w:hAnsi="Arial" w:cs="Arial"/>
          <w:b/>
          <w:bCs/>
          <w:u w:val="single"/>
        </w:rPr>
      </w:pPr>
      <w:r w:rsidRPr="00DA10EB">
        <w:rPr>
          <w:rFonts w:ascii="Arial" w:hAnsi="Arial" w:cs="Arial"/>
          <w:b/>
          <w:bCs/>
          <w:u w:val="single"/>
        </w:rPr>
        <w:t>Further Legal Advice</w:t>
      </w:r>
    </w:p>
    <w:p w14:paraId="4D53C4FB" w14:textId="77777777" w:rsidR="00B42BF3" w:rsidRPr="00DA10EB" w:rsidRDefault="00B42BF3" w:rsidP="00B42BF3">
      <w:pPr>
        <w:rPr>
          <w:rFonts w:ascii="Arial" w:hAnsi="Arial" w:cs="Arial"/>
        </w:rPr>
      </w:pPr>
      <w:r w:rsidRPr="00DA10EB">
        <w:rPr>
          <w:rFonts w:ascii="Arial" w:hAnsi="Arial" w:cs="Arial"/>
        </w:rPr>
        <w:t xml:space="preserve">If you require further legal advice or representation, please see the Law Society website which contains a list of local practitioners for your consideration: </w:t>
      </w:r>
      <w:hyperlink r:id="rId29" w:history="1">
        <w:r w:rsidRPr="004A64FE">
          <w:rPr>
            <w:rStyle w:val="Hyperlink"/>
            <w:rFonts w:ascii="Arial" w:hAnsi="Arial" w:cs="Arial"/>
            <w:color w:val="0070C0"/>
          </w:rPr>
          <w:t>www.lawsociety.org.uk</w:t>
        </w:r>
      </w:hyperlink>
      <w:r w:rsidRPr="004A64FE">
        <w:rPr>
          <w:rFonts w:ascii="Arial" w:hAnsi="Arial" w:cs="Arial"/>
          <w:color w:val="0070C0"/>
        </w:rPr>
        <w:t xml:space="preserve"> </w:t>
      </w:r>
    </w:p>
    <w:p w14:paraId="21B8AF98" w14:textId="77777777" w:rsidR="00B42BF3" w:rsidRPr="00445850" w:rsidRDefault="00B42BF3" w:rsidP="00B42BF3">
      <w:pPr>
        <w:spacing w:line="360" w:lineRule="auto"/>
        <w:rPr>
          <w:rFonts w:ascii="Arial" w:eastAsia="Arial" w:hAnsi="Arial" w:cs="Arial"/>
          <w:color w:val="00B0F0"/>
        </w:rPr>
      </w:pPr>
    </w:p>
    <w:p w14:paraId="45352EF6" w14:textId="77777777" w:rsidR="00B42BF3" w:rsidRDefault="00B42BF3" w:rsidP="00B42BF3"/>
    <w:p w14:paraId="2627177C" w14:textId="77777777" w:rsidR="00B52E37" w:rsidRDefault="00B52E37"/>
    <w:sectPr w:rsidR="00B52E37" w:rsidSect="00B42BF3">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D028" w14:textId="77777777" w:rsidR="00542A6D" w:rsidRDefault="00542A6D">
      <w:pPr>
        <w:spacing w:after="0" w:line="240" w:lineRule="auto"/>
      </w:pPr>
      <w:r>
        <w:separator/>
      </w:r>
    </w:p>
  </w:endnote>
  <w:endnote w:type="continuationSeparator" w:id="0">
    <w:p w14:paraId="12BBE9D8" w14:textId="77777777" w:rsidR="00542A6D" w:rsidRDefault="005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33358"/>
      <w:docPartObj>
        <w:docPartGallery w:val="Page Numbers (Bottom of Page)"/>
        <w:docPartUnique/>
      </w:docPartObj>
    </w:sdtPr>
    <w:sdtContent>
      <w:p w14:paraId="4B865F16" w14:textId="77777777" w:rsidR="003E2B00" w:rsidRDefault="00000000">
        <w:pPr>
          <w:pStyle w:val="Footer"/>
          <w:jc w:val="center"/>
        </w:pPr>
        <w:r>
          <w:fldChar w:fldCharType="begin"/>
        </w:r>
        <w:r>
          <w:instrText>PAGE   \* MERGEFORMAT</w:instrText>
        </w:r>
        <w:r>
          <w:fldChar w:fldCharType="separate"/>
        </w:r>
        <w:r>
          <w:t>2</w:t>
        </w:r>
        <w:r>
          <w:fldChar w:fldCharType="end"/>
        </w:r>
      </w:p>
    </w:sdtContent>
  </w:sdt>
  <w:p w14:paraId="7CFAAA1A" w14:textId="77777777" w:rsidR="003E2B00" w:rsidRDefault="003E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E095" w14:textId="77777777" w:rsidR="00542A6D" w:rsidRDefault="00542A6D">
      <w:pPr>
        <w:spacing w:after="0" w:line="240" w:lineRule="auto"/>
      </w:pPr>
      <w:r>
        <w:separator/>
      </w:r>
    </w:p>
  </w:footnote>
  <w:footnote w:type="continuationSeparator" w:id="0">
    <w:p w14:paraId="79F95704" w14:textId="77777777" w:rsidR="00542A6D" w:rsidRDefault="0054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B03E"/>
    <w:multiLevelType w:val="hybridMultilevel"/>
    <w:tmpl w:val="A3661FBE"/>
    <w:lvl w:ilvl="0" w:tplc="0622830E">
      <w:start w:val="1"/>
      <w:numFmt w:val="bullet"/>
      <w:lvlText w:val=""/>
      <w:lvlJc w:val="left"/>
      <w:pPr>
        <w:ind w:left="720" w:hanging="360"/>
      </w:pPr>
      <w:rPr>
        <w:rFonts w:ascii="Symbol" w:hAnsi="Symbol" w:hint="default"/>
      </w:rPr>
    </w:lvl>
    <w:lvl w:ilvl="1" w:tplc="118EDE2C">
      <w:start w:val="1"/>
      <w:numFmt w:val="bullet"/>
      <w:lvlText w:val="o"/>
      <w:lvlJc w:val="left"/>
      <w:pPr>
        <w:ind w:left="1440" w:hanging="360"/>
      </w:pPr>
      <w:rPr>
        <w:rFonts w:ascii="Courier New" w:hAnsi="Courier New" w:hint="default"/>
      </w:rPr>
    </w:lvl>
    <w:lvl w:ilvl="2" w:tplc="F4283C2E">
      <w:start w:val="1"/>
      <w:numFmt w:val="bullet"/>
      <w:lvlText w:val=""/>
      <w:lvlJc w:val="left"/>
      <w:pPr>
        <w:ind w:left="2160" w:hanging="360"/>
      </w:pPr>
      <w:rPr>
        <w:rFonts w:ascii="Wingdings" w:hAnsi="Wingdings" w:hint="default"/>
      </w:rPr>
    </w:lvl>
    <w:lvl w:ilvl="3" w:tplc="3DB23424">
      <w:start w:val="1"/>
      <w:numFmt w:val="bullet"/>
      <w:lvlText w:val=""/>
      <w:lvlJc w:val="left"/>
      <w:pPr>
        <w:ind w:left="2880" w:hanging="360"/>
      </w:pPr>
      <w:rPr>
        <w:rFonts w:ascii="Symbol" w:hAnsi="Symbol" w:hint="default"/>
      </w:rPr>
    </w:lvl>
    <w:lvl w:ilvl="4" w:tplc="C5087E28">
      <w:start w:val="1"/>
      <w:numFmt w:val="bullet"/>
      <w:lvlText w:val="o"/>
      <w:lvlJc w:val="left"/>
      <w:pPr>
        <w:ind w:left="3600" w:hanging="360"/>
      </w:pPr>
      <w:rPr>
        <w:rFonts w:ascii="Courier New" w:hAnsi="Courier New" w:hint="default"/>
      </w:rPr>
    </w:lvl>
    <w:lvl w:ilvl="5" w:tplc="5BC0384C">
      <w:start w:val="1"/>
      <w:numFmt w:val="bullet"/>
      <w:lvlText w:val=""/>
      <w:lvlJc w:val="left"/>
      <w:pPr>
        <w:ind w:left="4320" w:hanging="360"/>
      </w:pPr>
      <w:rPr>
        <w:rFonts w:ascii="Wingdings" w:hAnsi="Wingdings" w:hint="default"/>
      </w:rPr>
    </w:lvl>
    <w:lvl w:ilvl="6" w:tplc="04569D00">
      <w:start w:val="1"/>
      <w:numFmt w:val="bullet"/>
      <w:lvlText w:val=""/>
      <w:lvlJc w:val="left"/>
      <w:pPr>
        <w:ind w:left="5040" w:hanging="360"/>
      </w:pPr>
      <w:rPr>
        <w:rFonts w:ascii="Symbol" w:hAnsi="Symbol" w:hint="default"/>
      </w:rPr>
    </w:lvl>
    <w:lvl w:ilvl="7" w:tplc="77B28308">
      <w:start w:val="1"/>
      <w:numFmt w:val="bullet"/>
      <w:lvlText w:val="o"/>
      <w:lvlJc w:val="left"/>
      <w:pPr>
        <w:ind w:left="5760" w:hanging="360"/>
      </w:pPr>
      <w:rPr>
        <w:rFonts w:ascii="Courier New" w:hAnsi="Courier New" w:hint="default"/>
      </w:rPr>
    </w:lvl>
    <w:lvl w:ilvl="8" w:tplc="64DA94A6">
      <w:start w:val="1"/>
      <w:numFmt w:val="bullet"/>
      <w:lvlText w:val=""/>
      <w:lvlJc w:val="left"/>
      <w:pPr>
        <w:ind w:left="6480" w:hanging="360"/>
      </w:pPr>
      <w:rPr>
        <w:rFonts w:ascii="Wingdings" w:hAnsi="Wingdings" w:hint="default"/>
      </w:rPr>
    </w:lvl>
  </w:abstractNum>
  <w:abstractNum w:abstractNumId="1" w15:restartNumberingAfterBreak="0">
    <w:nsid w:val="13DDF0B3"/>
    <w:multiLevelType w:val="hybridMultilevel"/>
    <w:tmpl w:val="120CB798"/>
    <w:lvl w:ilvl="0" w:tplc="C2BC4D12">
      <w:start w:val="1"/>
      <w:numFmt w:val="bullet"/>
      <w:lvlText w:val=""/>
      <w:lvlJc w:val="left"/>
      <w:pPr>
        <w:ind w:left="720" w:hanging="360"/>
      </w:pPr>
      <w:rPr>
        <w:rFonts w:ascii="Symbol" w:hAnsi="Symbol" w:hint="default"/>
      </w:rPr>
    </w:lvl>
    <w:lvl w:ilvl="1" w:tplc="FC526892">
      <w:start w:val="1"/>
      <w:numFmt w:val="bullet"/>
      <w:lvlText w:val="o"/>
      <w:lvlJc w:val="left"/>
      <w:pPr>
        <w:ind w:left="1440" w:hanging="360"/>
      </w:pPr>
      <w:rPr>
        <w:rFonts w:ascii="Courier New" w:hAnsi="Courier New" w:hint="default"/>
      </w:rPr>
    </w:lvl>
    <w:lvl w:ilvl="2" w:tplc="48EC08A2">
      <w:start w:val="1"/>
      <w:numFmt w:val="bullet"/>
      <w:lvlText w:val=""/>
      <w:lvlJc w:val="left"/>
      <w:pPr>
        <w:ind w:left="2160" w:hanging="360"/>
      </w:pPr>
      <w:rPr>
        <w:rFonts w:ascii="Wingdings" w:hAnsi="Wingdings" w:hint="default"/>
      </w:rPr>
    </w:lvl>
    <w:lvl w:ilvl="3" w:tplc="977ABE7A">
      <w:start w:val="1"/>
      <w:numFmt w:val="bullet"/>
      <w:lvlText w:val=""/>
      <w:lvlJc w:val="left"/>
      <w:pPr>
        <w:ind w:left="2880" w:hanging="360"/>
      </w:pPr>
      <w:rPr>
        <w:rFonts w:ascii="Symbol" w:hAnsi="Symbol" w:hint="default"/>
      </w:rPr>
    </w:lvl>
    <w:lvl w:ilvl="4" w:tplc="C3ECE280">
      <w:start w:val="1"/>
      <w:numFmt w:val="bullet"/>
      <w:lvlText w:val="o"/>
      <w:lvlJc w:val="left"/>
      <w:pPr>
        <w:ind w:left="3600" w:hanging="360"/>
      </w:pPr>
      <w:rPr>
        <w:rFonts w:ascii="Courier New" w:hAnsi="Courier New" w:hint="default"/>
      </w:rPr>
    </w:lvl>
    <w:lvl w:ilvl="5" w:tplc="E0DE3758">
      <w:start w:val="1"/>
      <w:numFmt w:val="bullet"/>
      <w:lvlText w:val=""/>
      <w:lvlJc w:val="left"/>
      <w:pPr>
        <w:ind w:left="4320" w:hanging="360"/>
      </w:pPr>
      <w:rPr>
        <w:rFonts w:ascii="Wingdings" w:hAnsi="Wingdings" w:hint="default"/>
      </w:rPr>
    </w:lvl>
    <w:lvl w:ilvl="6" w:tplc="AACCD3B4">
      <w:start w:val="1"/>
      <w:numFmt w:val="bullet"/>
      <w:lvlText w:val=""/>
      <w:lvlJc w:val="left"/>
      <w:pPr>
        <w:ind w:left="5040" w:hanging="360"/>
      </w:pPr>
      <w:rPr>
        <w:rFonts w:ascii="Symbol" w:hAnsi="Symbol" w:hint="default"/>
      </w:rPr>
    </w:lvl>
    <w:lvl w:ilvl="7" w:tplc="5C1C1132">
      <w:start w:val="1"/>
      <w:numFmt w:val="bullet"/>
      <w:lvlText w:val="o"/>
      <w:lvlJc w:val="left"/>
      <w:pPr>
        <w:ind w:left="5760" w:hanging="360"/>
      </w:pPr>
      <w:rPr>
        <w:rFonts w:ascii="Courier New" w:hAnsi="Courier New" w:hint="default"/>
      </w:rPr>
    </w:lvl>
    <w:lvl w:ilvl="8" w:tplc="F7DAF5EA">
      <w:start w:val="1"/>
      <w:numFmt w:val="bullet"/>
      <w:lvlText w:val=""/>
      <w:lvlJc w:val="left"/>
      <w:pPr>
        <w:ind w:left="6480" w:hanging="360"/>
      </w:pPr>
      <w:rPr>
        <w:rFonts w:ascii="Wingdings" w:hAnsi="Wingdings" w:hint="default"/>
      </w:rPr>
    </w:lvl>
  </w:abstractNum>
  <w:abstractNum w:abstractNumId="2" w15:restartNumberingAfterBreak="0">
    <w:nsid w:val="14F5E2D3"/>
    <w:multiLevelType w:val="hybridMultilevel"/>
    <w:tmpl w:val="30F46BD4"/>
    <w:lvl w:ilvl="0" w:tplc="0AC81442">
      <w:start w:val="1"/>
      <w:numFmt w:val="bullet"/>
      <w:lvlText w:val=""/>
      <w:lvlJc w:val="left"/>
      <w:pPr>
        <w:ind w:left="720" w:hanging="360"/>
      </w:pPr>
      <w:rPr>
        <w:rFonts w:ascii="Symbol" w:hAnsi="Symbol" w:hint="default"/>
      </w:rPr>
    </w:lvl>
    <w:lvl w:ilvl="1" w:tplc="AA5E84EE">
      <w:start w:val="1"/>
      <w:numFmt w:val="bullet"/>
      <w:lvlText w:val="o"/>
      <w:lvlJc w:val="left"/>
      <w:pPr>
        <w:ind w:left="1440" w:hanging="360"/>
      </w:pPr>
      <w:rPr>
        <w:rFonts w:ascii="Courier New" w:hAnsi="Courier New" w:hint="default"/>
      </w:rPr>
    </w:lvl>
    <w:lvl w:ilvl="2" w:tplc="45A065A2">
      <w:start w:val="1"/>
      <w:numFmt w:val="bullet"/>
      <w:lvlText w:val=""/>
      <w:lvlJc w:val="left"/>
      <w:pPr>
        <w:ind w:left="2160" w:hanging="360"/>
      </w:pPr>
      <w:rPr>
        <w:rFonts w:ascii="Wingdings" w:hAnsi="Wingdings" w:hint="default"/>
      </w:rPr>
    </w:lvl>
    <w:lvl w:ilvl="3" w:tplc="6C72C654">
      <w:start w:val="1"/>
      <w:numFmt w:val="bullet"/>
      <w:lvlText w:val=""/>
      <w:lvlJc w:val="left"/>
      <w:pPr>
        <w:ind w:left="2880" w:hanging="360"/>
      </w:pPr>
      <w:rPr>
        <w:rFonts w:ascii="Symbol" w:hAnsi="Symbol" w:hint="default"/>
      </w:rPr>
    </w:lvl>
    <w:lvl w:ilvl="4" w:tplc="21483AB4">
      <w:start w:val="1"/>
      <w:numFmt w:val="bullet"/>
      <w:lvlText w:val="o"/>
      <w:lvlJc w:val="left"/>
      <w:pPr>
        <w:ind w:left="3600" w:hanging="360"/>
      </w:pPr>
      <w:rPr>
        <w:rFonts w:ascii="Courier New" w:hAnsi="Courier New" w:hint="default"/>
      </w:rPr>
    </w:lvl>
    <w:lvl w:ilvl="5" w:tplc="92205FCA">
      <w:start w:val="1"/>
      <w:numFmt w:val="bullet"/>
      <w:lvlText w:val=""/>
      <w:lvlJc w:val="left"/>
      <w:pPr>
        <w:ind w:left="4320" w:hanging="360"/>
      </w:pPr>
      <w:rPr>
        <w:rFonts w:ascii="Wingdings" w:hAnsi="Wingdings" w:hint="default"/>
      </w:rPr>
    </w:lvl>
    <w:lvl w:ilvl="6" w:tplc="2C728A34">
      <w:start w:val="1"/>
      <w:numFmt w:val="bullet"/>
      <w:lvlText w:val=""/>
      <w:lvlJc w:val="left"/>
      <w:pPr>
        <w:ind w:left="5040" w:hanging="360"/>
      </w:pPr>
      <w:rPr>
        <w:rFonts w:ascii="Symbol" w:hAnsi="Symbol" w:hint="default"/>
      </w:rPr>
    </w:lvl>
    <w:lvl w:ilvl="7" w:tplc="593E25E6">
      <w:start w:val="1"/>
      <w:numFmt w:val="bullet"/>
      <w:lvlText w:val="o"/>
      <w:lvlJc w:val="left"/>
      <w:pPr>
        <w:ind w:left="5760" w:hanging="360"/>
      </w:pPr>
      <w:rPr>
        <w:rFonts w:ascii="Courier New" w:hAnsi="Courier New" w:hint="default"/>
      </w:rPr>
    </w:lvl>
    <w:lvl w:ilvl="8" w:tplc="6170892A">
      <w:start w:val="1"/>
      <w:numFmt w:val="bullet"/>
      <w:lvlText w:val=""/>
      <w:lvlJc w:val="left"/>
      <w:pPr>
        <w:ind w:left="6480" w:hanging="360"/>
      </w:pPr>
      <w:rPr>
        <w:rFonts w:ascii="Wingdings" w:hAnsi="Wingdings" w:hint="default"/>
      </w:rPr>
    </w:lvl>
  </w:abstractNum>
  <w:abstractNum w:abstractNumId="3" w15:restartNumberingAfterBreak="0">
    <w:nsid w:val="179DE28D"/>
    <w:multiLevelType w:val="hybridMultilevel"/>
    <w:tmpl w:val="6A128E0A"/>
    <w:lvl w:ilvl="0" w:tplc="890047CE">
      <w:start w:val="1"/>
      <w:numFmt w:val="bullet"/>
      <w:lvlText w:val="·"/>
      <w:lvlJc w:val="left"/>
      <w:pPr>
        <w:ind w:left="720" w:hanging="360"/>
      </w:pPr>
      <w:rPr>
        <w:rFonts w:ascii="Symbol" w:hAnsi="Symbol" w:hint="default"/>
      </w:rPr>
    </w:lvl>
    <w:lvl w:ilvl="1" w:tplc="06D6BC18">
      <w:start w:val="1"/>
      <w:numFmt w:val="bullet"/>
      <w:lvlText w:val="o"/>
      <w:lvlJc w:val="left"/>
      <w:pPr>
        <w:ind w:left="1440" w:hanging="360"/>
      </w:pPr>
      <w:rPr>
        <w:rFonts w:ascii="Courier New" w:hAnsi="Courier New" w:hint="default"/>
      </w:rPr>
    </w:lvl>
    <w:lvl w:ilvl="2" w:tplc="61ECFFE4">
      <w:start w:val="1"/>
      <w:numFmt w:val="bullet"/>
      <w:lvlText w:val=""/>
      <w:lvlJc w:val="left"/>
      <w:pPr>
        <w:ind w:left="2160" w:hanging="360"/>
      </w:pPr>
      <w:rPr>
        <w:rFonts w:ascii="Wingdings" w:hAnsi="Wingdings" w:hint="default"/>
      </w:rPr>
    </w:lvl>
    <w:lvl w:ilvl="3" w:tplc="82321C80">
      <w:start w:val="1"/>
      <w:numFmt w:val="bullet"/>
      <w:lvlText w:val=""/>
      <w:lvlJc w:val="left"/>
      <w:pPr>
        <w:ind w:left="2880" w:hanging="360"/>
      </w:pPr>
      <w:rPr>
        <w:rFonts w:ascii="Symbol" w:hAnsi="Symbol" w:hint="default"/>
      </w:rPr>
    </w:lvl>
    <w:lvl w:ilvl="4" w:tplc="9D08B680">
      <w:start w:val="1"/>
      <w:numFmt w:val="bullet"/>
      <w:lvlText w:val="o"/>
      <w:lvlJc w:val="left"/>
      <w:pPr>
        <w:ind w:left="3600" w:hanging="360"/>
      </w:pPr>
      <w:rPr>
        <w:rFonts w:ascii="Courier New" w:hAnsi="Courier New" w:hint="default"/>
      </w:rPr>
    </w:lvl>
    <w:lvl w:ilvl="5" w:tplc="004CD20A">
      <w:start w:val="1"/>
      <w:numFmt w:val="bullet"/>
      <w:lvlText w:val=""/>
      <w:lvlJc w:val="left"/>
      <w:pPr>
        <w:ind w:left="4320" w:hanging="360"/>
      </w:pPr>
      <w:rPr>
        <w:rFonts w:ascii="Wingdings" w:hAnsi="Wingdings" w:hint="default"/>
      </w:rPr>
    </w:lvl>
    <w:lvl w:ilvl="6" w:tplc="5A6AFC38">
      <w:start w:val="1"/>
      <w:numFmt w:val="bullet"/>
      <w:lvlText w:val=""/>
      <w:lvlJc w:val="left"/>
      <w:pPr>
        <w:ind w:left="5040" w:hanging="360"/>
      </w:pPr>
      <w:rPr>
        <w:rFonts w:ascii="Symbol" w:hAnsi="Symbol" w:hint="default"/>
      </w:rPr>
    </w:lvl>
    <w:lvl w:ilvl="7" w:tplc="7706A274">
      <w:start w:val="1"/>
      <w:numFmt w:val="bullet"/>
      <w:lvlText w:val="o"/>
      <w:lvlJc w:val="left"/>
      <w:pPr>
        <w:ind w:left="5760" w:hanging="360"/>
      </w:pPr>
      <w:rPr>
        <w:rFonts w:ascii="Courier New" w:hAnsi="Courier New" w:hint="default"/>
      </w:rPr>
    </w:lvl>
    <w:lvl w:ilvl="8" w:tplc="B5D43436">
      <w:start w:val="1"/>
      <w:numFmt w:val="bullet"/>
      <w:lvlText w:val=""/>
      <w:lvlJc w:val="left"/>
      <w:pPr>
        <w:ind w:left="6480" w:hanging="360"/>
      </w:pPr>
      <w:rPr>
        <w:rFonts w:ascii="Wingdings" w:hAnsi="Wingdings" w:hint="default"/>
      </w:rPr>
    </w:lvl>
  </w:abstractNum>
  <w:abstractNum w:abstractNumId="4" w15:restartNumberingAfterBreak="0">
    <w:nsid w:val="1AB4CC74"/>
    <w:multiLevelType w:val="hybridMultilevel"/>
    <w:tmpl w:val="D300570E"/>
    <w:lvl w:ilvl="0" w:tplc="2124C56A">
      <w:start w:val="1"/>
      <w:numFmt w:val="bullet"/>
      <w:lvlText w:val=""/>
      <w:lvlJc w:val="left"/>
      <w:pPr>
        <w:ind w:left="720" w:hanging="360"/>
      </w:pPr>
      <w:rPr>
        <w:rFonts w:ascii="Symbol" w:hAnsi="Symbol" w:hint="default"/>
      </w:rPr>
    </w:lvl>
    <w:lvl w:ilvl="1" w:tplc="21FE4E42">
      <w:start w:val="1"/>
      <w:numFmt w:val="bullet"/>
      <w:lvlText w:val="o"/>
      <w:lvlJc w:val="left"/>
      <w:pPr>
        <w:ind w:left="1440" w:hanging="360"/>
      </w:pPr>
      <w:rPr>
        <w:rFonts w:ascii="Courier New" w:hAnsi="Courier New" w:hint="default"/>
      </w:rPr>
    </w:lvl>
    <w:lvl w:ilvl="2" w:tplc="B3AC65D6">
      <w:start w:val="1"/>
      <w:numFmt w:val="bullet"/>
      <w:lvlText w:val=""/>
      <w:lvlJc w:val="left"/>
      <w:pPr>
        <w:ind w:left="2160" w:hanging="360"/>
      </w:pPr>
      <w:rPr>
        <w:rFonts w:ascii="Wingdings" w:hAnsi="Wingdings" w:hint="default"/>
      </w:rPr>
    </w:lvl>
    <w:lvl w:ilvl="3" w:tplc="56240AD0">
      <w:start w:val="1"/>
      <w:numFmt w:val="bullet"/>
      <w:lvlText w:val=""/>
      <w:lvlJc w:val="left"/>
      <w:pPr>
        <w:ind w:left="2880" w:hanging="360"/>
      </w:pPr>
      <w:rPr>
        <w:rFonts w:ascii="Symbol" w:hAnsi="Symbol" w:hint="default"/>
      </w:rPr>
    </w:lvl>
    <w:lvl w:ilvl="4" w:tplc="2CBA337E">
      <w:start w:val="1"/>
      <w:numFmt w:val="bullet"/>
      <w:lvlText w:val="o"/>
      <w:lvlJc w:val="left"/>
      <w:pPr>
        <w:ind w:left="3600" w:hanging="360"/>
      </w:pPr>
      <w:rPr>
        <w:rFonts w:ascii="Courier New" w:hAnsi="Courier New" w:hint="default"/>
      </w:rPr>
    </w:lvl>
    <w:lvl w:ilvl="5" w:tplc="D0667BB4">
      <w:start w:val="1"/>
      <w:numFmt w:val="bullet"/>
      <w:lvlText w:val=""/>
      <w:lvlJc w:val="left"/>
      <w:pPr>
        <w:ind w:left="4320" w:hanging="360"/>
      </w:pPr>
      <w:rPr>
        <w:rFonts w:ascii="Wingdings" w:hAnsi="Wingdings" w:hint="default"/>
      </w:rPr>
    </w:lvl>
    <w:lvl w:ilvl="6" w:tplc="4EA0B520">
      <w:start w:val="1"/>
      <w:numFmt w:val="bullet"/>
      <w:lvlText w:val=""/>
      <w:lvlJc w:val="left"/>
      <w:pPr>
        <w:ind w:left="5040" w:hanging="360"/>
      </w:pPr>
      <w:rPr>
        <w:rFonts w:ascii="Symbol" w:hAnsi="Symbol" w:hint="default"/>
      </w:rPr>
    </w:lvl>
    <w:lvl w:ilvl="7" w:tplc="33A6F75C">
      <w:start w:val="1"/>
      <w:numFmt w:val="bullet"/>
      <w:lvlText w:val="o"/>
      <w:lvlJc w:val="left"/>
      <w:pPr>
        <w:ind w:left="5760" w:hanging="360"/>
      </w:pPr>
      <w:rPr>
        <w:rFonts w:ascii="Courier New" w:hAnsi="Courier New" w:hint="default"/>
      </w:rPr>
    </w:lvl>
    <w:lvl w:ilvl="8" w:tplc="4E6C1588">
      <w:start w:val="1"/>
      <w:numFmt w:val="bullet"/>
      <w:lvlText w:val=""/>
      <w:lvlJc w:val="left"/>
      <w:pPr>
        <w:ind w:left="6480" w:hanging="360"/>
      </w:pPr>
      <w:rPr>
        <w:rFonts w:ascii="Wingdings" w:hAnsi="Wingdings" w:hint="default"/>
      </w:rPr>
    </w:lvl>
  </w:abstractNum>
  <w:abstractNum w:abstractNumId="5" w15:restartNumberingAfterBreak="0">
    <w:nsid w:val="264350C4"/>
    <w:multiLevelType w:val="hybridMultilevel"/>
    <w:tmpl w:val="E96C809C"/>
    <w:lvl w:ilvl="0" w:tplc="7CCAC8AC">
      <w:start w:val="1"/>
      <w:numFmt w:val="bullet"/>
      <w:lvlText w:val=""/>
      <w:lvlJc w:val="left"/>
      <w:pPr>
        <w:ind w:left="720" w:hanging="360"/>
      </w:pPr>
      <w:rPr>
        <w:rFonts w:ascii="Symbol" w:hAnsi="Symbol" w:hint="default"/>
      </w:rPr>
    </w:lvl>
    <w:lvl w:ilvl="1" w:tplc="1F4CF19C">
      <w:start w:val="1"/>
      <w:numFmt w:val="bullet"/>
      <w:lvlText w:val="o"/>
      <w:lvlJc w:val="left"/>
      <w:pPr>
        <w:ind w:left="1440" w:hanging="360"/>
      </w:pPr>
      <w:rPr>
        <w:rFonts w:ascii="Courier New" w:hAnsi="Courier New" w:hint="default"/>
      </w:rPr>
    </w:lvl>
    <w:lvl w:ilvl="2" w:tplc="7E9E156C">
      <w:start w:val="1"/>
      <w:numFmt w:val="bullet"/>
      <w:lvlText w:val=""/>
      <w:lvlJc w:val="left"/>
      <w:pPr>
        <w:ind w:left="2160" w:hanging="360"/>
      </w:pPr>
      <w:rPr>
        <w:rFonts w:ascii="Wingdings" w:hAnsi="Wingdings" w:hint="default"/>
      </w:rPr>
    </w:lvl>
    <w:lvl w:ilvl="3" w:tplc="1E4233E4">
      <w:start w:val="1"/>
      <w:numFmt w:val="bullet"/>
      <w:lvlText w:val=""/>
      <w:lvlJc w:val="left"/>
      <w:pPr>
        <w:ind w:left="2880" w:hanging="360"/>
      </w:pPr>
      <w:rPr>
        <w:rFonts w:ascii="Symbol" w:hAnsi="Symbol" w:hint="default"/>
      </w:rPr>
    </w:lvl>
    <w:lvl w:ilvl="4" w:tplc="140218F0">
      <w:start w:val="1"/>
      <w:numFmt w:val="bullet"/>
      <w:lvlText w:val="o"/>
      <w:lvlJc w:val="left"/>
      <w:pPr>
        <w:ind w:left="3600" w:hanging="360"/>
      </w:pPr>
      <w:rPr>
        <w:rFonts w:ascii="Courier New" w:hAnsi="Courier New" w:hint="default"/>
      </w:rPr>
    </w:lvl>
    <w:lvl w:ilvl="5" w:tplc="116A6504">
      <w:start w:val="1"/>
      <w:numFmt w:val="bullet"/>
      <w:lvlText w:val=""/>
      <w:lvlJc w:val="left"/>
      <w:pPr>
        <w:ind w:left="4320" w:hanging="360"/>
      </w:pPr>
      <w:rPr>
        <w:rFonts w:ascii="Wingdings" w:hAnsi="Wingdings" w:hint="default"/>
      </w:rPr>
    </w:lvl>
    <w:lvl w:ilvl="6" w:tplc="D5B03FA6">
      <w:start w:val="1"/>
      <w:numFmt w:val="bullet"/>
      <w:lvlText w:val=""/>
      <w:lvlJc w:val="left"/>
      <w:pPr>
        <w:ind w:left="5040" w:hanging="360"/>
      </w:pPr>
      <w:rPr>
        <w:rFonts w:ascii="Symbol" w:hAnsi="Symbol" w:hint="default"/>
      </w:rPr>
    </w:lvl>
    <w:lvl w:ilvl="7" w:tplc="54326BB0">
      <w:start w:val="1"/>
      <w:numFmt w:val="bullet"/>
      <w:lvlText w:val="o"/>
      <w:lvlJc w:val="left"/>
      <w:pPr>
        <w:ind w:left="5760" w:hanging="360"/>
      </w:pPr>
      <w:rPr>
        <w:rFonts w:ascii="Courier New" w:hAnsi="Courier New" w:hint="default"/>
      </w:rPr>
    </w:lvl>
    <w:lvl w:ilvl="8" w:tplc="A80204D0">
      <w:start w:val="1"/>
      <w:numFmt w:val="bullet"/>
      <w:lvlText w:val=""/>
      <w:lvlJc w:val="left"/>
      <w:pPr>
        <w:ind w:left="6480" w:hanging="360"/>
      </w:pPr>
      <w:rPr>
        <w:rFonts w:ascii="Wingdings" w:hAnsi="Wingdings" w:hint="default"/>
      </w:rPr>
    </w:lvl>
  </w:abstractNum>
  <w:abstractNum w:abstractNumId="6" w15:restartNumberingAfterBreak="0">
    <w:nsid w:val="27B2371A"/>
    <w:multiLevelType w:val="hybridMultilevel"/>
    <w:tmpl w:val="8E38901A"/>
    <w:lvl w:ilvl="0" w:tplc="DDB60EB6">
      <w:start w:val="1"/>
      <w:numFmt w:val="bullet"/>
      <w:lvlText w:val="·"/>
      <w:lvlJc w:val="left"/>
      <w:pPr>
        <w:ind w:left="720" w:hanging="360"/>
      </w:pPr>
      <w:rPr>
        <w:rFonts w:ascii="Symbol" w:hAnsi="Symbol" w:hint="default"/>
      </w:rPr>
    </w:lvl>
    <w:lvl w:ilvl="1" w:tplc="C166DE6C">
      <w:start w:val="1"/>
      <w:numFmt w:val="bullet"/>
      <w:lvlText w:val="o"/>
      <w:lvlJc w:val="left"/>
      <w:pPr>
        <w:ind w:left="1440" w:hanging="360"/>
      </w:pPr>
      <w:rPr>
        <w:rFonts w:ascii="Courier New" w:hAnsi="Courier New" w:hint="default"/>
      </w:rPr>
    </w:lvl>
    <w:lvl w:ilvl="2" w:tplc="5EAEA698">
      <w:start w:val="1"/>
      <w:numFmt w:val="bullet"/>
      <w:lvlText w:val=""/>
      <w:lvlJc w:val="left"/>
      <w:pPr>
        <w:ind w:left="2160" w:hanging="360"/>
      </w:pPr>
      <w:rPr>
        <w:rFonts w:ascii="Wingdings" w:hAnsi="Wingdings" w:hint="default"/>
      </w:rPr>
    </w:lvl>
    <w:lvl w:ilvl="3" w:tplc="BAAAB242">
      <w:start w:val="1"/>
      <w:numFmt w:val="bullet"/>
      <w:lvlText w:val=""/>
      <w:lvlJc w:val="left"/>
      <w:pPr>
        <w:ind w:left="2880" w:hanging="360"/>
      </w:pPr>
      <w:rPr>
        <w:rFonts w:ascii="Symbol" w:hAnsi="Symbol" w:hint="default"/>
      </w:rPr>
    </w:lvl>
    <w:lvl w:ilvl="4" w:tplc="29A87C8A">
      <w:start w:val="1"/>
      <w:numFmt w:val="bullet"/>
      <w:lvlText w:val="o"/>
      <w:lvlJc w:val="left"/>
      <w:pPr>
        <w:ind w:left="3600" w:hanging="360"/>
      </w:pPr>
      <w:rPr>
        <w:rFonts w:ascii="Courier New" w:hAnsi="Courier New" w:hint="default"/>
      </w:rPr>
    </w:lvl>
    <w:lvl w:ilvl="5" w:tplc="36A4B86A">
      <w:start w:val="1"/>
      <w:numFmt w:val="bullet"/>
      <w:lvlText w:val=""/>
      <w:lvlJc w:val="left"/>
      <w:pPr>
        <w:ind w:left="4320" w:hanging="360"/>
      </w:pPr>
      <w:rPr>
        <w:rFonts w:ascii="Wingdings" w:hAnsi="Wingdings" w:hint="default"/>
      </w:rPr>
    </w:lvl>
    <w:lvl w:ilvl="6" w:tplc="2A4ABF4A">
      <w:start w:val="1"/>
      <w:numFmt w:val="bullet"/>
      <w:lvlText w:val=""/>
      <w:lvlJc w:val="left"/>
      <w:pPr>
        <w:ind w:left="5040" w:hanging="360"/>
      </w:pPr>
      <w:rPr>
        <w:rFonts w:ascii="Symbol" w:hAnsi="Symbol" w:hint="default"/>
      </w:rPr>
    </w:lvl>
    <w:lvl w:ilvl="7" w:tplc="F35001E4">
      <w:start w:val="1"/>
      <w:numFmt w:val="bullet"/>
      <w:lvlText w:val="o"/>
      <w:lvlJc w:val="left"/>
      <w:pPr>
        <w:ind w:left="5760" w:hanging="360"/>
      </w:pPr>
      <w:rPr>
        <w:rFonts w:ascii="Courier New" w:hAnsi="Courier New" w:hint="default"/>
      </w:rPr>
    </w:lvl>
    <w:lvl w:ilvl="8" w:tplc="C24C6420">
      <w:start w:val="1"/>
      <w:numFmt w:val="bullet"/>
      <w:lvlText w:val=""/>
      <w:lvlJc w:val="left"/>
      <w:pPr>
        <w:ind w:left="6480" w:hanging="360"/>
      </w:pPr>
      <w:rPr>
        <w:rFonts w:ascii="Wingdings" w:hAnsi="Wingdings" w:hint="default"/>
      </w:rPr>
    </w:lvl>
  </w:abstractNum>
  <w:abstractNum w:abstractNumId="7" w15:restartNumberingAfterBreak="0">
    <w:nsid w:val="5DEFFEDB"/>
    <w:multiLevelType w:val="hybridMultilevel"/>
    <w:tmpl w:val="2A9E66AC"/>
    <w:lvl w:ilvl="0" w:tplc="485AFEE2">
      <w:start w:val="1"/>
      <w:numFmt w:val="bullet"/>
      <w:lvlText w:val=""/>
      <w:lvlJc w:val="left"/>
      <w:pPr>
        <w:ind w:left="720" w:hanging="360"/>
      </w:pPr>
      <w:rPr>
        <w:rFonts w:ascii="Symbol" w:hAnsi="Symbol" w:hint="default"/>
      </w:rPr>
    </w:lvl>
    <w:lvl w:ilvl="1" w:tplc="B6CC5230">
      <w:start w:val="1"/>
      <w:numFmt w:val="bullet"/>
      <w:lvlText w:val="o"/>
      <w:lvlJc w:val="left"/>
      <w:pPr>
        <w:ind w:left="1440" w:hanging="360"/>
      </w:pPr>
      <w:rPr>
        <w:rFonts w:ascii="Courier New" w:hAnsi="Courier New" w:hint="default"/>
      </w:rPr>
    </w:lvl>
    <w:lvl w:ilvl="2" w:tplc="5CAEE806">
      <w:start w:val="1"/>
      <w:numFmt w:val="bullet"/>
      <w:lvlText w:val=""/>
      <w:lvlJc w:val="left"/>
      <w:pPr>
        <w:ind w:left="2160" w:hanging="360"/>
      </w:pPr>
      <w:rPr>
        <w:rFonts w:ascii="Wingdings" w:hAnsi="Wingdings" w:hint="default"/>
      </w:rPr>
    </w:lvl>
    <w:lvl w:ilvl="3" w:tplc="BC92AB56">
      <w:start w:val="1"/>
      <w:numFmt w:val="bullet"/>
      <w:lvlText w:val=""/>
      <w:lvlJc w:val="left"/>
      <w:pPr>
        <w:ind w:left="2880" w:hanging="360"/>
      </w:pPr>
      <w:rPr>
        <w:rFonts w:ascii="Symbol" w:hAnsi="Symbol" w:hint="default"/>
      </w:rPr>
    </w:lvl>
    <w:lvl w:ilvl="4" w:tplc="7CAC3AAE">
      <w:start w:val="1"/>
      <w:numFmt w:val="bullet"/>
      <w:lvlText w:val="o"/>
      <w:lvlJc w:val="left"/>
      <w:pPr>
        <w:ind w:left="3600" w:hanging="360"/>
      </w:pPr>
      <w:rPr>
        <w:rFonts w:ascii="Courier New" w:hAnsi="Courier New" w:hint="default"/>
      </w:rPr>
    </w:lvl>
    <w:lvl w:ilvl="5" w:tplc="AC50F8B4">
      <w:start w:val="1"/>
      <w:numFmt w:val="bullet"/>
      <w:lvlText w:val=""/>
      <w:lvlJc w:val="left"/>
      <w:pPr>
        <w:ind w:left="4320" w:hanging="360"/>
      </w:pPr>
      <w:rPr>
        <w:rFonts w:ascii="Wingdings" w:hAnsi="Wingdings" w:hint="default"/>
      </w:rPr>
    </w:lvl>
    <w:lvl w:ilvl="6" w:tplc="CAFC9DB0">
      <w:start w:val="1"/>
      <w:numFmt w:val="bullet"/>
      <w:lvlText w:val=""/>
      <w:lvlJc w:val="left"/>
      <w:pPr>
        <w:ind w:left="5040" w:hanging="360"/>
      </w:pPr>
      <w:rPr>
        <w:rFonts w:ascii="Symbol" w:hAnsi="Symbol" w:hint="default"/>
      </w:rPr>
    </w:lvl>
    <w:lvl w:ilvl="7" w:tplc="1414AA94">
      <w:start w:val="1"/>
      <w:numFmt w:val="bullet"/>
      <w:lvlText w:val="o"/>
      <w:lvlJc w:val="left"/>
      <w:pPr>
        <w:ind w:left="5760" w:hanging="360"/>
      </w:pPr>
      <w:rPr>
        <w:rFonts w:ascii="Courier New" w:hAnsi="Courier New" w:hint="default"/>
      </w:rPr>
    </w:lvl>
    <w:lvl w:ilvl="8" w:tplc="988CC7F8">
      <w:start w:val="1"/>
      <w:numFmt w:val="bullet"/>
      <w:lvlText w:val=""/>
      <w:lvlJc w:val="left"/>
      <w:pPr>
        <w:ind w:left="6480" w:hanging="360"/>
      </w:pPr>
      <w:rPr>
        <w:rFonts w:ascii="Wingdings" w:hAnsi="Wingdings" w:hint="default"/>
      </w:rPr>
    </w:lvl>
  </w:abstractNum>
  <w:abstractNum w:abstractNumId="8" w15:restartNumberingAfterBreak="0">
    <w:nsid w:val="670CCD73"/>
    <w:multiLevelType w:val="hybridMultilevel"/>
    <w:tmpl w:val="E126EA84"/>
    <w:lvl w:ilvl="0" w:tplc="8078FCEE">
      <w:start w:val="1"/>
      <w:numFmt w:val="bullet"/>
      <w:lvlText w:val=""/>
      <w:lvlJc w:val="left"/>
      <w:pPr>
        <w:ind w:left="720" w:hanging="360"/>
      </w:pPr>
      <w:rPr>
        <w:rFonts w:ascii="Symbol" w:hAnsi="Symbol" w:hint="default"/>
      </w:rPr>
    </w:lvl>
    <w:lvl w:ilvl="1" w:tplc="F1B44542">
      <w:start w:val="1"/>
      <w:numFmt w:val="bullet"/>
      <w:lvlText w:val="o"/>
      <w:lvlJc w:val="left"/>
      <w:pPr>
        <w:ind w:left="1440" w:hanging="360"/>
      </w:pPr>
      <w:rPr>
        <w:rFonts w:ascii="Courier New" w:hAnsi="Courier New" w:hint="default"/>
      </w:rPr>
    </w:lvl>
    <w:lvl w:ilvl="2" w:tplc="8AF0AA04">
      <w:start w:val="1"/>
      <w:numFmt w:val="bullet"/>
      <w:lvlText w:val=""/>
      <w:lvlJc w:val="left"/>
      <w:pPr>
        <w:ind w:left="2160" w:hanging="360"/>
      </w:pPr>
      <w:rPr>
        <w:rFonts w:ascii="Wingdings" w:hAnsi="Wingdings" w:hint="default"/>
      </w:rPr>
    </w:lvl>
    <w:lvl w:ilvl="3" w:tplc="E6A6318E">
      <w:start w:val="1"/>
      <w:numFmt w:val="bullet"/>
      <w:lvlText w:val=""/>
      <w:lvlJc w:val="left"/>
      <w:pPr>
        <w:ind w:left="2880" w:hanging="360"/>
      </w:pPr>
      <w:rPr>
        <w:rFonts w:ascii="Symbol" w:hAnsi="Symbol" w:hint="default"/>
      </w:rPr>
    </w:lvl>
    <w:lvl w:ilvl="4" w:tplc="A2A6396A">
      <w:start w:val="1"/>
      <w:numFmt w:val="bullet"/>
      <w:lvlText w:val="o"/>
      <w:lvlJc w:val="left"/>
      <w:pPr>
        <w:ind w:left="3600" w:hanging="360"/>
      </w:pPr>
      <w:rPr>
        <w:rFonts w:ascii="Courier New" w:hAnsi="Courier New" w:hint="default"/>
      </w:rPr>
    </w:lvl>
    <w:lvl w:ilvl="5" w:tplc="1980819C">
      <w:start w:val="1"/>
      <w:numFmt w:val="bullet"/>
      <w:lvlText w:val=""/>
      <w:lvlJc w:val="left"/>
      <w:pPr>
        <w:ind w:left="4320" w:hanging="360"/>
      </w:pPr>
      <w:rPr>
        <w:rFonts w:ascii="Wingdings" w:hAnsi="Wingdings" w:hint="default"/>
      </w:rPr>
    </w:lvl>
    <w:lvl w:ilvl="6" w:tplc="B6102196">
      <w:start w:val="1"/>
      <w:numFmt w:val="bullet"/>
      <w:lvlText w:val=""/>
      <w:lvlJc w:val="left"/>
      <w:pPr>
        <w:ind w:left="5040" w:hanging="360"/>
      </w:pPr>
      <w:rPr>
        <w:rFonts w:ascii="Symbol" w:hAnsi="Symbol" w:hint="default"/>
      </w:rPr>
    </w:lvl>
    <w:lvl w:ilvl="7" w:tplc="E416CD50">
      <w:start w:val="1"/>
      <w:numFmt w:val="bullet"/>
      <w:lvlText w:val="o"/>
      <w:lvlJc w:val="left"/>
      <w:pPr>
        <w:ind w:left="5760" w:hanging="360"/>
      </w:pPr>
      <w:rPr>
        <w:rFonts w:ascii="Courier New" w:hAnsi="Courier New" w:hint="default"/>
      </w:rPr>
    </w:lvl>
    <w:lvl w:ilvl="8" w:tplc="14C64840">
      <w:start w:val="1"/>
      <w:numFmt w:val="bullet"/>
      <w:lvlText w:val=""/>
      <w:lvlJc w:val="left"/>
      <w:pPr>
        <w:ind w:left="6480" w:hanging="360"/>
      </w:pPr>
      <w:rPr>
        <w:rFonts w:ascii="Wingdings" w:hAnsi="Wingdings" w:hint="default"/>
      </w:rPr>
    </w:lvl>
  </w:abstractNum>
  <w:abstractNum w:abstractNumId="9" w15:restartNumberingAfterBreak="0">
    <w:nsid w:val="6C91EA78"/>
    <w:multiLevelType w:val="hybridMultilevel"/>
    <w:tmpl w:val="C06ED512"/>
    <w:lvl w:ilvl="0" w:tplc="B484B236">
      <w:start w:val="1"/>
      <w:numFmt w:val="bullet"/>
      <w:lvlText w:val=""/>
      <w:lvlJc w:val="left"/>
      <w:pPr>
        <w:ind w:left="720" w:hanging="360"/>
      </w:pPr>
      <w:rPr>
        <w:rFonts w:ascii="Symbol" w:hAnsi="Symbol" w:hint="default"/>
      </w:rPr>
    </w:lvl>
    <w:lvl w:ilvl="1" w:tplc="79A66006">
      <w:start w:val="1"/>
      <w:numFmt w:val="bullet"/>
      <w:lvlText w:val="o"/>
      <w:lvlJc w:val="left"/>
      <w:pPr>
        <w:ind w:left="1440" w:hanging="360"/>
      </w:pPr>
      <w:rPr>
        <w:rFonts w:ascii="Courier New" w:hAnsi="Courier New" w:hint="default"/>
      </w:rPr>
    </w:lvl>
    <w:lvl w:ilvl="2" w:tplc="43B84FEE">
      <w:start w:val="1"/>
      <w:numFmt w:val="bullet"/>
      <w:lvlText w:val=""/>
      <w:lvlJc w:val="left"/>
      <w:pPr>
        <w:ind w:left="2160" w:hanging="360"/>
      </w:pPr>
      <w:rPr>
        <w:rFonts w:ascii="Wingdings" w:hAnsi="Wingdings" w:hint="default"/>
      </w:rPr>
    </w:lvl>
    <w:lvl w:ilvl="3" w:tplc="E2BE3404">
      <w:start w:val="1"/>
      <w:numFmt w:val="bullet"/>
      <w:lvlText w:val=""/>
      <w:lvlJc w:val="left"/>
      <w:pPr>
        <w:ind w:left="2880" w:hanging="360"/>
      </w:pPr>
      <w:rPr>
        <w:rFonts w:ascii="Symbol" w:hAnsi="Symbol" w:hint="default"/>
      </w:rPr>
    </w:lvl>
    <w:lvl w:ilvl="4" w:tplc="FFF02C78">
      <w:start w:val="1"/>
      <w:numFmt w:val="bullet"/>
      <w:lvlText w:val="o"/>
      <w:lvlJc w:val="left"/>
      <w:pPr>
        <w:ind w:left="3600" w:hanging="360"/>
      </w:pPr>
      <w:rPr>
        <w:rFonts w:ascii="Courier New" w:hAnsi="Courier New" w:hint="default"/>
      </w:rPr>
    </w:lvl>
    <w:lvl w:ilvl="5" w:tplc="791A5F0E">
      <w:start w:val="1"/>
      <w:numFmt w:val="bullet"/>
      <w:lvlText w:val=""/>
      <w:lvlJc w:val="left"/>
      <w:pPr>
        <w:ind w:left="4320" w:hanging="360"/>
      </w:pPr>
      <w:rPr>
        <w:rFonts w:ascii="Wingdings" w:hAnsi="Wingdings" w:hint="default"/>
      </w:rPr>
    </w:lvl>
    <w:lvl w:ilvl="6" w:tplc="FB9A018A">
      <w:start w:val="1"/>
      <w:numFmt w:val="bullet"/>
      <w:lvlText w:val=""/>
      <w:lvlJc w:val="left"/>
      <w:pPr>
        <w:ind w:left="5040" w:hanging="360"/>
      </w:pPr>
      <w:rPr>
        <w:rFonts w:ascii="Symbol" w:hAnsi="Symbol" w:hint="default"/>
      </w:rPr>
    </w:lvl>
    <w:lvl w:ilvl="7" w:tplc="7DEE83BC">
      <w:start w:val="1"/>
      <w:numFmt w:val="bullet"/>
      <w:lvlText w:val="o"/>
      <w:lvlJc w:val="left"/>
      <w:pPr>
        <w:ind w:left="5760" w:hanging="360"/>
      </w:pPr>
      <w:rPr>
        <w:rFonts w:ascii="Courier New" w:hAnsi="Courier New" w:hint="default"/>
      </w:rPr>
    </w:lvl>
    <w:lvl w:ilvl="8" w:tplc="2354D654">
      <w:start w:val="1"/>
      <w:numFmt w:val="bullet"/>
      <w:lvlText w:val=""/>
      <w:lvlJc w:val="left"/>
      <w:pPr>
        <w:ind w:left="6480" w:hanging="360"/>
      </w:pPr>
      <w:rPr>
        <w:rFonts w:ascii="Wingdings" w:hAnsi="Wingdings" w:hint="default"/>
      </w:rPr>
    </w:lvl>
  </w:abstractNum>
  <w:abstractNum w:abstractNumId="10" w15:restartNumberingAfterBreak="0">
    <w:nsid w:val="6D2BC82B"/>
    <w:multiLevelType w:val="hybridMultilevel"/>
    <w:tmpl w:val="947CCA66"/>
    <w:lvl w:ilvl="0" w:tplc="60620342">
      <w:start w:val="1"/>
      <w:numFmt w:val="bullet"/>
      <w:lvlText w:val=""/>
      <w:lvlJc w:val="left"/>
      <w:pPr>
        <w:ind w:left="720" w:hanging="360"/>
      </w:pPr>
      <w:rPr>
        <w:rFonts w:ascii="Symbol" w:hAnsi="Symbol" w:hint="default"/>
      </w:rPr>
    </w:lvl>
    <w:lvl w:ilvl="1" w:tplc="3292516A">
      <w:start w:val="1"/>
      <w:numFmt w:val="bullet"/>
      <w:lvlText w:val="o"/>
      <w:lvlJc w:val="left"/>
      <w:pPr>
        <w:ind w:left="1440" w:hanging="360"/>
      </w:pPr>
      <w:rPr>
        <w:rFonts w:ascii="Courier New" w:hAnsi="Courier New" w:hint="default"/>
      </w:rPr>
    </w:lvl>
    <w:lvl w:ilvl="2" w:tplc="CEFE7CF0">
      <w:start w:val="1"/>
      <w:numFmt w:val="bullet"/>
      <w:lvlText w:val=""/>
      <w:lvlJc w:val="left"/>
      <w:pPr>
        <w:ind w:left="2160" w:hanging="360"/>
      </w:pPr>
      <w:rPr>
        <w:rFonts w:ascii="Wingdings" w:hAnsi="Wingdings" w:hint="default"/>
      </w:rPr>
    </w:lvl>
    <w:lvl w:ilvl="3" w:tplc="67A21484">
      <w:start w:val="1"/>
      <w:numFmt w:val="bullet"/>
      <w:lvlText w:val=""/>
      <w:lvlJc w:val="left"/>
      <w:pPr>
        <w:ind w:left="2880" w:hanging="360"/>
      </w:pPr>
      <w:rPr>
        <w:rFonts w:ascii="Symbol" w:hAnsi="Symbol" w:hint="default"/>
      </w:rPr>
    </w:lvl>
    <w:lvl w:ilvl="4" w:tplc="4C1E7BE4">
      <w:start w:val="1"/>
      <w:numFmt w:val="bullet"/>
      <w:lvlText w:val="o"/>
      <w:lvlJc w:val="left"/>
      <w:pPr>
        <w:ind w:left="3600" w:hanging="360"/>
      </w:pPr>
      <w:rPr>
        <w:rFonts w:ascii="Courier New" w:hAnsi="Courier New" w:hint="default"/>
      </w:rPr>
    </w:lvl>
    <w:lvl w:ilvl="5" w:tplc="7E786402">
      <w:start w:val="1"/>
      <w:numFmt w:val="bullet"/>
      <w:lvlText w:val=""/>
      <w:lvlJc w:val="left"/>
      <w:pPr>
        <w:ind w:left="4320" w:hanging="360"/>
      </w:pPr>
      <w:rPr>
        <w:rFonts w:ascii="Wingdings" w:hAnsi="Wingdings" w:hint="default"/>
      </w:rPr>
    </w:lvl>
    <w:lvl w:ilvl="6" w:tplc="0C080F30">
      <w:start w:val="1"/>
      <w:numFmt w:val="bullet"/>
      <w:lvlText w:val=""/>
      <w:lvlJc w:val="left"/>
      <w:pPr>
        <w:ind w:left="5040" w:hanging="360"/>
      </w:pPr>
      <w:rPr>
        <w:rFonts w:ascii="Symbol" w:hAnsi="Symbol" w:hint="default"/>
      </w:rPr>
    </w:lvl>
    <w:lvl w:ilvl="7" w:tplc="F0DCC09C">
      <w:start w:val="1"/>
      <w:numFmt w:val="bullet"/>
      <w:lvlText w:val="o"/>
      <w:lvlJc w:val="left"/>
      <w:pPr>
        <w:ind w:left="5760" w:hanging="360"/>
      </w:pPr>
      <w:rPr>
        <w:rFonts w:ascii="Courier New" w:hAnsi="Courier New" w:hint="default"/>
      </w:rPr>
    </w:lvl>
    <w:lvl w:ilvl="8" w:tplc="BE72AD44">
      <w:start w:val="1"/>
      <w:numFmt w:val="bullet"/>
      <w:lvlText w:val=""/>
      <w:lvlJc w:val="left"/>
      <w:pPr>
        <w:ind w:left="6480" w:hanging="360"/>
      </w:pPr>
      <w:rPr>
        <w:rFonts w:ascii="Wingdings" w:hAnsi="Wingdings" w:hint="default"/>
      </w:rPr>
    </w:lvl>
  </w:abstractNum>
  <w:abstractNum w:abstractNumId="11" w15:restartNumberingAfterBreak="0">
    <w:nsid w:val="7BFF1B37"/>
    <w:multiLevelType w:val="hybridMultilevel"/>
    <w:tmpl w:val="C482552C"/>
    <w:lvl w:ilvl="0" w:tplc="E0547BB8">
      <w:start w:val="1"/>
      <w:numFmt w:val="bullet"/>
      <w:lvlText w:val=""/>
      <w:lvlJc w:val="left"/>
      <w:pPr>
        <w:ind w:left="720" w:hanging="360"/>
      </w:pPr>
      <w:rPr>
        <w:rFonts w:ascii="Symbol" w:hAnsi="Symbol" w:hint="default"/>
      </w:rPr>
    </w:lvl>
    <w:lvl w:ilvl="1" w:tplc="BBD43780">
      <w:start w:val="1"/>
      <w:numFmt w:val="bullet"/>
      <w:lvlText w:val="o"/>
      <w:lvlJc w:val="left"/>
      <w:pPr>
        <w:ind w:left="1440" w:hanging="360"/>
      </w:pPr>
      <w:rPr>
        <w:rFonts w:ascii="Courier New" w:hAnsi="Courier New" w:hint="default"/>
      </w:rPr>
    </w:lvl>
    <w:lvl w:ilvl="2" w:tplc="BB8EEE00">
      <w:start w:val="1"/>
      <w:numFmt w:val="bullet"/>
      <w:lvlText w:val=""/>
      <w:lvlJc w:val="left"/>
      <w:pPr>
        <w:ind w:left="2160" w:hanging="360"/>
      </w:pPr>
      <w:rPr>
        <w:rFonts w:ascii="Wingdings" w:hAnsi="Wingdings" w:hint="default"/>
      </w:rPr>
    </w:lvl>
    <w:lvl w:ilvl="3" w:tplc="F7F87018">
      <w:start w:val="1"/>
      <w:numFmt w:val="bullet"/>
      <w:lvlText w:val=""/>
      <w:lvlJc w:val="left"/>
      <w:pPr>
        <w:ind w:left="2880" w:hanging="360"/>
      </w:pPr>
      <w:rPr>
        <w:rFonts w:ascii="Symbol" w:hAnsi="Symbol" w:hint="default"/>
      </w:rPr>
    </w:lvl>
    <w:lvl w:ilvl="4" w:tplc="A9FEE4F8">
      <w:start w:val="1"/>
      <w:numFmt w:val="bullet"/>
      <w:lvlText w:val="o"/>
      <w:lvlJc w:val="left"/>
      <w:pPr>
        <w:ind w:left="3600" w:hanging="360"/>
      </w:pPr>
      <w:rPr>
        <w:rFonts w:ascii="Courier New" w:hAnsi="Courier New" w:hint="default"/>
      </w:rPr>
    </w:lvl>
    <w:lvl w:ilvl="5" w:tplc="A4BE766A">
      <w:start w:val="1"/>
      <w:numFmt w:val="bullet"/>
      <w:lvlText w:val=""/>
      <w:lvlJc w:val="left"/>
      <w:pPr>
        <w:ind w:left="4320" w:hanging="360"/>
      </w:pPr>
      <w:rPr>
        <w:rFonts w:ascii="Wingdings" w:hAnsi="Wingdings" w:hint="default"/>
      </w:rPr>
    </w:lvl>
    <w:lvl w:ilvl="6" w:tplc="1E90EE26">
      <w:start w:val="1"/>
      <w:numFmt w:val="bullet"/>
      <w:lvlText w:val=""/>
      <w:lvlJc w:val="left"/>
      <w:pPr>
        <w:ind w:left="5040" w:hanging="360"/>
      </w:pPr>
      <w:rPr>
        <w:rFonts w:ascii="Symbol" w:hAnsi="Symbol" w:hint="default"/>
      </w:rPr>
    </w:lvl>
    <w:lvl w:ilvl="7" w:tplc="C6289212">
      <w:start w:val="1"/>
      <w:numFmt w:val="bullet"/>
      <w:lvlText w:val="o"/>
      <w:lvlJc w:val="left"/>
      <w:pPr>
        <w:ind w:left="5760" w:hanging="360"/>
      </w:pPr>
      <w:rPr>
        <w:rFonts w:ascii="Courier New" w:hAnsi="Courier New" w:hint="default"/>
      </w:rPr>
    </w:lvl>
    <w:lvl w:ilvl="8" w:tplc="4332413C">
      <w:start w:val="1"/>
      <w:numFmt w:val="bullet"/>
      <w:lvlText w:val=""/>
      <w:lvlJc w:val="left"/>
      <w:pPr>
        <w:ind w:left="6480" w:hanging="360"/>
      </w:pPr>
      <w:rPr>
        <w:rFonts w:ascii="Wingdings" w:hAnsi="Wingdings" w:hint="default"/>
      </w:rPr>
    </w:lvl>
  </w:abstractNum>
  <w:abstractNum w:abstractNumId="12" w15:restartNumberingAfterBreak="0">
    <w:nsid w:val="7DBD1FF6"/>
    <w:multiLevelType w:val="hybridMultilevel"/>
    <w:tmpl w:val="BC689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213629">
    <w:abstractNumId w:val="10"/>
  </w:num>
  <w:num w:numId="2" w16cid:durableId="1799301206">
    <w:abstractNumId w:val="11"/>
  </w:num>
  <w:num w:numId="3" w16cid:durableId="1813599088">
    <w:abstractNumId w:val="0"/>
  </w:num>
  <w:num w:numId="4" w16cid:durableId="899755212">
    <w:abstractNumId w:val="5"/>
  </w:num>
  <w:num w:numId="5" w16cid:durableId="828206610">
    <w:abstractNumId w:val="9"/>
  </w:num>
  <w:num w:numId="6" w16cid:durableId="1351952365">
    <w:abstractNumId w:val="4"/>
  </w:num>
  <w:num w:numId="7" w16cid:durableId="289285645">
    <w:abstractNumId w:val="8"/>
  </w:num>
  <w:num w:numId="8" w16cid:durableId="1915359579">
    <w:abstractNumId w:val="7"/>
  </w:num>
  <w:num w:numId="9" w16cid:durableId="1928028476">
    <w:abstractNumId w:val="2"/>
  </w:num>
  <w:num w:numId="10" w16cid:durableId="670303411">
    <w:abstractNumId w:val="1"/>
  </w:num>
  <w:num w:numId="11" w16cid:durableId="2024283890">
    <w:abstractNumId w:val="6"/>
  </w:num>
  <w:num w:numId="12" w16cid:durableId="279848650">
    <w:abstractNumId w:val="3"/>
  </w:num>
  <w:num w:numId="13" w16cid:durableId="1059011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F3"/>
    <w:rsid w:val="00043FF6"/>
    <w:rsid w:val="000C12E4"/>
    <w:rsid w:val="00194FD5"/>
    <w:rsid w:val="001A0EE5"/>
    <w:rsid w:val="001B1126"/>
    <w:rsid w:val="001B7883"/>
    <w:rsid w:val="001E4CEF"/>
    <w:rsid w:val="0021639F"/>
    <w:rsid w:val="00237500"/>
    <w:rsid w:val="00252F07"/>
    <w:rsid w:val="002E1A7E"/>
    <w:rsid w:val="003643F7"/>
    <w:rsid w:val="003E2B00"/>
    <w:rsid w:val="005048FD"/>
    <w:rsid w:val="005270B8"/>
    <w:rsid w:val="00542A6D"/>
    <w:rsid w:val="00562EEA"/>
    <w:rsid w:val="00572582"/>
    <w:rsid w:val="005B3332"/>
    <w:rsid w:val="005C0250"/>
    <w:rsid w:val="005C58A6"/>
    <w:rsid w:val="005D4827"/>
    <w:rsid w:val="0060155C"/>
    <w:rsid w:val="00612F33"/>
    <w:rsid w:val="00626A95"/>
    <w:rsid w:val="00641FF3"/>
    <w:rsid w:val="006A6264"/>
    <w:rsid w:val="006C424A"/>
    <w:rsid w:val="006E16FA"/>
    <w:rsid w:val="007017D5"/>
    <w:rsid w:val="00753F11"/>
    <w:rsid w:val="00764CA6"/>
    <w:rsid w:val="00844326"/>
    <w:rsid w:val="0084602F"/>
    <w:rsid w:val="008B7505"/>
    <w:rsid w:val="008D09F3"/>
    <w:rsid w:val="008F6369"/>
    <w:rsid w:val="00930319"/>
    <w:rsid w:val="00956724"/>
    <w:rsid w:val="00987BC7"/>
    <w:rsid w:val="009B7966"/>
    <w:rsid w:val="00AB06FD"/>
    <w:rsid w:val="00AE1721"/>
    <w:rsid w:val="00B42BF3"/>
    <w:rsid w:val="00B52E37"/>
    <w:rsid w:val="00BC0E6F"/>
    <w:rsid w:val="00BD3085"/>
    <w:rsid w:val="00BE1F85"/>
    <w:rsid w:val="00C15100"/>
    <w:rsid w:val="00C3167F"/>
    <w:rsid w:val="00C81F11"/>
    <w:rsid w:val="00C970E6"/>
    <w:rsid w:val="00CD77F9"/>
    <w:rsid w:val="00D43156"/>
    <w:rsid w:val="00DC2B0E"/>
    <w:rsid w:val="00DD04B6"/>
    <w:rsid w:val="00DF3DC0"/>
    <w:rsid w:val="00E42E68"/>
    <w:rsid w:val="00E72EBE"/>
    <w:rsid w:val="00ED04CF"/>
    <w:rsid w:val="00F03D17"/>
    <w:rsid w:val="00F1579A"/>
    <w:rsid w:val="00F73DBD"/>
    <w:rsid w:val="00F868D1"/>
    <w:rsid w:val="00FE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A022"/>
  <w15:chartTrackingRefBased/>
  <w15:docId w15:val="{C364E2C4-45C1-42CB-8FA4-FA2E5D20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F3"/>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B42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F3"/>
    <w:rPr>
      <w:rFonts w:eastAsiaTheme="majorEastAsia" w:cstheme="majorBidi"/>
      <w:color w:val="272727" w:themeColor="text1" w:themeTint="D8"/>
    </w:rPr>
  </w:style>
  <w:style w:type="paragraph" w:styleId="Title">
    <w:name w:val="Title"/>
    <w:basedOn w:val="Normal"/>
    <w:next w:val="Normal"/>
    <w:link w:val="TitleChar"/>
    <w:uiPriority w:val="10"/>
    <w:qFormat/>
    <w:rsid w:val="00B42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F3"/>
    <w:pPr>
      <w:spacing w:before="160"/>
      <w:jc w:val="center"/>
    </w:pPr>
    <w:rPr>
      <w:i/>
      <w:iCs/>
      <w:color w:val="404040" w:themeColor="text1" w:themeTint="BF"/>
    </w:rPr>
  </w:style>
  <w:style w:type="character" w:customStyle="1" w:styleId="QuoteChar">
    <w:name w:val="Quote Char"/>
    <w:basedOn w:val="DefaultParagraphFont"/>
    <w:link w:val="Quote"/>
    <w:uiPriority w:val="29"/>
    <w:rsid w:val="00B42BF3"/>
    <w:rPr>
      <w:i/>
      <w:iCs/>
      <w:color w:val="404040" w:themeColor="text1" w:themeTint="BF"/>
    </w:rPr>
  </w:style>
  <w:style w:type="paragraph" w:styleId="ListParagraph">
    <w:name w:val="List Paragraph"/>
    <w:basedOn w:val="Normal"/>
    <w:uiPriority w:val="34"/>
    <w:qFormat/>
    <w:rsid w:val="00B42BF3"/>
    <w:pPr>
      <w:ind w:left="720"/>
      <w:contextualSpacing/>
    </w:pPr>
  </w:style>
  <w:style w:type="character" w:styleId="IntenseEmphasis">
    <w:name w:val="Intense Emphasis"/>
    <w:basedOn w:val="DefaultParagraphFont"/>
    <w:uiPriority w:val="21"/>
    <w:qFormat/>
    <w:rsid w:val="00B42BF3"/>
    <w:rPr>
      <w:i/>
      <w:iCs/>
      <w:color w:val="0F4761" w:themeColor="accent1" w:themeShade="BF"/>
    </w:rPr>
  </w:style>
  <w:style w:type="paragraph" w:styleId="IntenseQuote">
    <w:name w:val="Intense Quote"/>
    <w:basedOn w:val="Normal"/>
    <w:next w:val="Normal"/>
    <w:link w:val="IntenseQuoteChar"/>
    <w:uiPriority w:val="30"/>
    <w:qFormat/>
    <w:rsid w:val="00B42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BF3"/>
    <w:rPr>
      <w:i/>
      <w:iCs/>
      <w:color w:val="0F4761" w:themeColor="accent1" w:themeShade="BF"/>
    </w:rPr>
  </w:style>
  <w:style w:type="character" w:styleId="IntenseReference">
    <w:name w:val="Intense Reference"/>
    <w:basedOn w:val="DefaultParagraphFont"/>
    <w:uiPriority w:val="32"/>
    <w:qFormat/>
    <w:rsid w:val="00B42BF3"/>
    <w:rPr>
      <w:b/>
      <w:bCs/>
      <w:smallCaps/>
      <w:color w:val="0F4761" w:themeColor="accent1" w:themeShade="BF"/>
      <w:spacing w:val="5"/>
    </w:rPr>
  </w:style>
  <w:style w:type="character" w:styleId="Hyperlink">
    <w:name w:val="Hyperlink"/>
    <w:basedOn w:val="DefaultParagraphFont"/>
    <w:uiPriority w:val="99"/>
    <w:unhideWhenUsed/>
    <w:rsid w:val="00B42BF3"/>
    <w:rPr>
      <w:color w:val="467886"/>
      <w:u w:val="single"/>
    </w:rPr>
  </w:style>
  <w:style w:type="character" w:styleId="CommentReference">
    <w:name w:val="annotation reference"/>
    <w:basedOn w:val="DefaultParagraphFont"/>
    <w:uiPriority w:val="99"/>
    <w:semiHidden/>
    <w:unhideWhenUsed/>
    <w:rsid w:val="00B42BF3"/>
    <w:rPr>
      <w:sz w:val="16"/>
      <w:szCs w:val="16"/>
    </w:rPr>
  </w:style>
  <w:style w:type="paragraph" w:styleId="CommentText">
    <w:name w:val="annotation text"/>
    <w:basedOn w:val="Normal"/>
    <w:link w:val="CommentTextChar"/>
    <w:uiPriority w:val="99"/>
    <w:unhideWhenUsed/>
    <w:rsid w:val="00B42BF3"/>
    <w:pPr>
      <w:spacing w:line="240" w:lineRule="auto"/>
    </w:pPr>
    <w:rPr>
      <w:sz w:val="20"/>
      <w:szCs w:val="20"/>
    </w:rPr>
  </w:style>
  <w:style w:type="character" w:customStyle="1" w:styleId="CommentTextChar">
    <w:name w:val="Comment Text Char"/>
    <w:basedOn w:val="DefaultParagraphFont"/>
    <w:link w:val="CommentText"/>
    <w:uiPriority w:val="99"/>
    <w:rsid w:val="00B42BF3"/>
    <w:rPr>
      <w:rFonts w:eastAsiaTheme="minorEastAsia"/>
      <w:kern w:val="0"/>
      <w:sz w:val="20"/>
      <w:szCs w:val="20"/>
      <w:lang w:eastAsia="ja-JP"/>
      <w14:ligatures w14:val="none"/>
    </w:rPr>
  </w:style>
  <w:style w:type="paragraph" w:styleId="Footer">
    <w:name w:val="footer"/>
    <w:basedOn w:val="Normal"/>
    <w:link w:val="FooterChar"/>
    <w:uiPriority w:val="99"/>
    <w:unhideWhenUsed/>
    <w:rsid w:val="00B42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F3"/>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orm-d81-statement-of-information-for-a-consent-order-in-relation-to-a-financial-remedy" TargetMode="External"/><Relationship Id="rId18" Type="http://schemas.openxmlformats.org/officeDocument/2006/relationships/hyperlink" Target="https://www.nfm.org.uk" TargetMode="External"/><Relationship Id="rId26" Type="http://schemas.openxmlformats.org/officeDocument/2006/relationships/hyperlink" Target="https://www.gov.uk/how-child-maintenance-is-worked-out" TargetMode="External"/><Relationship Id="rId3" Type="http://schemas.openxmlformats.org/officeDocument/2006/relationships/customXml" Target="../customXml/item3.xml"/><Relationship Id="rId21" Type="http://schemas.openxmlformats.org/officeDocument/2006/relationships/hyperlink" Target="https://weareadvocate.org.uk/apply-for-help/signposting.html" TargetMode="External"/><Relationship Id="rId7" Type="http://schemas.openxmlformats.org/officeDocument/2006/relationships/webSettings" Target="webSettings.xml"/><Relationship Id="rId12" Type="http://schemas.openxmlformats.org/officeDocument/2006/relationships/hyperlink" Target="https://www.gov.uk/money-property-when-relationship-ends/get-court-to-decide" TargetMode="External"/><Relationship Id="rId17" Type="http://schemas.openxmlformats.org/officeDocument/2006/relationships/hyperlink" Target="https://www.mediateuk.co.uk" TargetMode="External"/><Relationship Id="rId25" Type="http://schemas.openxmlformats.org/officeDocument/2006/relationships/hyperlink" Target="https://hmcts-access.service.gov.uk/login?client_id=divorce&amp;response_type=code&amp;redirect_uri=https://www.apply-divorce.service.gov.uk/oauth2/callback" TargetMode="External"/><Relationship Id="rId2" Type="http://schemas.openxmlformats.org/officeDocument/2006/relationships/customXml" Target="../customXml/item2.xml"/><Relationship Id="rId16" Type="http://schemas.openxmlformats.org/officeDocument/2006/relationships/hyperlink" Target="https://www.gov.uk/check-legal-aid" TargetMode="External"/><Relationship Id="rId20" Type="http://schemas.openxmlformats.org/officeDocument/2006/relationships/hyperlink" Target="https://supportthroughcourt.org/" TargetMode="External"/><Relationship Id="rId29" Type="http://schemas.openxmlformats.org/officeDocument/2006/relationships/hyperlink" Target="http://www.lawsociet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73/18/section/25" TargetMode="External"/><Relationship Id="rId24" Type="http://schemas.openxmlformats.org/officeDocument/2006/relationships/hyperlink" Target="https://www.gov.uk/government/publications/form-d11-application-notic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milymediationcouncil.org.uk/find-local-mediator" TargetMode="External"/><Relationship Id="rId23" Type="http://schemas.openxmlformats.org/officeDocument/2006/relationships/hyperlink" Target="https://www.gov.uk/government/publications/form-e-financial-statement-for-a-financial-order-matrimonial-causes-act-1973-civil-partnership-act-2004-for-financial-relief-after-an-overseas" TargetMode="External"/><Relationship Id="rId28" Type="http://schemas.openxmlformats.org/officeDocument/2006/relationships/hyperlink" Target="https://www.cafcass.gov.uk/parent-carer-or-family-member/applications-child-arrangements-order/resources-help-you-make-arrangements-are-your-childs-best-interests/supporting-your-child-through-divorce-and-separation" TargetMode="External"/><Relationship Id="rId10" Type="http://schemas.openxmlformats.org/officeDocument/2006/relationships/hyperlink" Target="https://www.legislation.gov.uk/ukpga/1973/18/section/25" TargetMode="External"/><Relationship Id="rId19" Type="http://schemas.openxmlformats.org/officeDocument/2006/relationships/hyperlink" Target="https://www.citizensadvice.org.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form-a-notice-of-intention-to-proceed-with-an-application-for-a-financial-order" TargetMode="External"/><Relationship Id="rId22" Type="http://schemas.openxmlformats.org/officeDocument/2006/relationships/hyperlink" Target="https://www.gov.uk/government/publications/hmcts-financial-remedy-centres" TargetMode="External"/><Relationship Id="rId27" Type="http://schemas.openxmlformats.org/officeDocument/2006/relationships/hyperlink" Target="https://www.gov.uk/looking-after-children-divor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59BDEDF0BF44FBDED2D407AA12258" ma:contentTypeVersion="4" ma:contentTypeDescription="Create a new document." ma:contentTypeScope="" ma:versionID="3038e545dfa1c06575adb841eb23dea3">
  <xsd:schema xmlns:xsd="http://www.w3.org/2001/XMLSchema" xmlns:xs="http://www.w3.org/2001/XMLSchema" xmlns:p="http://schemas.microsoft.com/office/2006/metadata/properties" xmlns:ns2="06cb0ef8-e56a-434d-908d-9a76aec32dbf" targetNamespace="http://schemas.microsoft.com/office/2006/metadata/properties" ma:root="true" ma:fieldsID="ca2771cf2c6fea2b307110b6eda84997" ns2:_="">
    <xsd:import namespace="06cb0ef8-e56a-434d-908d-9a76aec32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0ef8-e56a-434d-908d-9a76aec32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3444B-2465-43FB-96FF-35903773A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0ef8-e56a-434d-908d-9a76aec32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5FDB4-9107-41B0-B887-04EEA89E91FF}">
  <ds:schemaRefs>
    <ds:schemaRef ds:uri="http://schemas.microsoft.com/sharepoint/v3/contenttype/forms"/>
  </ds:schemaRefs>
</ds:datastoreItem>
</file>

<file path=customXml/itemProps3.xml><?xml version="1.0" encoding="utf-8"?>
<ds:datastoreItem xmlns:ds="http://schemas.openxmlformats.org/officeDocument/2006/customXml" ds:itemID="{694EEE54-3DA8-468E-9489-10BB0BCEF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Liz.Hardie</dc:creator>
  <cp:keywords/>
  <dc:description/>
  <cp:lastModifiedBy>Liz.Hardie</cp:lastModifiedBy>
  <cp:revision>3</cp:revision>
  <dcterms:created xsi:type="dcterms:W3CDTF">2025-07-03T16:17:00Z</dcterms:created>
  <dcterms:modified xsi:type="dcterms:W3CDTF">2025-07-03T16:22:00Z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0x01010007459BDEDF0BF44FBDED2D407AA12258</vt:lpwstr>
  </property>
</Properties>
</file>