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6B5BDC" w:rsidRPr="00D50BE8" w:rsidRDefault="006B5BDC" w:rsidP="000407D4">
      <w:pPr>
        <w:pStyle w:val="Heading1"/>
        <w:jc w:val="center"/>
        <w:rPr>
          <w:rFonts w:ascii="Poppins" w:hAnsi="Poppins" w:cs="Poppins"/>
          <w:color w:val="002060"/>
          <w:sz w:val="28"/>
          <w:szCs w:val="28"/>
        </w:rPr>
      </w:pPr>
    </w:p>
    <w:p w14:paraId="46C92A20" w14:textId="06EF3A08" w:rsidR="1B827E0B" w:rsidRPr="00D50BE8" w:rsidRDefault="1B827E0B" w:rsidP="1B827E0B">
      <w:pPr>
        <w:rPr>
          <w:color w:val="002060"/>
        </w:rPr>
      </w:pPr>
      <w:bookmarkStart w:id="0" w:name="_Hlk14089432"/>
    </w:p>
    <w:p w14:paraId="3E00A607" w14:textId="3EBBA9BE" w:rsidR="00BA4D48" w:rsidRPr="00D50BE8" w:rsidRDefault="00874D01" w:rsidP="000407D4">
      <w:pPr>
        <w:pStyle w:val="Heading1"/>
        <w:jc w:val="center"/>
        <w:rPr>
          <w:rFonts w:ascii="Poppins" w:hAnsi="Poppins" w:cs="Poppins"/>
          <w:color w:val="002060"/>
          <w:sz w:val="28"/>
          <w:szCs w:val="28"/>
        </w:rPr>
      </w:pPr>
      <w:r w:rsidRPr="00D50BE8">
        <w:rPr>
          <w:rFonts w:ascii="Poppins" w:hAnsi="Poppins" w:cs="Poppins"/>
          <w:color w:val="002060"/>
          <w:sz w:val="28"/>
          <w:szCs w:val="28"/>
        </w:rPr>
        <w:t>SCiLAB</w:t>
      </w:r>
      <w:r w:rsidR="00D67245" w:rsidRPr="00D50BE8">
        <w:rPr>
          <w:rFonts w:ascii="Poppins" w:hAnsi="Poppins" w:cs="Poppins"/>
          <w:color w:val="002060"/>
          <w:sz w:val="28"/>
          <w:szCs w:val="28"/>
        </w:rPr>
        <w:t xml:space="preserve"> Final Project Report</w:t>
      </w:r>
      <w:bookmarkEnd w:id="0"/>
      <w:r w:rsidR="00955884" w:rsidRPr="00D50BE8">
        <w:rPr>
          <w:rFonts w:ascii="Poppins" w:hAnsi="Poppins" w:cs="Poppins"/>
          <w:color w:val="002060"/>
          <w:sz w:val="28"/>
          <w:szCs w:val="28"/>
        </w:rPr>
        <w:t xml:space="preserve"> Template</w:t>
      </w:r>
      <w:r w:rsidR="00A12AC1" w:rsidRPr="00D50BE8">
        <w:rPr>
          <w:rFonts w:ascii="Poppins" w:hAnsi="Poppins" w:cs="Poppins"/>
          <w:color w:val="002060"/>
          <w:sz w:val="28"/>
          <w:szCs w:val="28"/>
        </w:rPr>
        <w:t xml:space="preserve"> 2</w:t>
      </w:r>
      <w:r w:rsidR="007C58DB" w:rsidRPr="00D50BE8">
        <w:rPr>
          <w:rFonts w:ascii="Poppins" w:hAnsi="Poppins" w:cs="Poppins"/>
          <w:color w:val="002060"/>
          <w:sz w:val="28"/>
          <w:szCs w:val="28"/>
        </w:rPr>
        <w:t>4</w:t>
      </w:r>
      <w:r w:rsidR="00A12AC1" w:rsidRPr="00D50BE8">
        <w:rPr>
          <w:rFonts w:ascii="Poppins" w:hAnsi="Poppins" w:cs="Poppins"/>
          <w:color w:val="002060"/>
          <w:sz w:val="28"/>
          <w:szCs w:val="28"/>
        </w:rPr>
        <w:t>-2</w:t>
      </w:r>
      <w:r w:rsidR="007C58DB" w:rsidRPr="00D50BE8">
        <w:rPr>
          <w:rFonts w:ascii="Poppins" w:hAnsi="Poppins" w:cs="Poppins"/>
          <w:color w:val="002060"/>
          <w:sz w:val="28"/>
          <w:szCs w:val="28"/>
        </w:rPr>
        <w:t>5</w:t>
      </w:r>
    </w:p>
    <w:p w14:paraId="0A37501D" w14:textId="5BDFA5C7" w:rsidR="00BA4D48" w:rsidRPr="00D50BE8" w:rsidRDefault="00BA4D48" w:rsidP="00BA4D48">
      <w:pPr>
        <w:pStyle w:val="Heading1"/>
        <w:rPr>
          <w:rFonts w:ascii="Poppins" w:hAnsi="Poppins" w:cs="Poppins"/>
          <w:color w:val="002060"/>
          <w:sz w:val="24"/>
          <w:szCs w:val="24"/>
        </w:rPr>
      </w:pPr>
    </w:p>
    <w:p w14:paraId="7748F40B" w14:textId="77777777" w:rsidR="00D67245" w:rsidRPr="00D50BE8" w:rsidRDefault="00D67245" w:rsidP="00D67245">
      <w:pPr>
        <w:pStyle w:val="Heading2"/>
        <w:rPr>
          <w:rFonts w:ascii="Poppins" w:hAnsi="Poppins" w:cs="Poppins"/>
          <w:color w:val="002060"/>
          <w:sz w:val="24"/>
          <w:szCs w:val="24"/>
        </w:rPr>
      </w:pPr>
      <w:r w:rsidRPr="00D50BE8">
        <w:rPr>
          <w:rFonts w:ascii="Poppins" w:hAnsi="Poppins" w:cs="Poppins"/>
          <w:color w:val="002060"/>
          <w:sz w:val="24"/>
          <w:szCs w:val="24"/>
        </w:rPr>
        <w:t xml:space="preserve">Section </w:t>
      </w:r>
      <w:r w:rsidR="005A71FD" w:rsidRPr="00D50BE8">
        <w:rPr>
          <w:rFonts w:ascii="Poppins" w:hAnsi="Poppins" w:cs="Poppins"/>
          <w:color w:val="002060"/>
          <w:sz w:val="24"/>
          <w:szCs w:val="24"/>
        </w:rPr>
        <w:t>1</w:t>
      </w:r>
      <w:r w:rsidRPr="00D50BE8">
        <w:rPr>
          <w:rFonts w:ascii="Poppins" w:hAnsi="Poppins" w:cs="Poppins"/>
          <w:color w:val="002060"/>
          <w:sz w:val="24"/>
          <w:szCs w:val="24"/>
        </w:rPr>
        <w:t>: General Information</w:t>
      </w:r>
    </w:p>
    <w:p w14:paraId="5DAB6C7B" w14:textId="77777777" w:rsidR="00D67245" w:rsidRPr="00D50BE8" w:rsidRDefault="00D67245" w:rsidP="00D67245">
      <w:pPr>
        <w:rPr>
          <w:rFonts w:ascii="Poppins" w:hAnsi="Poppins" w:cs="Poppins"/>
          <w:b/>
          <w:color w:val="002060"/>
          <w:sz w:val="24"/>
          <w:szCs w:val="24"/>
        </w:rPr>
      </w:pPr>
    </w:p>
    <w:tbl>
      <w:tblPr>
        <w:tblW w:w="4961" w:type="pct"/>
        <w:tblInd w:w="108" w:type="dxa"/>
        <w:tblBorders>
          <w:top w:val="single" w:sz="8" w:space="0" w:color="1E4B9B"/>
          <w:left w:val="single" w:sz="8" w:space="0" w:color="1E4B9B"/>
          <w:bottom w:val="single" w:sz="8" w:space="0" w:color="1E4B9B"/>
          <w:right w:val="single" w:sz="8" w:space="0" w:color="1E4B9B"/>
          <w:insideH w:val="single" w:sz="8" w:space="0" w:color="1E4B9B"/>
          <w:insideV w:val="single" w:sz="8" w:space="0" w:color="1E4B9B"/>
        </w:tblBorders>
        <w:tblCellMar>
          <w:left w:w="113" w:type="dxa"/>
          <w:right w:w="0" w:type="dxa"/>
        </w:tblCellMar>
        <w:tblLook w:val="01E0" w:firstRow="1" w:lastRow="1" w:firstColumn="1" w:lastColumn="1" w:noHBand="0" w:noVBand="0"/>
      </w:tblPr>
      <w:tblGrid>
        <w:gridCol w:w="3521"/>
        <w:gridCol w:w="13"/>
        <w:gridCol w:w="6823"/>
        <w:gridCol w:w="8"/>
      </w:tblGrid>
      <w:tr w:rsidR="00D50BE8" w:rsidRPr="00D50BE8" w14:paraId="75A0E553" w14:textId="77777777" w:rsidTr="00EE0957">
        <w:trPr>
          <w:gridAfter w:val="1"/>
          <w:wAfter w:w="7" w:type="dxa"/>
          <w:trHeight w:val="425"/>
        </w:trPr>
        <w:tc>
          <w:tcPr>
            <w:tcW w:w="3214" w:type="dxa"/>
          </w:tcPr>
          <w:p w14:paraId="30641C61" w14:textId="77777777" w:rsidR="00D67245" w:rsidRPr="00D50BE8" w:rsidRDefault="00555640"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 xml:space="preserve">Project Lead </w:t>
            </w:r>
            <w:r w:rsidR="00D67245" w:rsidRPr="00D50BE8">
              <w:rPr>
                <w:rFonts w:ascii="Poppins" w:hAnsi="Poppins" w:cs="Poppins"/>
                <w:b/>
                <w:color w:val="002060"/>
                <w:sz w:val="24"/>
                <w:szCs w:val="24"/>
              </w:rPr>
              <w:t>Name:</w:t>
            </w:r>
          </w:p>
        </w:tc>
        <w:tc>
          <w:tcPr>
            <w:tcW w:w="6239" w:type="dxa"/>
            <w:gridSpan w:val="2"/>
          </w:tcPr>
          <w:p w14:paraId="58032A02" w14:textId="088D4ABA" w:rsidR="00D67245" w:rsidRPr="00D50BE8" w:rsidRDefault="009E6B04" w:rsidP="00F57F72">
            <w:pPr>
              <w:spacing w:before="120" w:after="60" w:line="260" w:lineRule="atLeast"/>
              <w:rPr>
                <w:rFonts w:ascii="Poppins" w:hAnsi="Poppins" w:cs="Poppins"/>
                <w:color w:val="002060"/>
                <w:sz w:val="24"/>
                <w:szCs w:val="24"/>
              </w:rPr>
            </w:pPr>
            <w:r w:rsidRPr="00D50BE8">
              <w:rPr>
                <w:rFonts w:ascii="Poppins" w:hAnsi="Poppins" w:cs="Poppins"/>
                <w:color w:val="002060"/>
                <w:sz w:val="24"/>
                <w:szCs w:val="24"/>
              </w:rPr>
              <w:t xml:space="preserve">Francine Ryan </w:t>
            </w:r>
          </w:p>
        </w:tc>
      </w:tr>
      <w:tr w:rsidR="00D50BE8" w:rsidRPr="00D50BE8" w14:paraId="671EB7FF" w14:textId="77777777" w:rsidTr="00EE0957">
        <w:trPr>
          <w:gridAfter w:val="1"/>
          <w:wAfter w:w="7" w:type="dxa"/>
          <w:trHeight w:val="425"/>
        </w:trPr>
        <w:tc>
          <w:tcPr>
            <w:tcW w:w="3214" w:type="dxa"/>
          </w:tcPr>
          <w:p w14:paraId="007B8E5C" w14:textId="77777777" w:rsidR="00874D01" w:rsidRPr="00D50BE8" w:rsidRDefault="00874D01"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Co-Facilitators Names:</w:t>
            </w:r>
          </w:p>
        </w:tc>
        <w:tc>
          <w:tcPr>
            <w:tcW w:w="6239" w:type="dxa"/>
            <w:gridSpan w:val="2"/>
          </w:tcPr>
          <w:p w14:paraId="50EB0712" w14:textId="77777777" w:rsidR="00874D01" w:rsidRPr="00D50BE8" w:rsidRDefault="00874D01" w:rsidP="00F57F72">
            <w:pPr>
              <w:spacing w:before="120" w:after="60" w:line="260" w:lineRule="atLeast"/>
              <w:rPr>
                <w:rFonts w:ascii="Poppins" w:hAnsi="Poppins" w:cs="Poppins"/>
                <w:color w:val="002060"/>
                <w:sz w:val="24"/>
                <w:szCs w:val="24"/>
              </w:rPr>
            </w:pP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p>
        </w:tc>
      </w:tr>
      <w:tr w:rsidR="00D50BE8" w:rsidRPr="00D50BE8" w14:paraId="29D43C5B" w14:textId="77777777" w:rsidTr="00EE0957">
        <w:tblPrEx>
          <w:tblCellMar>
            <w:top w:w="28" w:type="dxa"/>
            <w:left w:w="108" w:type="dxa"/>
            <w:bottom w:w="28" w:type="dxa"/>
            <w:right w:w="108" w:type="dxa"/>
          </w:tblCellMar>
        </w:tblPrEx>
        <w:trPr>
          <w:trHeight w:val="484"/>
        </w:trPr>
        <w:tc>
          <w:tcPr>
            <w:tcW w:w="3226" w:type="dxa"/>
            <w:gridSpan w:val="2"/>
          </w:tcPr>
          <w:p w14:paraId="1711B4A3" w14:textId="77777777" w:rsidR="00A12AC1" w:rsidRPr="00D50BE8" w:rsidRDefault="00A12AC1"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Title of project:</w:t>
            </w:r>
          </w:p>
        </w:tc>
        <w:tc>
          <w:tcPr>
            <w:tcW w:w="6229" w:type="dxa"/>
            <w:gridSpan w:val="2"/>
          </w:tcPr>
          <w:p w14:paraId="719830DC" w14:textId="53AEE6B4" w:rsidR="00A12AC1" w:rsidRPr="00D50BE8" w:rsidRDefault="00681F65" w:rsidP="00F57F72">
            <w:pPr>
              <w:spacing w:before="120" w:after="60" w:line="260" w:lineRule="atLeast"/>
              <w:rPr>
                <w:rFonts w:ascii="Poppins" w:hAnsi="Poppins" w:cs="Poppins"/>
                <w:color w:val="002060"/>
                <w:sz w:val="24"/>
                <w:szCs w:val="24"/>
              </w:rPr>
            </w:pPr>
            <w:r w:rsidRPr="00D50BE8">
              <w:rPr>
                <w:rFonts w:ascii="Poppins" w:hAnsi="Poppins" w:cs="Poppins"/>
                <w:color w:val="002060"/>
              </w:rPr>
              <w:t xml:space="preserve">Unlocking criminal law: evaluating a virtual courtroom simulation to enhance students’ learning of criminal law  </w:t>
            </w:r>
          </w:p>
        </w:tc>
      </w:tr>
      <w:tr w:rsidR="00D50BE8" w:rsidRPr="00D50BE8" w14:paraId="0496FE52" w14:textId="77777777" w:rsidTr="00EE0957">
        <w:tblPrEx>
          <w:tblCellMar>
            <w:top w:w="28" w:type="dxa"/>
            <w:left w:w="108" w:type="dxa"/>
            <w:bottom w:w="28" w:type="dxa"/>
            <w:right w:w="108" w:type="dxa"/>
          </w:tblCellMar>
        </w:tblPrEx>
        <w:trPr>
          <w:trHeight w:val="484"/>
        </w:trPr>
        <w:tc>
          <w:tcPr>
            <w:tcW w:w="3226" w:type="dxa"/>
            <w:gridSpan w:val="2"/>
          </w:tcPr>
          <w:p w14:paraId="67DC1D44" w14:textId="77777777" w:rsidR="00D67245" w:rsidRPr="00D50BE8" w:rsidRDefault="00A12AC1"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 xml:space="preserve">Original title </w:t>
            </w:r>
            <w:r w:rsidR="00D67245" w:rsidRPr="00D50BE8">
              <w:rPr>
                <w:rFonts w:ascii="Poppins" w:hAnsi="Poppins" w:cs="Poppins"/>
                <w:b/>
                <w:color w:val="002060"/>
                <w:sz w:val="24"/>
                <w:szCs w:val="24"/>
              </w:rPr>
              <w:t xml:space="preserve">of </w:t>
            </w:r>
            <w:r w:rsidRPr="00D50BE8">
              <w:rPr>
                <w:rFonts w:ascii="Poppins" w:hAnsi="Poppins" w:cs="Poppins"/>
                <w:b/>
                <w:color w:val="002060"/>
                <w:sz w:val="24"/>
                <w:szCs w:val="24"/>
              </w:rPr>
              <w:t>p</w:t>
            </w:r>
            <w:r w:rsidR="00D67245" w:rsidRPr="00D50BE8">
              <w:rPr>
                <w:rFonts w:ascii="Poppins" w:hAnsi="Poppins" w:cs="Poppins"/>
                <w:b/>
                <w:color w:val="002060"/>
                <w:sz w:val="24"/>
                <w:szCs w:val="24"/>
              </w:rPr>
              <w:t>roject</w:t>
            </w:r>
            <w:r w:rsidRPr="00D50BE8">
              <w:rPr>
                <w:rFonts w:ascii="Poppins" w:hAnsi="Poppins" w:cs="Poppins"/>
                <w:b/>
                <w:color w:val="002060"/>
                <w:sz w:val="24"/>
                <w:szCs w:val="24"/>
              </w:rPr>
              <w:t xml:space="preserve"> (if changed)</w:t>
            </w:r>
            <w:r w:rsidR="00D67245" w:rsidRPr="00D50BE8">
              <w:rPr>
                <w:rFonts w:ascii="Poppins" w:hAnsi="Poppins" w:cs="Poppins"/>
                <w:b/>
                <w:color w:val="002060"/>
                <w:sz w:val="24"/>
                <w:szCs w:val="24"/>
              </w:rPr>
              <w:t>:</w:t>
            </w:r>
          </w:p>
        </w:tc>
        <w:tc>
          <w:tcPr>
            <w:tcW w:w="6229" w:type="dxa"/>
            <w:gridSpan w:val="2"/>
          </w:tcPr>
          <w:p w14:paraId="132A6066" w14:textId="77777777" w:rsidR="00D67245" w:rsidRPr="00D50BE8" w:rsidRDefault="00D67245" w:rsidP="00F57F72">
            <w:pPr>
              <w:spacing w:before="120" w:after="60" w:line="260" w:lineRule="atLeast"/>
              <w:rPr>
                <w:rFonts w:ascii="Poppins" w:hAnsi="Poppins" w:cs="Poppins"/>
                <w:color w:val="002060"/>
                <w:sz w:val="24"/>
                <w:szCs w:val="24"/>
              </w:rPr>
            </w:pP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p>
        </w:tc>
      </w:tr>
      <w:tr w:rsidR="00D50BE8" w:rsidRPr="00D50BE8" w14:paraId="0DDF9272" w14:textId="77777777" w:rsidTr="00EE0957">
        <w:tblPrEx>
          <w:tblCellMar>
            <w:top w:w="28" w:type="dxa"/>
            <w:left w:w="108" w:type="dxa"/>
            <w:bottom w:w="28" w:type="dxa"/>
            <w:right w:w="108" w:type="dxa"/>
          </w:tblCellMar>
        </w:tblPrEx>
        <w:trPr>
          <w:trHeight w:val="484"/>
        </w:trPr>
        <w:tc>
          <w:tcPr>
            <w:tcW w:w="3226" w:type="dxa"/>
            <w:gridSpan w:val="2"/>
          </w:tcPr>
          <w:p w14:paraId="02168E8E" w14:textId="77777777" w:rsidR="00F468EE" w:rsidRPr="00D50BE8" w:rsidRDefault="00F468EE"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Project Number:</w:t>
            </w:r>
          </w:p>
        </w:tc>
        <w:tc>
          <w:tcPr>
            <w:tcW w:w="6229" w:type="dxa"/>
            <w:gridSpan w:val="2"/>
          </w:tcPr>
          <w:p w14:paraId="76E35B9A" w14:textId="77777777" w:rsidR="00F468EE" w:rsidRPr="00D50BE8" w:rsidRDefault="00F468EE" w:rsidP="00F57F72">
            <w:pPr>
              <w:spacing w:before="120" w:after="60" w:line="260" w:lineRule="atLeast"/>
              <w:rPr>
                <w:rFonts w:ascii="Poppins" w:hAnsi="Poppins" w:cs="Poppins"/>
                <w:color w:val="002060"/>
                <w:sz w:val="24"/>
                <w:szCs w:val="24"/>
              </w:rPr>
            </w:pP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hAnsi="Poppins" w:cs="Poppins"/>
                <w:color w:val="002060"/>
                <w:sz w:val="24"/>
                <w:szCs w:val="24"/>
              </w:rPr>
              <w:fldChar w:fldCharType="begin">
                <w:ffData>
                  <w:name w:val="Text46"/>
                  <w:enabled/>
                  <w:calcOnExit w:val="0"/>
                  <w:textInput/>
                </w:ffData>
              </w:fldChar>
            </w:r>
            <w:r w:rsidRPr="00D50BE8">
              <w:rPr>
                <w:rFonts w:ascii="Poppins" w:hAnsi="Poppins" w:cs="Poppins"/>
                <w:color w:val="002060"/>
                <w:sz w:val="24"/>
                <w:szCs w:val="24"/>
              </w:rPr>
              <w:instrText xml:space="preserve"> FORMTEXT </w:instrText>
            </w:r>
            <w:r w:rsidRPr="00D50BE8">
              <w:rPr>
                <w:rFonts w:ascii="Poppins" w:hAnsi="Poppins" w:cs="Poppins"/>
                <w:color w:val="002060"/>
                <w:sz w:val="24"/>
                <w:szCs w:val="24"/>
              </w:rPr>
            </w:r>
            <w:r w:rsidRPr="00D50BE8">
              <w:rPr>
                <w:rFonts w:ascii="Poppins" w:hAnsi="Poppins" w:cs="Poppins"/>
                <w:color w:val="002060"/>
                <w:sz w:val="24"/>
                <w:szCs w:val="24"/>
              </w:rPr>
              <w:fldChar w:fldCharType="separate"/>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eastAsia="Arial Unicode MS" w:hAnsi="Poppins" w:cs="Poppins"/>
                <w:noProof/>
                <w:color w:val="002060"/>
                <w:sz w:val="24"/>
                <w:szCs w:val="24"/>
              </w:rPr>
              <w:t> </w:t>
            </w:r>
            <w:r w:rsidRPr="00D50BE8">
              <w:rPr>
                <w:rFonts w:ascii="Poppins" w:hAnsi="Poppins" w:cs="Poppins"/>
                <w:color w:val="002060"/>
                <w:sz w:val="24"/>
                <w:szCs w:val="24"/>
              </w:rPr>
              <w:fldChar w:fldCharType="end"/>
            </w:r>
          </w:p>
        </w:tc>
      </w:tr>
      <w:tr w:rsidR="000407D4" w:rsidRPr="00D50BE8" w14:paraId="12AD1686" w14:textId="77777777" w:rsidTr="00EE0957">
        <w:tblPrEx>
          <w:tblCellMar>
            <w:top w:w="28" w:type="dxa"/>
            <w:left w:w="108" w:type="dxa"/>
            <w:bottom w:w="28" w:type="dxa"/>
            <w:right w:w="108" w:type="dxa"/>
          </w:tblCellMar>
        </w:tblPrEx>
        <w:trPr>
          <w:trHeight w:val="500"/>
        </w:trPr>
        <w:tc>
          <w:tcPr>
            <w:tcW w:w="3226" w:type="dxa"/>
            <w:gridSpan w:val="2"/>
          </w:tcPr>
          <w:p w14:paraId="5F0DBDFD" w14:textId="77777777" w:rsidR="00D67245" w:rsidRPr="00D50BE8" w:rsidRDefault="00015FB5" w:rsidP="00F57F72">
            <w:pPr>
              <w:spacing w:before="120" w:after="60" w:line="260" w:lineRule="atLeast"/>
              <w:rPr>
                <w:rFonts w:ascii="Poppins" w:hAnsi="Poppins" w:cs="Poppins"/>
                <w:b/>
                <w:color w:val="002060"/>
                <w:sz w:val="24"/>
                <w:szCs w:val="24"/>
              </w:rPr>
            </w:pPr>
            <w:r w:rsidRPr="00D50BE8">
              <w:rPr>
                <w:rFonts w:ascii="Poppins" w:hAnsi="Poppins" w:cs="Poppins"/>
                <w:b/>
                <w:color w:val="002060"/>
                <w:sz w:val="24"/>
                <w:szCs w:val="24"/>
              </w:rPr>
              <w:t>Report submission date:</w:t>
            </w:r>
            <w:r w:rsidR="00D67245" w:rsidRPr="00D50BE8">
              <w:rPr>
                <w:rFonts w:ascii="Poppins" w:hAnsi="Poppins" w:cs="Poppins"/>
                <w:b/>
                <w:color w:val="002060"/>
                <w:sz w:val="24"/>
                <w:szCs w:val="24"/>
              </w:rPr>
              <w:t xml:space="preserve"> </w:t>
            </w:r>
          </w:p>
        </w:tc>
        <w:tc>
          <w:tcPr>
            <w:tcW w:w="6229" w:type="dxa"/>
            <w:gridSpan w:val="2"/>
          </w:tcPr>
          <w:p w14:paraId="72608646" w14:textId="7F88F448" w:rsidR="00D67245" w:rsidRPr="00D50BE8" w:rsidRDefault="00681F65" w:rsidP="00F57F72">
            <w:pPr>
              <w:spacing w:before="120" w:after="60" w:line="260" w:lineRule="atLeast"/>
              <w:rPr>
                <w:rFonts w:ascii="Poppins" w:hAnsi="Poppins" w:cs="Poppins"/>
                <w:color w:val="002060"/>
                <w:sz w:val="24"/>
                <w:szCs w:val="24"/>
              </w:rPr>
            </w:pPr>
            <w:r w:rsidRPr="00D50BE8">
              <w:rPr>
                <w:rFonts w:ascii="Poppins" w:hAnsi="Poppins" w:cs="Poppins"/>
                <w:color w:val="002060"/>
                <w:sz w:val="24"/>
                <w:szCs w:val="24"/>
              </w:rPr>
              <w:t>12/09/2025</w:t>
            </w:r>
            <w:r w:rsidR="00D67245" w:rsidRPr="00D50BE8">
              <w:rPr>
                <w:rFonts w:ascii="Poppins" w:hAnsi="Poppins" w:cs="Poppins"/>
                <w:color w:val="002060"/>
                <w:sz w:val="24"/>
                <w:szCs w:val="24"/>
              </w:rPr>
              <w:t xml:space="preserve">    </w:t>
            </w:r>
          </w:p>
        </w:tc>
      </w:tr>
    </w:tbl>
    <w:p w14:paraId="02EB378F" w14:textId="77777777" w:rsidR="00015FB5" w:rsidRPr="00D50BE8" w:rsidRDefault="00015FB5" w:rsidP="00874D01">
      <w:pPr>
        <w:rPr>
          <w:rFonts w:ascii="Poppins" w:hAnsi="Poppins" w:cs="Poppins"/>
          <w:color w:val="002060"/>
          <w:sz w:val="24"/>
          <w:szCs w:val="24"/>
        </w:rPr>
      </w:pPr>
    </w:p>
    <w:p w14:paraId="04545775" w14:textId="77777777" w:rsidR="003651F0" w:rsidRPr="00D50BE8" w:rsidRDefault="003651F0" w:rsidP="003651F0">
      <w:pPr>
        <w:pStyle w:val="Heading2"/>
        <w:rPr>
          <w:rFonts w:ascii="Poppins" w:hAnsi="Poppins" w:cs="Poppins"/>
          <w:color w:val="002060"/>
          <w:sz w:val="24"/>
          <w:szCs w:val="24"/>
        </w:rPr>
      </w:pPr>
      <w:r w:rsidRPr="00D50BE8">
        <w:rPr>
          <w:rFonts w:ascii="Poppins" w:hAnsi="Poppins" w:cs="Poppins"/>
          <w:color w:val="002060"/>
          <w:sz w:val="24"/>
          <w:szCs w:val="24"/>
        </w:rPr>
        <w:t xml:space="preserve">Section 2: </w:t>
      </w:r>
      <w:r w:rsidR="00015FB5" w:rsidRPr="00D50BE8">
        <w:rPr>
          <w:rFonts w:ascii="Poppins" w:hAnsi="Poppins" w:cs="Poppins"/>
          <w:color w:val="002060"/>
          <w:sz w:val="24"/>
          <w:szCs w:val="24"/>
        </w:rPr>
        <w:t>Summary</w:t>
      </w:r>
    </w:p>
    <w:p w14:paraId="3C053C78" w14:textId="77777777" w:rsidR="00C178B0" w:rsidRPr="00D50BE8" w:rsidRDefault="00A12AC1" w:rsidP="00C178B0">
      <w:pPr>
        <w:spacing w:after="80" w:line="288" w:lineRule="atLeast"/>
        <w:rPr>
          <w:rFonts w:ascii="Poppins" w:hAnsi="Poppins" w:cs="Poppins"/>
          <w:color w:val="002060"/>
          <w:sz w:val="24"/>
          <w:szCs w:val="24"/>
        </w:rPr>
      </w:pPr>
      <w:r w:rsidRPr="00D50BE8">
        <w:rPr>
          <w:rFonts w:ascii="Poppins" w:hAnsi="Poppins" w:cs="Poppins"/>
          <w:color w:val="002060"/>
          <w:sz w:val="24"/>
          <w:szCs w:val="24"/>
        </w:rPr>
        <w:t>Answers to the following questions will be shared on the</w:t>
      </w:r>
      <w:r w:rsidR="00737842" w:rsidRPr="00D50BE8">
        <w:rPr>
          <w:rFonts w:ascii="Poppins" w:hAnsi="Poppins" w:cs="Poppins"/>
          <w:color w:val="002060"/>
          <w:sz w:val="24"/>
          <w:szCs w:val="24"/>
        </w:rPr>
        <w:t xml:space="preserve"> </w:t>
      </w:r>
      <w:hyperlink r:id="rId11" w:history="1">
        <w:r w:rsidR="005F7BA0" w:rsidRPr="00D50BE8">
          <w:rPr>
            <w:rStyle w:val="Hyperlink"/>
            <w:rFonts w:ascii="Poppins" w:hAnsi="Poppins" w:cs="Poppins"/>
            <w:color w:val="002060"/>
            <w:sz w:val="24"/>
            <w:szCs w:val="24"/>
          </w:rPr>
          <w:t>SCiLAB Centre intranet</w:t>
        </w:r>
      </w:hyperlink>
      <w:r w:rsidR="00737842" w:rsidRPr="00D50BE8">
        <w:rPr>
          <w:rFonts w:ascii="Poppins" w:hAnsi="Poppins" w:cs="Poppins"/>
          <w:color w:val="002060"/>
          <w:sz w:val="24"/>
          <w:szCs w:val="24"/>
        </w:rPr>
        <w:t xml:space="preserve"> and</w:t>
      </w:r>
      <w:r w:rsidR="00B67EE0" w:rsidRPr="00D50BE8">
        <w:rPr>
          <w:rFonts w:ascii="Poppins" w:hAnsi="Poppins" w:cs="Poppins"/>
          <w:color w:val="002060"/>
          <w:sz w:val="24"/>
          <w:szCs w:val="24"/>
        </w:rPr>
        <w:t xml:space="preserve"> the</w:t>
      </w:r>
      <w:r w:rsidR="00737842" w:rsidRPr="00D50BE8">
        <w:rPr>
          <w:rFonts w:ascii="Poppins" w:hAnsi="Poppins" w:cs="Poppins"/>
          <w:color w:val="002060"/>
          <w:sz w:val="24"/>
          <w:szCs w:val="24"/>
        </w:rPr>
        <w:t xml:space="preserve"> </w:t>
      </w:r>
      <w:hyperlink r:id="rId12" w:history="1">
        <w:r w:rsidR="00737842" w:rsidRPr="00D50BE8">
          <w:rPr>
            <w:rStyle w:val="Hyperlink"/>
            <w:rFonts w:ascii="Poppins" w:hAnsi="Poppins" w:cs="Poppins"/>
            <w:color w:val="002060"/>
            <w:sz w:val="24"/>
            <w:szCs w:val="24"/>
          </w:rPr>
          <w:t>Scholarship Exchange</w:t>
        </w:r>
      </w:hyperlink>
      <w:r w:rsidR="004578EB" w:rsidRPr="00D50BE8">
        <w:rPr>
          <w:rFonts w:ascii="Poppins" w:hAnsi="Poppins" w:cs="Poppins"/>
          <w:color w:val="002060"/>
          <w:sz w:val="24"/>
          <w:szCs w:val="24"/>
        </w:rPr>
        <w:t xml:space="preserve">. </w:t>
      </w:r>
      <w:r w:rsidR="00555640" w:rsidRPr="00D50BE8">
        <w:rPr>
          <w:rFonts w:ascii="Poppins" w:hAnsi="Poppins" w:cs="Poppins"/>
          <w:color w:val="002060"/>
          <w:sz w:val="24"/>
          <w:szCs w:val="24"/>
        </w:rPr>
        <w:t>The summary</w:t>
      </w:r>
      <w:r w:rsidR="004578EB" w:rsidRPr="00D50BE8">
        <w:rPr>
          <w:rFonts w:ascii="Poppins" w:hAnsi="Poppins" w:cs="Poppins"/>
          <w:color w:val="002060"/>
          <w:sz w:val="24"/>
          <w:szCs w:val="24"/>
        </w:rPr>
        <w:t xml:space="preserve"> should be </w:t>
      </w:r>
      <w:r w:rsidR="003651F0" w:rsidRPr="00D50BE8">
        <w:rPr>
          <w:rFonts w:ascii="Poppins" w:hAnsi="Poppins" w:cs="Poppins"/>
          <w:color w:val="002060"/>
          <w:sz w:val="24"/>
          <w:szCs w:val="24"/>
        </w:rPr>
        <w:t>written for those who kn</w:t>
      </w:r>
      <w:r w:rsidR="004578EB" w:rsidRPr="00D50BE8">
        <w:rPr>
          <w:rFonts w:ascii="Poppins" w:hAnsi="Poppins" w:cs="Poppins"/>
          <w:color w:val="002060"/>
          <w:sz w:val="24"/>
          <w:szCs w:val="24"/>
        </w:rPr>
        <w:t>o</w:t>
      </w:r>
      <w:r w:rsidR="003651F0" w:rsidRPr="00D50BE8">
        <w:rPr>
          <w:rFonts w:ascii="Poppins" w:hAnsi="Poppins" w:cs="Poppins"/>
          <w:color w:val="002060"/>
          <w:sz w:val="24"/>
          <w:szCs w:val="24"/>
        </w:rPr>
        <w:t xml:space="preserve">w nothing about the project but are interested in </w:t>
      </w:r>
      <w:r w:rsidR="004B7B63" w:rsidRPr="00D50BE8">
        <w:rPr>
          <w:rFonts w:ascii="Poppins" w:hAnsi="Poppins" w:cs="Poppins"/>
          <w:color w:val="002060"/>
          <w:sz w:val="24"/>
          <w:szCs w:val="24"/>
        </w:rPr>
        <w:t xml:space="preserve">scholarship of </w:t>
      </w:r>
      <w:r w:rsidR="003651F0" w:rsidRPr="00D50BE8">
        <w:rPr>
          <w:rFonts w:ascii="Poppins" w:hAnsi="Poppins" w:cs="Poppins"/>
          <w:color w:val="002060"/>
          <w:sz w:val="24"/>
          <w:szCs w:val="24"/>
        </w:rPr>
        <w:t>teaching and learning</w:t>
      </w:r>
      <w:r w:rsidR="00737842" w:rsidRPr="00D50BE8">
        <w:rPr>
          <w:rFonts w:ascii="Poppins" w:hAnsi="Poppins" w:cs="Poppins"/>
          <w:color w:val="002060"/>
          <w:sz w:val="24"/>
          <w:szCs w:val="24"/>
        </w:rPr>
        <w:t>.</w:t>
      </w:r>
      <w:r w:rsidR="003651F0" w:rsidRPr="00D50BE8">
        <w:rPr>
          <w:rFonts w:ascii="Poppins" w:hAnsi="Poppins" w:cs="Poppins"/>
          <w:color w:val="002060"/>
          <w:sz w:val="24"/>
          <w:szCs w:val="24"/>
        </w:rPr>
        <w:t xml:space="preserve"> </w:t>
      </w:r>
      <w:r w:rsidRPr="00D50BE8">
        <w:rPr>
          <w:rFonts w:ascii="Poppins" w:hAnsi="Poppins" w:cs="Poppins"/>
          <w:color w:val="002060"/>
          <w:sz w:val="24"/>
          <w:szCs w:val="24"/>
        </w:rPr>
        <w:t>Please explain any OU jargon or terminology.</w:t>
      </w:r>
      <w:r w:rsidR="007B7D50" w:rsidRPr="00D50BE8">
        <w:rPr>
          <w:rFonts w:ascii="Poppins" w:hAnsi="Poppins" w:cs="Poppins"/>
          <w:color w:val="002060"/>
          <w:sz w:val="24"/>
          <w:szCs w:val="24"/>
        </w:rPr>
        <w:br/>
      </w:r>
    </w:p>
    <w:p w14:paraId="5D5478DE" w14:textId="77777777" w:rsidR="00C178B0" w:rsidRPr="00D50BE8" w:rsidRDefault="00C178B0" w:rsidP="00C178B0">
      <w:pPr>
        <w:spacing w:after="80" w:line="288" w:lineRule="atLeast"/>
        <w:rPr>
          <w:rFonts w:ascii="Poppins" w:hAnsi="Poppins" w:cs="Poppins"/>
          <w:color w:val="002060"/>
          <w:sz w:val="24"/>
          <w:szCs w:val="24"/>
        </w:rPr>
      </w:pPr>
      <w:r w:rsidRPr="00D50BE8">
        <w:rPr>
          <w:rFonts w:ascii="Poppins" w:hAnsi="Poppins" w:cs="Poppins"/>
          <w:b/>
          <w:color w:val="002060"/>
          <w:sz w:val="24"/>
          <w:szCs w:val="24"/>
        </w:rPr>
        <w:t>Suggested word count: 300 to max 500 words in total.</w:t>
      </w:r>
    </w:p>
    <w:tbl>
      <w:tblPr>
        <w:tblW w:w="4949" w:type="pct"/>
        <w:tblInd w:w="108" w:type="dxa"/>
        <w:tblBorders>
          <w:top w:val="single" w:sz="8" w:space="0" w:color="1E4B9B"/>
          <w:left w:val="single" w:sz="8" w:space="0" w:color="1E4B9B"/>
          <w:bottom w:val="single" w:sz="8" w:space="0" w:color="1E4B9B"/>
          <w:right w:val="single" w:sz="8" w:space="0" w:color="1E4B9B"/>
          <w:insideH w:val="single" w:sz="8" w:space="0" w:color="1E4B9B"/>
          <w:insideV w:val="single" w:sz="8" w:space="0" w:color="1E4B9B"/>
        </w:tblBorders>
        <w:tblCellMar>
          <w:top w:w="28" w:type="dxa"/>
          <w:bottom w:w="28" w:type="dxa"/>
        </w:tblCellMar>
        <w:tblLook w:val="01E0" w:firstRow="1" w:lastRow="1" w:firstColumn="1" w:lastColumn="1" w:noHBand="0" w:noVBand="0"/>
      </w:tblPr>
      <w:tblGrid>
        <w:gridCol w:w="10339"/>
      </w:tblGrid>
      <w:tr w:rsidR="00D50BE8" w:rsidRPr="00D50BE8" w14:paraId="7FF0010C" w14:textId="77777777" w:rsidTr="1B827E0B">
        <w:trPr>
          <w:trHeight w:val="1957"/>
        </w:trPr>
        <w:tc>
          <w:tcPr>
            <w:tcW w:w="10573" w:type="dxa"/>
          </w:tcPr>
          <w:p w14:paraId="6C13A180" w14:textId="77777777" w:rsidR="00C178B0" w:rsidRPr="00D50BE8" w:rsidRDefault="001E36DB" w:rsidP="001E36DB">
            <w:pPr>
              <w:rPr>
                <w:rFonts w:ascii="Poppins" w:hAnsi="Poppins" w:cs="Poppins"/>
                <w:color w:val="002060"/>
                <w:sz w:val="24"/>
                <w:szCs w:val="24"/>
              </w:rPr>
            </w:pPr>
            <w:bookmarkStart w:id="1" w:name="_Hlk14089948"/>
            <w:r w:rsidRPr="00D50BE8">
              <w:rPr>
                <w:rFonts w:ascii="Poppins" w:hAnsi="Poppins" w:cs="Poppins"/>
                <w:color w:val="002060"/>
                <w:sz w:val="24"/>
                <w:szCs w:val="24"/>
              </w:rPr>
              <w:t xml:space="preserve">Executive Summary </w:t>
            </w:r>
          </w:p>
          <w:p w14:paraId="3BEE237A" w14:textId="77777777" w:rsidR="00C178B0" w:rsidRPr="00D50BE8" w:rsidRDefault="00C178B0" w:rsidP="00372328">
            <w:pPr>
              <w:numPr>
                <w:ilvl w:val="0"/>
                <w:numId w:val="25"/>
              </w:numPr>
              <w:rPr>
                <w:rFonts w:ascii="Poppins" w:hAnsi="Poppins" w:cs="Poppins"/>
                <w:color w:val="002060"/>
                <w:sz w:val="22"/>
                <w:szCs w:val="22"/>
              </w:rPr>
            </w:pPr>
            <w:r w:rsidRPr="00D50BE8">
              <w:rPr>
                <w:rFonts w:ascii="Poppins" w:hAnsi="Poppins" w:cs="Poppins"/>
                <w:color w:val="002060"/>
                <w:sz w:val="22"/>
                <w:szCs w:val="22"/>
              </w:rPr>
              <w:t>What were the aims of the project</w:t>
            </w:r>
            <w:r w:rsidR="00306F97" w:rsidRPr="00D50BE8">
              <w:rPr>
                <w:rFonts w:ascii="Poppins" w:hAnsi="Poppins" w:cs="Poppins"/>
                <w:color w:val="002060"/>
                <w:sz w:val="22"/>
                <w:szCs w:val="22"/>
              </w:rPr>
              <w:t>?</w:t>
            </w:r>
          </w:p>
          <w:p w14:paraId="4F807877" w14:textId="77777777" w:rsidR="00C178B0" w:rsidRPr="00D50BE8" w:rsidRDefault="00C178B0" w:rsidP="00372328">
            <w:pPr>
              <w:numPr>
                <w:ilvl w:val="0"/>
                <w:numId w:val="25"/>
              </w:numPr>
              <w:rPr>
                <w:rFonts w:ascii="Poppins" w:hAnsi="Poppins" w:cs="Poppins"/>
                <w:color w:val="002060"/>
                <w:sz w:val="22"/>
                <w:szCs w:val="22"/>
              </w:rPr>
            </w:pPr>
            <w:r w:rsidRPr="00D50BE8">
              <w:rPr>
                <w:rFonts w:ascii="Poppins" w:hAnsi="Poppins" w:cs="Poppins"/>
                <w:color w:val="002060"/>
                <w:sz w:val="22"/>
                <w:szCs w:val="22"/>
              </w:rPr>
              <w:t>What were your research question(s)</w:t>
            </w:r>
            <w:r w:rsidR="00306F97" w:rsidRPr="00D50BE8">
              <w:rPr>
                <w:rFonts w:ascii="Poppins" w:hAnsi="Poppins" w:cs="Poppins"/>
                <w:color w:val="002060"/>
                <w:sz w:val="22"/>
                <w:szCs w:val="22"/>
              </w:rPr>
              <w:t>?</w:t>
            </w:r>
          </w:p>
          <w:p w14:paraId="559A2F0F" w14:textId="77777777" w:rsidR="00C178B0" w:rsidRPr="00D50BE8" w:rsidRDefault="00C178B0" w:rsidP="00372328">
            <w:pPr>
              <w:numPr>
                <w:ilvl w:val="0"/>
                <w:numId w:val="25"/>
              </w:numPr>
              <w:rPr>
                <w:rFonts w:ascii="Poppins" w:hAnsi="Poppins" w:cs="Poppins"/>
                <w:color w:val="002060"/>
                <w:sz w:val="22"/>
                <w:szCs w:val="22"/>
              </w:rPr>
            </w:pPr>
            <w:r w:rsidRPr="00D50BE8">
              <w:rPr>
                <w:rFonts w:ascii="Poppins" w:hAnsi="Poppins" w:cs="Poppins"/>
                <w:color w:val="002060"/>
                <w:sz w:val="22"/>
                <w:szCs w:val="22"/>
              </w:rPr>
              <w:t>What were your key or main findings</w:t>
            </w:r>
            <w:r w:rsidR="00306F97" w:rsidRPr="00D50BE8">
              <w:rPr>
                <w:rFonts w:ascii="Poppins" w:hAnsi="Poppins" w:cs="Poppins"/>
                <w:color w:val="002060"/>
                <w:sz w:val="22"/>
                <w:szCs w:val="22"/>
              </w:rPr>
              <w:t>?</w:t>
            </w:r>
          </w:p>
          <w:p w14:paraId="23B41894" w14:textId="78F53BBF" w:rsidR="159A7423" w:rsidRPr="00D50BE8" w:rsidRDefault="159A7423" w:rsidP="1B827E0B">
            <w:pPr>
              <w:numPr>
                <w:ilvl w:val="0"/>
                <w:numId w:val="25"/>
              </w:numPr>
              <w:rPr>
                <w:rFonts w:ascii="Poppins" w:hAnsi="Poppins" w:cs="Poppins"/>
                <w:color w:val="002060"/>
                <w:sz w:val="22"/>
                <w:szCs w:val="22"/>
              </w:rPr>
            </w:pPr>
            <w:r w:rsidRPr="00D50BE8">
              <w:rPr>
                <w:rFonts w:ascii="Poppins" w:hAnsi="Poppins" w:cs="Poppins"/>
                <w:color w:val="002060"/>
                <w:sz w:val="22"/>
                <w:szCs w:val="22"/>
              </w:rPr>
              <w:t>What recommendations do you have for teaching and learning in the OU arising out of your project?</w:t>
            </w:r>
          </w:p>
          <w:p w14:paraId="7B00B989" w14:textId="0CF2ED0D" w:rsidR="009E604F" w:rsidRPr="00D50BE8" w:rsidRDefault="00C178B0" w:rsidP="008A3A8C">
            <w:pPr>
              <w:numPr>
                <w:ilvl w:val="0"/>
                <w:numId w:val="25"/>
              </w:numPr>
              <w:rPr>
                <w:rFonts w:ascii="Poppins" w:hAnsi="Poppins" w:cs="Poppins"/>
                <w:color w:val="002060"/>
              </w:rPr>
            </w:pPr>
            <w:r w:rsidRPr="00D50BE8">
              <w:rPr>
                <w:rFonts w:ascii="Poppins" w:hAnsi="Poppins" w:cs="Poppins"/>
                <w:color w:val="002060"/>
                <w:sz w:val="22"/>
                <w:szCs w:val="22"/>
              </w:rPr>
              <w:t>What recommendations do you have for other higher education institutions</w:t>
            </w:r>
            <w:r w:rsidR="42E7D433" w:rsidRPr="00D50BE8">
              <w:rPr>
                <w:rFonts w:ascii="Poppins" w:hAnsi="Poppins" w:cs="Poppins"/>
                <w:color w:val="002060"/>
                <w:sz w:val="22"/>
                <w:szCs w:val="22"/>
              </w:rPr>
              <w:t>?</w:t>
            </w:r>
          </w:p>
        </w:tc>
      </w:tr>
      <w:tr w:rsidR="008A3A8C" w:rsidRPr="00D50BE8" w14:paraId="6A05A809" w14:textId="77777777" w:rsidTr="1B827E0B">
        <w:trPr>
          <w:trHeight w:val="1200"/>
        </w:trPr>
        <w:tc>
          <w:tcPr>
            <w:tcW w:w="10573" w:type="dxa"/>
          </w:tcPr>
          <w:p w14:paraId="5A39BBE3" w14:textId="77777777" w:rsidR="008A3A8C" w:rsidRPr="00D50BE8" w:rsidRDefault="008A3A8C" w:rsidP="001E36DB">
            <w:pPr>
              <w:rPr>
                <w:rFonts w:ascii="Poppins" w:hAnsi="Poppins" w:cs="Poppins"/>
                <w:color w:val="002060"/>
                <w:sz w:val="24"/>
                <w:szCs w:val="24"/>
              </w:rPr>
            </w:pPr>
          </w:p>
          <w:p w14:paraId="36F81C41" w14:textId="77777777" w:rsidR="003F2D11" w:rsidRDefault="003F2D11" w:rsidP="003F2D11">
            <w:pPr>
              <w:rPr>
                <w:rFonts w:ascii="Poppins" w:hAnsi="Poppins" w:cs="Poppins"/>
                <w:color w:val="002060"/>
              </w:rPr>
            </w:pPr>
            <w:r w:rsidRPr="003F2D11">
              <w:rPr>
                <w:rFonts w:ascii="Poppins" w:hAnsi="Poppins" w:cs="Poppins"/>
                <w:color w:val="002060"/>
              </w:rPr>
              <w:t>The aim of this project was to develop an innovative virtual courtroom (VCR) simulation that incorporated interactive escape room challenges and quizzes to enhance Level 1 criminal law students’ understanding and application of key concepts. The project also sought to evaluate the effectiveness of the simulation in consolidating student learning and supporting engagement with criminal law.</w:t>
            </w:r>
          </w:p>
          <w:p w14:paraId="70EA5CCB" w14:textId="77777777" w:rsidR="003F2D11" w:rsidRPr="003F2D11" w:rsidRDefault="003F2D11" w:rsidP="003F2D11">
            <w:pPr>
              <w:rPr>
                <w:rFonts w:ascii="Poppins" w:hAnsi="Poppins" w:cs="Poppins"/>
                <w:color w:val="002060"/>
              </w:rPr>
            </w:pPr>
          </w:p>
          <w:p w14:paraId="6760B6A3" w14:textId="77777777" w:rsidR="003F2D11" w:rsidRPr="003F2D11" w:rsidRDefault="003F2D11" w:rsidP="003F2D11">
            <w:pPr>
              <w:rPr>
                <w:rFonts w:ascii="Poppins" w:hAnsi="Poppins" w:cs="Poppins"/>
                <w:color w:val="002060"/>
              </w:rPr>
            </w:pPr>
            <w:r w:rsidRPr="003F2D11">
              <w:rPr>
                <w:rFonts w:ascii="Poppins" w:hAnsi="Poppins" w:cs="Poppins"/>
                <w:b/>
                <w:bCs/>
                <w:color w:val="002060"/>
              </w:rPr>
              <w:t>Project Objectives</w:t>
            </w:r>
          </w:p>
          <w:p w14:paraId="044B80EE" w14:textId="77777777" w:rsidR="003F2D11" w:rsidRPr="003F2D11" w:rsidRDefault="003F2D11" w:rsidP="003F2D11">
            <w:pPr>
              <w:numPr>
                <w:ilvl w:val="0"/>
                <w:numId w:val="49"/>
              </w:numPr>
              <w:rPr>
                <w:rFonts w:ascii="Poppins" w:hAnsi="Poppins" w:cs="Poppins"/>
                <w:color w:val="002060"/>
              </w:rPr>
            </w:pPr>
            <w:r w:rsidRPr="003F2D11">
              <w:rPr>
                <w:rFonts w:ascii="Poppins" w:hAnsi="Poppins" w:cs="Poppins"/>
                <w:color w:val="002060"/>
              </w:rPr>
              <w:lastRenderedPageBreak/>
              <w:t>Simulation development</w:t>
            </w:r>
            <w:r w:rsidRPr="003F2D11">
              <w:rPr>
                <w:rFonts w:ascii="Poppins" w:hAnsi="Poppins" w:cs="Poppins"/>
                <w:b/>
                <w:bCs/>
                <w:color w:val="002060"/>
              </w:rPr>
              <w:t>:</w:t>
            </w:r>
            <w:r w:rsidRPr="003F2D11">
              <w:rPr>
                <w:rFonts w:ascii="Poppins" w:hAnsi="Poppins" w:cs="Poppins"/>
                <w:color w:val="002060"/>
              </w:rPr>
              <w:t> In partnership with the LDS Innovation Team, create an interactive simulation using the VCR’s explore mode to design an escape room-style challenge requiring students to solve problems and complete a quiz to test and consolidate their knowledge of criminal law.</w:t>
            </w:r>
          </w:p>
          <w:p w14:paraId="5F9DEBA6" w14:textId="77777777" w:rsidR="003F2D11" w:rsidRPr="003F2D11" w:rsidRDefault="003F2D11" w:rsidP="003F2D11">
            <w:pPr>
              <w:numPr>
                <w:ilvl w:val="0"/>
                <w:numId w:val="49"/>
              </w:numPr>
              <w:rPr>
                <w:rFonts w:ascii="Poppins" w:hAnsi="Poppins" w:cs="Poppins"/>
                <w:color w:val="002060"/>
              </w:rPr>
            </w:pPr>
            <w:r w:rsidRPr="003F2D11">
              <w:rPr>
                <w:rFonts w:ascii="Poppins" w:hAnsi="Poppins" w:cs="Poppins"/>
                <w:color w:val="002060"/>
              </w:rPr>
              <w:t>Enhance student learning</w:t>
            </w:r>
            <w:r w:rsidRPr="003F2D11">
              <w:rPr>
                <w:rFonts w:ascii="Poppins" w:hAnsi="Poppins" w:cs="Poppins"/>
                <w:b/>
                <w:bCs/>
                <w:color w:val="002060"/>
              </w:rPr>
              <w:t>:</w:t>
            </w:r>
            <w:r w:rsidRPr="003F2D11">
              <w:rPr>
                <w:rFonts w:ascii="Poppins" w:hAnsi="Poppins" w:cs="Poppins"/>
                <w:color w:val="002060"/>
              </w:rPr>
              <w:t> Provide students with a practical and engaging opportunity to apply their knowledge and understanding of criminal law within the virtual courtroom.</w:t>
            </w:r>
          </w:p>
          <w:p w14:paraId="48661A31" w14:textId="29834FC6" w:rsidR="003F2D11" w:rsidRDefault="003F2D11" w:rsidP="003F2D11">
            <w:pPr>
              <w:numPr>
                <w:ilvl w:val="0"/>
                <w:numId w:val="49"/>
              </w:numPr>
              <w:rPr>
                <w:rFonts w:ascii="Poppins" w:hAnsi="Poppins" w:cs="Poppins"/>
                <w:color w:val="002060"/>
              </w:rPr>
            </w:pPr>
            <w:r w:rsidRPr="003F2D11">
              <w:rPr>
                <w:rFonts w:ascii="Poppins" w:hAnsi="Poppins" w:cs="Poppins"/>
                <w:color w:val="002060"/>
              </w:rPr>
              <w:t>Evaluate effectiveness</w:t>
            </w:r>
            <w:r w:rsidRPr="003F2D11">
              <w:rPr>
                <w:rFonts w:ascii="Poppins" w:hAnsi="Poppins" w:cs="Poppins"/>
                <w:b/>
                <w:bCs/>
                <w:color w:val="002060"/>
              </w:rPr>
              <w:t>:</w:t>
            </w:r>
            <w:r w:rsidRPr="003F2D11">
              <w:rPr>
                <w:rFonts w:ascii="Poppins" w:hAnsi="Poppins" w:cs="Poppins"/>
                <w:color w:val="002060"/>
              </w:rPr>
              <w:t xml:space="preserve"> Gather student feedback through a survey to assess the simulation’s impact on knowledge, </w:t>
            </w:r>
            <w:proofErr w:type="gramStart"/>
            <w:r w:rsidRPr="003F2D11">
              <w:rPr>
                <w:rFonts w:ascii="Poppins" w:hAnsi="Poppins" w:cs="Poppins"/>
                <w:color w:val="002060"/>
              </w:rPr>
              <w:t xml:space="preserve">understanding, </w:t>
            </w:r>
            <w:r w:rsidR="00A25A5A">
              <w:rPr>
                <w:rFonts w:ascii="Poppins" w:hAnsi="Poppins" w:cs="Poppins"/>
                <w:color w:val="002060"/>
              </w:rPr>
              <w:t xml:space="preserve"> and</w:t>
            </w:r>
            <w:proofErr w:type="gramEnd"/>
            <w:r w:rsidR="00A25A5A">
              <w:rPr>
                <w:rFonts w:ascii="Poppins" w:hAnsi="Poppins" w:cs="Poppins"/>
                <w:color w:val="002060"/>
              </w:rPr>
              <w:t xml:space="preserve"> skills</w:t>
            </w:r>
            <w:r w:rsidRPr="003F2D11">
              <w:rPr>
                <w:rFonts w:ascii="Poppins" w:hAnsi="Poppins" w:cs="Poppins"/>
                <w:color w:val="002060"/>
              </w:rPr>
              <w:t>.</w:t>
            </w:r>
          </w:p>
          <w:p w14:paraId="3B6049A1" w14:textId="77777777" w:rsidR="003F2D11" w:rsidRPr="003F2D11" w:rsidRDefault="003F2D11" w:rsidP="003F2D11">
            <w:pPr>
              <w:ind w:left="720"/>
              <w:rPr>
                <w:rFonts w:ascii="Poppins" w:hAnsi="Poppins" w:cs="Poppins"/>
                <w:color w:val="002060"/>
              </w:rPr>
            </w:pPr>
          </w:p>
          <w:p w14:paraId="1007B04E" w14:textId="77777777" w:rsidR="003F2D11" w:rsidRDefault="003F2D11" w:rsidP="003F2D11">
            <w:pPr>
              <w:rPr>
                <w:rFonts w:ascii="Poppins" w:hAnsi="Poppins" w:cs="Poppins"/>
                <w:color w:val="002060"/>
              </w:rPr>
            </w:pPr>
            <w:r w:rsidRPr="003F2D11">
              <w:rPr>
                <w:rFonts w:ascii="Poppins" w:hAnsi="Poppins" w:cs="Poppins"/>
                <w:b/>
                <w:bCs/>
                <w:color w:val="002060"/>
              </w:rPr>
              <w:t>Key Findings</w:t>
            </w:r>
            <w:r w:rsidRPr="003F2D11">
              <w:rPr>
                <w:rFonts w:ascii="Poppins" w:hAnsi="Poppins" w:cs="Poppins"/>
                <w:color w:val="002060"/>
              </w:rPr>
              <w:br/>
              <w:t>The findings suggest that a desktop VR simulation has significant potential to consolidate students’ understanding of criminal law and support the development of key skills, particularly legal reasoning. While some technical challenges were identified, students recognised the value of simulations in supporting their learning and expressed a desire for further simulations to be integrated into their study materials.</w:t>
            </w:r>
          </w:p>
          <w:p w14:paraId="1EA43C64" w14:textId="77777777" w:rsidR="003F2D11" w:rsidRPr="003F2D11" w:rsidRDefault="003F2D11" w:rsidP="003F2D11">
            <w:pPr>
              <w:rPr>
                <w:rFonts w:ascii="Poppins" w:hAnsi="Poppins" w:cs="Poppins"/>
                <w:color w:val="002060"/>
              </w:rPr>
            </w:pPr>
          </w:p>
          <w:p w14:paraId="12036666" w14:textId="200E5DF1" w:rsidR="003F2D11" w:rsidRPr="003F2D11" w:rsidRDefault="003F2D11" w:rsidP="003F2D11">
            <w:pPr>
              <w:rPr>
                <w:rFonts w:ascii="Poppins" w:hAnsi="Poppins" w:cs="Poppins"/>
                <w:color w:val="002060"/>
              </w:rPr>
            </w:pPr>
            <w:r w:rsidRPr="003F2D11">
              <w:rPr>
                <w:rFonts w:ascii="Poppins" w:hAnsi="Poppins" w:cs="Poppins"/>
                <w:b/>
                <w:bCs/>
                <w:color w:val="002060"/>
              </w:rPr>
              <w:t>Recommendations</w:t>
            </w:r>
            <w:r w:rsidRPr="003F2D11">
              <w:rPr>
                <w:rFonts w:ascii="Poppins" w:hAnsi="Poppins" w:cs="Poppins"/>
                <w:color w:val="002060"/>
              </w:rPr>
              <w:br/>
              <w:t xml:space="preserve">A number of recommendations have been made for the OU, including curriculum integration, student involvement in design, flexible formats, capitalising on the unique potential of the VCR, staff development, scalability and inclusivity, and the exploration of assessment opportunities. These recommendations also hold broader relevance across the higher education sector, where simulations can contribute to more engaging and </w:t>
            </w:r>
            <w:r>
              <w:rPr>
                <w:rFonts w:ascii="Poppins" w:hAnsi="Poppins" w:cs="Poppins"/>
                <w:color w:val="002060"/>
              </w:rPr>
              <w:t xml:space="preserve">professional context </w:t>
            </w:r>
            <w:r w:rsidRPr="003F2D11">
              <w:rPr>
                <w:rFonts w:ascii="Poppins" w:hAnsi="Poppins" w:cs="Poppins"/>
                <w:color w:val="002060"/>
              </w:rPr>
              <w:t>learning</w:t>
            </w:r>
            <w:r>
              <w:rPr>
                <w:rFonts w:ascii="Poppins" w:hAnsi="Poppins" w:cs="Poppins"/>
                <w:color w:val="002060"/>
              </w:rPr>
              <w:t xml:space="preserve"> experiences</w:t>
            </w:r>
            <w:r w:rsidRPr="003F2D11">
              <w:rPr>
                <w:rFonts w:ascii="Poppins" w:hAnsi="Poppins" w:cs="Poppins"/>
                <w:color w:val="002060"/>
              </w:rPr>
              <w:t>.</w:t>
            </w:r>
          </w:p>
          <w:p w14:paraId="0D0B940D" w14:textId="3C9CA179" w:rsidR="008A3A8C" w:rsidRPr="00D50BE8" w:rsidRDefault="00DF1017" w:rsidP="00681F65">
            <w:pPr>
              <w:rPr>
                <w:rFonts w:ascii="Poppins" w:hAnsi="Poppins" w:cs="Poppins"/>
                <w:color w:val="002060"/>
              </w:rPr>
            </w:pPr>
            <w:r>
              <w:rPr>
                <w:rFonts w:ascii="Poppins" w:hAnsi="Poppins" w:cs="Poppins"/>
                <w:color w:val="002060"/>
              </w:rPr>
              <w:t xml:space="preserve"> </w:t>
            </w:r>
          </w:p>
        </w:tc>
      </w:tr>
      <w:bookmarkEnd w:id="1"/>
    </w:tbl>
    <w:p w14:paraId="0E27B00A" w14:textId="77777777" w:rsidR="008E2B28" w:rsidRPr="00D50BE8" w:rsidRDefault="008E2B28" w:rsidP="008E2B28">
      <w:pPr>
        <w:rPr>
          <w:color w:val="002060"/>
          <w:sz w:val="24"/>
          <w:szCs w:val="24"/>
        </w:rPr>
      </w:pPr>
    </w:p>
    <w:p w14:paraId="733EC49C" w14:textId="77777777" w:rsidR="003651F0" w:rsidRPr="00D50BE8" w:rsidRDefault="003651F0" w:rsidP="003651F0">
      <w:pPr>
        <w:pStyle w:val="Heading2"/>
        <w:rPr>
          <w:rFonts w:ascii="Poppins" w:hAnsi="Poppins" w:cs="Poppins"/>
          <w:color w:val="002060"/>
          <w:sz w:val="24"/>
          <w:szCs w:val="24"/>
        </w:rPr>
      </w:pPr>
      <w:r w:rsidRPr="00D50BE8">
        <w:rPr>
          <w:rFonts w:ascii="Poppins" w:hAnsi="Poppins" w:cs="Poppins"/>
          <w:color w:val="002060"/>
          <w:sz w:val="24"/>
          <w:szCs w:val="24"/>
        </w:rPr>
        <w:t>Section 3:</w:t>
      </w:r>
      <w:r w:rsidR="00463C34" w:rsidRPr="00D50BE8">
        <w:rPr>
          <w:rFonts w:ascii="Poppins" w:hAnsi="Poppins" w:cs="Poppins"/>
          <w:color w:val="002060"/>
          <w:sz w:val="24"/>
          <w:szCs w:val="24"/>
        </w:rPr>
        <w:t xml:space="preserve"> Full p</w:t>
      </w:r>
      <w:r w:rsidR="00A422BD" w:rsidRPr="00D50BE8">
        <w:rPr>
          <w:rFonts w:ascii="Poppins" w:hAnsi="Poppins" w:cs="Poppins"/>
          <w:color w:val="002060"/>
          <w:sz w:val="24"/>
          <w:szCs w:val="24"/>
        </w:rPr>
        <w:t xml:space="preserve">roject </w:t>
      </w:r>
      <w:r w:rsidR="00DF5056" w:rsidRPr="00D50BE8">
        <w:rPr>
          <w:rFonts w:ascii="Poppins" w:hAnsi="Poppins" w:cs="Poppins"/>
          <w:color w:val="002060"/>
          <w:sz w:val="24"/>
          <w:szCs w:val="24"/>
        </w:rPr>
        <w:t>R</w:t>
      </w:r>
      <w:r w:rsidR="00A422BD" w:rsidRPr="00D50BE8">
        <w:rPr>
          <w:rFonts w:ascii="Poppins" w:hAnsi="Poppins" w:cs="Poppins"/>
          <w:color w:val="002060"/>
          <w:sz w:val="24"/>
          <w:szCs w:val="24"/>
        </w:rPr>
        <w:t>eport</w:t>
      </w:r>
    </w:p>
    <w:p w14:paraId="0E74F1F2" w14:textId="77777777" w:rsidR="00450DAA" w:rsidRPr="00D50BE8" w:rsidRDefault="00D73552" w:rsidP="002A16C3">
      <w:pPr>
        <w:rPr>
          <w:rFonts w:ascii="Poppins" w:hAnsi="Poppins" w:cs="Poppins"/>
          <w:bCs/>
          <w:color w:val="002060"/>
          <w:sz w:val="24"/>
          <w:szCs w:val="24"/>
        </w:rPr>
      </w:pPr>
      <w:r w:rsidRPr="00D50BE8">
        <w:rPr>
          <w:rFonts w:ascii="Poppins" w:hAnsi="Poppins" w:cs="Poppins"/>
          <w:color w:val="002060"/>
          <w:sz w:val="24"/>
          <w:szCs w:val="24"/>
        </w:rPr>
        <w:t xml:space="preserve">Please provide your final </w:t>
      </w:r>
      <w:r w:rsidR="00450DAA" w:rsidRPr="00D50BE8">
        <w:rPr>
          <w:rFonts w:ascii="Poppins" w:hAnsi="Poppins" w:cs="Poppins"/>
          <w:color w:val="002060"/>
          <w:sz w:val="24"/>
          <w:szCs w:val="24"/>
        </w:rPr>
        <w:t xml:space="preserve">project </w:t>
      </w:r>
      <w:r w:rsidRPr="00D50BE8">
        <w:rPr>
          <w:rFonts w:ascii="Poppins" w:hAnsi="Poppins" w:cs="Poppins"/>
          <w:color w:val="002060"/>
          <w:sz w:val="24"/>
          <w:szCs w:val="24"/>
        </w:rPr>
        <w:t>report using</w:t>
      </w:r>
      <w:r w:rsidR="007A4C31" w:rsidRPr="00D50BE8">
        <w:rPr>
          <w:rFonts w:ascii="Poppins" w:hAnsi="Poppins" w:cs="Poppins"/>
          <w:color w:val="002060"/>
          <w:sz w:val="24"/>
          <w:szCs w:val="24"/>
        </w:rPr>
        <w:t xml:space="preserve"> either</w:t>
      </w:r>
      <w:r w:rsidRPr="00D50BE8">
        <w:rPr>
          <w:rFonts w:ascii="Poppins" w:hAnsi="Poppins" w:cs="Poppins"/>
          <w:color w:val="002060"/>
          <w:sz w:val="24"/>
          <w:szCs w:val="24"/>
        </w:rPr>
        <w:t xml:space="preserve"> the boxes </w:t>
      </w:r>
      <w:r w:rsidR="00DF5056" w:rsidRPr="00D50BE8">
        <w:rPr>
          <w:rFonts w:ascii="Poppins" w:hAnsi="Poppins" w:cs="Poppins"/>
          <w:color w:val="002060"/>
          <w:sz w:val="24"/>
          <w:szCs w:val="24"/>
        </w:rPr>
        <w:t>provided</w:t>
      </w:r>
      <w:r w:rsidRPr="00D50BE8">
        <w:rPr>
          <w:rFonts w:ascii="Poppins" w:hAnsi="Poppins" w:cs="Poppins"/>
          <w:color w:val="002060"/>
          <w:sz w:val="24"/>
          <w:szCs w:val="24"/>
        </w:rPr>
        <w:t xml:space="preserve"> </w:t>
      </w:r>
      <w:r w:rsidRPr="00D50BE8">
        <w:rPr>
          <w:rFonts w:ascii="Poppins" w:hAnsi="Poppins" w:cs="Poppins"/>
          <w:color w:val="002060"/>
          <w:sz w:val="24"/>
          <w:szCs w:val="24"/>
          <w:u w:val="single"/>
        </w:rPr>
        <w:t>or</w:t>
      </w:r>
      <w:r w:rsidRPr="00D50BE8">
        <w:rPr>
          <w:rFonts w:ascii="Poppins" w:hAnsi="Poppins" w:cs="Poppins"/>
          <w:color w:val="002060"/>
          <w:sz w:val="24"/>
          <w:szCs w:val="24"/>
        </w:rPr>
        <w:t xml:space="preserve"> in a separate document.</w:t>
      </w:r>
      <w:r w:rsidR="00955884" w:rsidRPr="00D50BE8">
        <w:rPr>
          <w:rFonts w:ascii="Poppins" w:hAnsi="Poppins" w:cs="Poppins"/>
          <w:color w:val="002060"/>
          <w:sz w:val="24"/>
          <w:szCs w:val="24"/>
        </w:rPr>
        <w:t xml:space="preserve"> </w:t>
      </w:r>
    </w:p>
    <w:p w14:paraId="60061E4C" w14:textId="77777777" w:rsidR="00455B91" w:rsidRPr="00D50BE8" w:rsidRDefault="00455B91" w:rsidP="001C588D">
      <w:pPr>
        <w:rPr>
          <w:rFonts w:ascii="Poppins" w:hAnsi="Poppins" w:cs="Poppins"/>
          <w:color w:val="002060"/>
          <w:sz w:val="24"/>
          <w:szCs w:val="24"/>
        </w:rPr>
      </w:pPr>
    </w:p>
    <w:p w14:paraId="7897C80F" w14:textId="77777777" w:rsidR="00D73552" w:rsidRPr="00D50BE8" w:rsidRDefault="00DF5056" w:rsidP="00450DAA">
      <w:pPr>
        <w:rPr>
          <w:rFonts w:ascii="Poppins" w:hAnsi="Poppins" w:cs="Poppins"/>
          <w:color w:val="002060"/>
          <w:sz w:val="24"/>
          <w:szCs w:val="24"/>
        </w:rPr>
      </w:pPr>
      <w:r w:rsidRPr="00D50BE8">
        <w:rPr>
          <w:rFonts w:ascii="Poppins" w:hAnsi="Poppins" w:cs="Poppins"/>
          <w:b/>
          <w:bCs/>
          <w:color w:val="002060"/>
          <w:sz w:val="24"/>
          <w:szCs w:val="24"/>
        </w:rPr>
        <w:t>P</w:t>
      </w:r>
      <w:r w:rsidR="00455B91" w:rsidRPr="00D50BE8">
        <w:rPr>
          <w:rFonts w:ascii="Poppins" w:hAnsi="Poppins" w:cs="Poppins"/>
          <w:b/>
          <w:bCs/>
          <w:color w:val="002060"/>
          <w:sz w:val="24"/>
          <w:szCs w:val="24"/>
        </w:rPr>
        <w:t>lease follow the main headings as the primary guide to content</w:t>
      </w:r>
      <w:r w:rsidR="00455B91" w:rsidRPr="00D50BE8">
        <w:rPr>
          <w:rFonts w:ascii="Poppins" w:hAnsi="Poppins" w:cs="Poppins"/>
          <w:color w:val="002060"/>
          <w:sz w:val="24"/>
          <w:szCs w:val="24"/>
        </w:rPr>
        <w:t xml:space="preserve">, the bullets points are areas you might like to cover. </w:t>
      </w:r>
      <w:r w:rsidR="00E054E6" w:rsidRPr="00D50BE8">
        <w:rPr>
          <w:rFonts w:ascii="Poppins" w:hAnsi="Poppins" w:cs="Poppins"/>
          <w:color w:val="002060"/>
          <w:sz w:val="24"/>
          <w:szCs w:val="24"/>
        </w:rPr>
        <w:t>Feel</w:t>
      </w:r>
      <w:r w:rsidR="00450DAA" w:rsidRPr="00D50BE8">
        <w:rPr>
          <w:rFonts w:ascii="Poppins" w:hAnsi="Poppins" w:cs="Poppins"/>
          <w:color w:val="002060"/>
          <w:sz w:val="24"/>
          <w:szCs w:val="24"/>
        </w:rPr>
        <w:t xml:space="preserve"> free to include other sections as you see fit. </w:t>
      </w:r>
    </w:p>
    <w:p w14:paraId="44EAFD9C" w14:textId="77777777" w:rsidR="00450DAA" w:rsidRPr="00D50BE8" w:rsidRDefault="00450DAA" w:rsidP="00450DAA">
      <w:pPr>
        <w:rPr>
          <w:rFonts w:ascii="Poppins" w:hAnsi="Poppins" w:cs="Poppins"/>
          <w:color w:val="002060"/>
          <w:sz w:val="24"/>
          <w:szCs w:val="24"/>
        </w:rPr>
      </w:pPr>
    </w:p>
    <w:p w14:paraId="3DACE173" w14:textId="77777777" w:rsidR="00D72EE6" w:rsidRPr="00D50BE8" w:rsidRDefault="00DF5056" w:rsidP="00450DAA">
      <w:pPr>
        <w:rPr>
          <w:rFonts w:ascii="Poppins" w:hAnsi="Poppins" w:cs="Poppins"/>
          <w:color w:val="002060"/>
          <w:sz w:val="24"/>
          <w:szCs w:val="24"/>
        </w:rPr>
      </w:pPr>
      <w:r w:rsidRPr="00D50BE8">
        <w:rPr>
          <w:rFonts w:ascii="Poppins" w:hAnsi="Poppins" w:cs="Poppins"/>
          <w:color w:val="002060"/>
          <w:sz w:val="24"/>
          <w:szCs w:val="24"/>
        </w:rPr>
        <w:t>R</w:t>
      </w:r>
      <w:r w:rsidR="00D72EE6" w:rsidRPr="00D50BE8">
        <w:rPr>
          <w:rFonts w:ascii="Poppins" w:hAnsi="Poppins" w:cs="Poppins"/>
          <w:color w:val="002060"/>
          <w:sz w:val="24"/>
          <w:szCs w:val="24"/>
        </w:rPr>
        <w:t xml:space="preserve">emember that discretion may be required </w:t>
      </w:r>
      <w:r w:rsidR="00B67EE0" w:rsidRPr="00D50BE8">
        <w:rPr>
          <w:rFonts w:ascii="Poppins" w:hAnsi="Poppins" w:cs="Poppins"/>
          <w:color w:val="002060"/>
          <w:sz w:val="24"/>
          <w:szCs w:val="24"/>
        </w:rPr>
        <w:t>when</w:t>
      </w:r>
      <w:r w:rsidR="00D72EE6" w:rsidRPr="00D50BE8">
        <w:rPr>
          <w:rFonts w:ascii="Poppins" w:hAnsi="Poppins" w:cs="Poppins"/>
          <w:color w:val="002060"/>
          <w:sz w:val="24"/>
          <w:szCs w:val="24"/>
        </w:rPr>
        <w:t xml:space="preserve"> dealing with any sensitive or potentially confidential material. </w:t>
      </w:r>
      <w:r w:rsidR="00E054E6" w:rsidRPr="00D50BE8">
        <w:rPr>
          <w:rFonts w:ascii="Poppins" w:hAnsi="Poppins" w:cs="Poppins"/>
          <w:color w:val="002060"/>
          <w:sz w:val="24"/>
          <w:szCs w:val="24"/>
        </w:rPr>
        <w:t>We suggest</w:t>
      </w:r>
      <w:r w:rsidR="00450DAA" w:rsidRPr="00D50BE8">
        <w:rPr>
          <w:rFonts w:ascii="Poppins" w:hAnsi="Poppins" w:cs="Poppins"/>
          <w:color w:val="002060"/>
          <w:sz w:val="24"/>
          <w:szCs w:val="24"/>
        </w:rPr>
        <w:t xml:space="preserve"> speak</w:t>
      </w:r>
      <w:r w:rsidR="00E054E6" w:rsidRPr="00D50BE8">
        <w:rPr>
          <w:rFonts w:ascii="Poppins" w:hAnsi="Poppins" w:cs="Poppins"/>
          <w:color w:val="002060"/>
          <w:sz w:val="24"/>
          <w:szCs w:val="24"/>
        </w:rPr>
        <w:t>ing</w:t>
      </w:r>
      <w:r w:rsidR="00450DAA" w:rsidRPr="00D50BE8">
        <w:rPr>
          <w:rFonts w:ascii="Poppins" w:hAnsi="Poppins" w:cs="Poppins"/>
          <w:color w:val="002060"/>
          <w:sz w:val="24"/>
          <w:szCs w:val="24"/>
        </w:rPr>
        <w:t xml:space="preserve"> to either your Scholarship Lead or the Centre Director if you have any concerns.</w:t>
      </w:r>
      <w:r w:rsidR="00D72EE6" w:rsidRPr="00D50BE8">
        <w:rPr>
          <w:rFonts w:ascii="Poppins" w:hAnsi="Poppins" w:cs="Poppins"/>
          <w:color w:val="002060"/>
          <w:sz w:val="24"/>
          <w:szCs w:val="24"/>
        </w:rPr>
        <w:t xml:space="preserve"> </w:t>
      </w:r>
    </w:p>
    <w:p w14:paraId="4B94D5A5" w14:textId="77777777" w:rsidR="00955884" w:rsidRPr="00D50BE8" w:rsidRDefault="00955884" w:rsidP="00450DAA">
      <w:pPr>
        <w:rPr>
          <w:rFonts w:ascii="Poppins" w:hAnsi="Poppins" w:cs="Poppins"/>
          <w:color w:val="002060"/>
          <w:sz w:val="24"/>
          <w:szCs w:val="24"/>
        </w:rPr>
      </w:pPr>
    </w:p>
    <w:p w14:paraId="6B29392B" w14:textId="77777777" w:rsidR="00955884" w:rsidRPr="00D50BE8" w:rsidRDefault="00227814" w:rsidP="00450DAA">
      <w:pPr>
        <w:rPr>
          <w:rFonts w:ascii="Poppins" w:hAnsi="Poppins" w:cs="Poppins"/>
          <w:b/>
          <w:color w:val="002060"/>
          <w:sz w:val="24"/>
          <w:szCs w:val="24"/>
        </w:rPr>
      </w:pPr>
      <w:r w:rsidRPr="00D50BE8">
        <w:rPr>
          <w:rFonts w:ascii="Poppins" w:hAnsi="Poppins" w:cs="Poppins"/>
          <w:b/>
          <w:color w:val="002060"/>
          <w:sz w:val="24"/>
          <w:szCs w:val="24"/>
        </w:rPr>
        <w:t xml:space="preserve">Total </w:t>
      </w:r>
      <w:r w:rsidR="00955884" w:rsidRPr="00D50BE8">
        <w:rPr>
          <w:rFonts w:ascii="Poppins" w:hAnsi="Poppins" w:cs="Poppins"/>
          <w:b/>
          <w:color w:val="002060"/>
          <w:sz w:val="24"/>
          <w:szCs w:val="24"/>
        </w:rPr>
        <w:t xml:space="preserve">word count (depending on the size and complexity of the project): </w:t>
      </w:r>
      <w:r w:rsidRPr="00D50BE8">
        <w:rPr>
          <w:rFonts w:ascii="Poppins" w:hAnsi="Poppins" w:cs="Poppins"/>
          <w:b/>
          <w:color w:val="002060"/>
          <w:sz w:val="24"/>
          <w:szCs w:val="24"/>
        </w:rPr>
        <w:t>1</w:t>
      </w:r>
      <w:r w:rsidR="00955884" w:rsidRPr="00D50BE8">
        <w:rPr>
          <w:rFonts w:ascii="Poppins" w:hAnsi="Poppins" w:cs="Poppins"/>
          <w:b/>
          <w:color w:val="002060"/>
          <w:sz w:val="24"/>
          <w:szCs w:val="24"/>
        </w:rPr>
        <w:t>,</w:t>
      </w:r>
      <w:r w:rsidRPr="00D50BE8">
        <w:rPr>
          <w:rFonts w:ascii="Poppins" w:hAnsi="Poppins" w:cs="Poppins"/>
          <w:b/>
          <w:color w:val="002060"/>
          <w:sz w:val="24"/>
          <w:szCs w:val="24"/>
        </w:rPr>
        <w:t>5</w:t>
      </w:r>
      <w:r w:rsidR="00955884" w:rsidRPr="00D50BE8">
        <w:rPr>
          <w:rFonts w:ascii="Poppins" w:hAnsi="Poppins" w:cs="Poppins"/>
          <w:b/>
          <w:color w:val="002060"/>
          <w:sz w:val="24"/>
          <w:szCs w:val="24"/>
        </w:rPr>
        <w:t>00-</w:t>
      </w:r>
      <w:r w:rsidR="00E054E6" w:rsidRPr="00D50BE8">
        <w:rPr>
          <w:rFonts w:ascii="Poppins" w:hAnsi="Poppins" w:cs="Poppins"/>
          <w:b/>
          <w:color w:val="002060"/>
          <w:sz w:val="24"/>
          <w:szCs w:val="24"/>
        </w:rPr>
        <w:t>4</w:t>
      </w:r>
      <w:r w:rsidR="00955884" w:rsidRPr="00D50BE8">
        <w:rPr>
          <w:rFonts w:ascii="Poppins" w:hAnsi="Poppins" w:cs="Poppins"/>
          <w:b/>
          <w:color w:val="002060"/>
          <w:sz w:val="24"/>
          <w:szCs w:val="24"/>
        </w:rPr>
        <w:t>,000 words</w:t>
      </w:r>
    </w:p>
    <w:tbl>
      <w:tblPr>
        <w:tblW w:w="4949" w:type="pct"/>
        <w:tblInd w:w="108" w:type="dxa"/>
        <w:tblBorders>
          <w:top w:val="single" w:sz="8" w:space="0" w:color="1E4B9B"/>
          <w:left w:val="single" w:sz="8" w:space="0" w:color="1E4B9B"/>
          <w:bottom w:val="single" w:sz="8" w:space="0" w:color="1E4B9B"/>
          <w:right w:val="single" w:sz="8" w:space="0" w:color="1E4B9B"/>
          <w:insideH w:val="single" w:sz="8" w:space="0" w:color="1E4B9B"/>
          <w:insideV w:val="single" w:sz="8" w:space="0" w:color="1E4B9B"/>
        </w:tblBorders>
        <w:tblCellMar>
          <w:top w:w="28" w:type="dxa"/>
          <w:bottom w:w="28" w:type="dxa"/>
        </w:tblCellMar>
        <w:tblLook w:val="01E0" w:firstRow="1" w:lastRow="1" w:firstColumn="1" w:lastColumn="1" w:noHBand="0" w:noVBand="0"/>
      </w:tblPr>
      <w:tblGrid>
        <w:gridCol w:w="3448"/>
        <w:gridCol w:w="3456"/>
        <w:gridCol w:w="3435"/>
      </w:tblGrid>
      <w:tr w:rsidR="00D50BE8" w:rsidRPr="00D50BE8" w14:paraId="49973FFF" w14:textId="77777777" w:rsidTr="70B311A7">
        <w:trPr>
          <w:trHeight w:val="436"/>
        </w:trPr>
        <w:tc>
          <w:tcPr>
            <w:tcW w:w="10573" w:type="dxa"/>
            <w:gridSpan w:val="3"/>
          </w:tcPr>
          <w:p w14:paraId="1DC4FD54" w14:textId="23031185" w:rsidR="008A3A8C" w:rsidRPr="00D50BE8" w:rsidRDefault="2A27CA08" w:rsidP="008A3A8C">
            <w:pPr>
              <w:numPr>
                <w:ilvl w:val="0"/>
                <w:numId w:val="6"/>
              </w:numPr>
              <w:rPr>
                <w:rFonts w:ascii="Poppins" w:hAnsi="Poppins" w:cs="Poppins"/>
                <w:color w:val="002060"/>
                <w:sz w:val="24"/>
                <w:szCs w:val="24"/>
              </w:rPr>
            </w:pPr>
            <w:r w:rsidRPr="00D50BE8">
              <w:rPr>
                <w:rFonts w:ascii="Poppins" w:hAnsi="Poppins" w:cs="Poppins"/>
                <w:color w:val="002060"/>
                <w:sz w:val="24"/>
                <w:szCs w:val="24"/>
              </w:rPr>
              <w:t>Methodology</w:t>
            </w:r>
            <w:r w:rsidR="00177F91" w:rsidRPr="00D50BE8">
              <w:rPr>
                <w:rFonts w:ascii="Poppins" w:hAnsi="Poppins" w:cs="Poppins"/>
                <w:color w:val="002060"/>
                <w:sz w:val="24"/>
                <w:szCs w:val="24"/>
              </w:rPr>
              <w:t xml:space="preserve"> / Activities</w:t>
            </w:r>
          </w:p>
          <w:p w14:paraId="38F47AC0" w14:textId="77777777" w:rsidR="007B636A" w:rsidRPr="00D50BE8" w:rsidRDefault="007B636A" w:rsidP="00227814">
            <w:pPr>
              <w:numPr>
                <w:ilvl w:val="0"/>
                <w:numId w:val="34"/>
              </w:numPr>
              <w:rPr>
                <w:rFonts w:ascii="Poppins" w:hAnsi="Poppins" w:cs="Poppins"/>
                <w:color w:val="002060"/>
                <w:sz w:val="22"/>
                <w:szCs w:val="22"/>
              </w:rPr>
            </w:pPr>
            <w:r w:rsidRPr="00D50BE8">
              <w:rPr>
                <w:rFonts w:ascii="Poppins" w:hAnsi="Poppins" w:cs="Poppins"/>
                <w:color w:val="002060"/>
                <w:sz w:val="22"/>
                <w:szCs w:val="22"/>
              </w:rPr>
              <w:t>What was the methodology you used – both for collecting data and analysing it?</w:t>
            </w:r>
          </w:p>
          <w:p w14:paraId="16950ADB" w14:textId="77777777" w:rsidR="007B636A" w:rsidRPr="00D50BE8" w:rsidRDefault="007B636A" w:rsidP="00227814">
            <w:pPr>
              <w:numPr>
                <w:ilvl w:val="0"/>
                <w:numId w:val="34"/>
              </w:numPr>
              <w:rPr>
                <w:rFonts w:ascii="Poppins" w:hAnsi="Poppins" w:cs="Poppins"/>
                <w:color w:val="002060"/>
                <w:sz w:val="22"/>
                <w:szCs w:val="22"/>
              </w:rPr>
            </w:pPr>
            <w:r w:rsidRPr="00D50BE8">
              <w:rPr>
                <w:rFonts w:ascii="Poppins" w:hAnsi="Poppins" w:cs="Poppins"/>
                <w:color w:val="002060"/>
                <w:sz w:val="22"/>
                <w:szCs w:val="22"/>
              </w:rPr>
              <w:t xml:space="preserve">What activities did you carry out (e.g. surveys, focus groups or interviews, other)? </w:t>
            </w:r>
          </w:p>
        </w:tc>
      </w:tr>
      <w:tr w:rsidR="00D50BE8" w:rsidRPr="00D50BE8" w14:paraId="3DEEC669" w14:textId="77777777" w:rsidTr="70B311A7">
        <w:trPr>
          <w:trHeight w:val="822"/>
        </w:trPr>
        <w:tc>
          <w:tcPr>
            <w:tcW w:w="10573" w:type="dxa"/>
            <w:gridSpan w:val="3"/>
          </w:tcPr>
          <w:p w14:paraId="0C8FDEB9" w14:textId="66CFBEFE" w:rsidR="002B6972" w:rsidRPr="00D50BE8" w:rsidRDefault="00ED0793" w:rsidP="00ED0793">
            <w:pPr>
              <w:spacing w:after="120"/>
              <w:rPr>
                <w:rFonts w:ascii="Poppins" w:hAnsi="Poppins" w:cs="Poppins"/>
                <w:color w:val="002060"/>
              </w:rPr>
            </w:pPr>
            <w:r w:rsidRPr="00D50BE8">
              <w:rPr>
                <w:rFonts w:ascii="Poppins" w:hAnsi="Poppins" w:cs="Poppins"/>
                <w:color w:val="002060"/>
              </w:rPr>
              <w:t xml:space="preserve">The first task was </w:t>
            </w:r>
            <w:r w:rsidR="003F2D11">
              <w:rPr>
                <w:rFonts w:ascii="Poppins" w:hAnsi="Poppins" w:cs="Poppins"/>
                <w:color w:val="002060"/>
              </w:rPr>
              <w:t xml:space="preserve">to </w:t>
            </w:r>
            <w:r w:rsidRPr="00D50BE8">
              <w:rPr>
                <w:rFonts w:ascii="Poppins" w:hAnsi="Poppins" w:cs="Poppins"/>
                <w:color w:val="002060"/>
              </w:rPr>
              <w:t>creat</w:t>
            </w:r>
            <w:r w:rsidR="003F2D11">
              <w:rPr>
                <w:rFonts w:ascii="Poppins" w:hAnsi="Poppins" w:cs="Poppins"/>
                <w:color w:val="002060"/>
              </w:rPr>
              <w:t>e</w:t>
            </w:r>
            <w:r w:rsidRPr="00D50BE8">
              <w:rPr>
                <w:rFonts w:ascii="Poppins" w:hAnsi="Poppins" w:cs="Poppins"/>
                <w:color w:val="002060"/>
              </w:rPr>
              <w:t xml:space="preserve"> the esc</w:t>
            </w:r>
            <w:r w:rsidR="00E27875" w:rsidRPr="00D50BE8">
              <w:rPr>
                <w:rFonts w:ascii="Poppins" w:hAnsi="Poppins" w:cs="Poppins"/>
                <w:color w:val="002060"/>
              </w:rPr>
              <w:t>a</w:t>
            </w:r>
            <w:r w:rsidRPr="00D50BE8">
              <w:rPr>
                <w:rFonts w:ascii="Poppins" w:hAnsi="Poppins" w:cs="Poppins"/>
                <w:color w:val="002060"/>
              </w:rPr>
              <w:t xml:space="preserve">pe room simulation in partnership with LDS. </w:t>
            </w:r>
            <w:r w:rsidR="002B6972" w:rsidRPr="00D50BE8">
              <w:rPr>
                <w:rFonts w:ascii="Poppins" w:hAnsi="Poppins" w:cs="Poppins"/>
                <w:color w:val="002060"/>
              </w:rPr>
              <w:t xml:space="preserve">This </w:t>
            </w:r>
            <w:r w:rsidR="003F2D11">
              <w:rPr>
                <w:rFonts w:ascii="Poppins" w:hAnsi="Poppins" w:cs="Poppins"/>
                <w:color w:val="002060"/>
              </w:rPr>
              <w:t>required</w:t>
            </w:r>
            <w:r w:rsidR="006901F9" w:rsidRPr="00D50BE8">
              <w:rPr>
                <w:rFonts w:ascii="Poppins" w:hAnsi="Poppins" w:cs="Poppins"/>
                <w:color w:val="002060"/>
              </w:rPr>
              <w:t xml:space="preserve"> academic</w:t>
            </w:r>
            <w:r w:rsidR="002B6972" w:rsidRPr="00D50BE8">
              <w:rPr>
                <w:rFonts w:ascii="Poppins" w:hAnsi="Poppins" w:cs="Poppins"/>
                <w:color w:val="002060"/>
              </w:rPr>
              <w:t xml:space="preserve"> time </w:t>
            </w:r>
            <w:r w:rsidR="003F2D11">
              <w:rPr>
                <w:rFonts w:ascii="Poppins" w:hAnsi="Poppins" w:cs="Poppins"/>
                <w:color w:val="002060"/>
              </w:rPr>
              <w:t>to</w:t>
            </w:r>
            <w:r w:rsidR="00E27875" w:rsidRPr="00D50BE8">
              <w:rPr>
                <w:rFonts w:ascii="Poppins" w:hAnsi="Poppins" w:cs="Poppins"/>
                <w:color w:val="002060"/>
              </w:rPr>
              <w:t xml:space="preserve"> </w:t>
            </w:r>
            <w:r w:rsidR="002B6972" w:rsidRPr="00D50BE8">
              <w:rPr>
                <w:rFonts w:ascii="Poppins" w:hAnsi="Poppins" w:cs="Poppins"/>
                <w:color w:val="002060"/>
              </w:rPr>
              <w:t>desig</w:t>
            </w:r>
            <w:r w:rsidR="003F2D11">
              <w:rPr>
                <w:rFonts w:ascii="Poppins" w:hAnsi="Poppins" w:cs="Poppins"/>
                <w:color w:val="002060"/>
              </w:rPr>
              <w:t>n</w:t>
            </w:r>
            <w:r w:rsidR="002B6972" w:rsidRPr="00D50BE8">
              <w:rPr>
                <w:rFonts w:ascii="Poppins" w:hAnsi="Poppins" w:cs="Poppins"/>
                <w:color w:val="002060"/>
              </w:rPr>
              <w:t xml:space="preserve"> a criminal law simulation</w:t>
            </w:r>
            <w:r w:rsidR="003F2D11">
              <w:rPr>
                <w:rFonts w:ascii="Poppins" w:hAnsi="Poppins" w:cs="Poppins"/>
                <w:color w:val="002060"/>
              </w:rPr>
              <w:t xml:space="preserve"> comprising of</w:t>
            </w:r>
            <w:r w:rsidR="002B6972" w:rsidRPr="00D50BE8">
              <w:rPr>
                <w:rFonts w:ascii="Poppins" w:hAnsi="Poppins" w:cs="Poppins"/>
                <w:color w:val="002060"/>
              </w:rPr>
              <w:t xml:space="preserve"> </w:t>
            </w:r>
            <w:r w:rsidR="003F2D11">
              <w:rPr>
                <w:rFonts w:ascii="Poppins" w:hAnsi="Poppins" w:cs="Poppins"/>
                <w:color w:val="002060"/>
              </w:rPr>
              <w:t>t</w:t>
            </w:r>
            <w:r w:rsidR="002B6972" w:rsidRPr="00D50BE8">
              <w:rPr>
                <w:rFonts w:ascii="Poppins" w:hAnsi="Poppins" w:cs="Poppins"/>
                <w:color w:val="002060"/>
              </w:rPr>
              <w:t>hree activities</w:t>
            </w:r>
            <w:r w:rsidR="006901F9" w:rsidRPr="00D50BE8">
              <w:rPr>
                <w:rFonts w:ascii="Poppins" w:hAnsi="Poppins" w:cs="Poppins"/>
                <w:color w:val="002060"/>
              </w:rPr>
              <w:t>,</w:t>
            </w:r>
            <w:r w:rsidR="002B6972" w:rsidRPr="00D50BE8">
              <w:rPr>
                <w:rFonts w:ascii="Poppins" w:hAnsi="Poppins" w:cs="Poppins"/>
                <w:color w:val="002060"/>
              </w:rPr>
              <w:t xml:space="preserve"> </w:t>
            </w:r>
            <w:r w:rsidR="006901F9" w:rsidRPr="00D50BE8">
              <w:rPr>
                <w:rFonts w:ascii="Poppins" w:hAnsi="Poppins" w:cs="Poppins"/>
                <w:color w:val="002060"/>
              </w:rPr>
              <w:t>each taking place in a different</w:t>
            </w:r>
            <w:r w:rsidR="002B6972" w:rsidRPr="00D50BE8">
              <w:rPr>
                <w:rFonts w:ascii="Poppins" w:hAnsi="Poppins" w:cs="Poppins"/>
                <w:color w:val="002060"/>
              </w:rPr>
              <w:t xml:space="preserve"> part of the virtual courtroom</w:t>
            </w:r>
            <w:r w:rsidR="006901F9" w:rsidRPr="00D50BE8">
              <w:rPr>
                <w:rFonts w:ascii="Poppins" w:hAnsi="Poppins" w:cs="Poppins"/>
                <w:color w:val="002060"/>
              </w:rPr>
              <w:t xml:space="preserve">. When they entered </w:t>
            </w:r>
            <w:r w:rsidR="002B6972" w:rsidRPr="00D50BE8">
              <w:rPr>
                <w:rFonts w:ascii="Poppins" w:hAnsi="Poppins" w:cs="Poppins"/>
                <w:color w:val="002060"/>
              </w:rPr>
              <w:t xml:space="preserve">the </w:t>
            </w:r>
            <w:r w:rsidR="003F471E" w:rsidRPr="00D50BE8">
              <w:rPr>
                <w:rFonts w:ascii="Poppins" w:hAnsi="Poppins" w:cs="Poppins"/>
                <w:color w:val="002060"/>
              </w:rPr>
              <w:t>courtroom,</w:t>
            </w:r>
            <w:r w:rsidR="002B6972" w:rsidRPr="00D50BE8">
              <w:rPr>
                <w:rFonts w:ascii="Poppins" w:hAnsi="Poppins" w:cs="Poppins"/>
                <w:color w:val="002060"/>
              </w:rPr>
              <w:t xml:space="preserve"> </w:t>
            </w:r>
            <w:r w:rsidR="003F2D11">
              <w:rPr>
                <w:rFonts w:ascii="Poppins" w:hAnsi="Poppins" w:cs="Poppins"/>
                <w:color w:val="002060"/>
              </w:rPr>
              <w:t>students</w:t>
            </w:r>
            <w:r w:rsidR="006901F9" w:rsidRPr="00D50BE8">
              <w:rPr>
                <w:rFonts w:ascii="Poppins" w:hAnsi="Poppins" w:cs="Poppins"/>
                <w:color w:val="002060"/>
              </w:rPr>
              <w:t xml:space="preserve"> were </w:t>
            </w:r>
            <w:r w:rsidR="002B6972" w:rsidRPr="00D50BE8">
              <w:rPr>
                <w:rFonts w:ascii="Poppins" w:hAnsi="Poppins" w:cs="Poppins"/>
                <w:color w:val="002060"/>
              </w:rPr>
              <w:t xml:space="preserve">met </w:t>
            </w:r>
            <w:r w:rsidR="006901F9" w:rsidRPr="00D50BE8">
              <w:rPr>
                <w:rFonts w:ascii="Poppins" w:hAnsi="Poppins" w:cs="Poppins"/>
                <w:color w:val="002060"/>
              </w:rPr>
              <w:t xml:space="preserve">by </w:t>
            </w:r>
            <w:r w:rsidR="002B6972" w:rsidRPr="00D50BE8">
              <w:rPr>
                <w:rFonts w:ascii="Poppins" w:hAnsi="Poppins" w:cs="Poppins"/>
                <w:color w:val="002060"/>
              </w:rPr>
              <w:lastRenderedPageBreak/>
              <w:t>the court usher who directed them to the relevant room</w:t>
            </w:r>
            <w:r w:rsidR="00A25A5A">
              <w:rPr>
                <w:rFonts w:ascii="Poppins" w:hAnsi="Poppins" w:cs="Poppins"/>
                <w:color w:val="002060"/>
              </w:rPr>
              <w:t>, and then students proceeded through three parts of the virtual courtroom to complete the challenges.</w:t>
            </w:r>
          </w:p>
          <w:p w14:paraId="7FA08C3B" w14:textId="77777777" w:rsidR="003F2D11" w:rsidRDefault="003F2D11" w:rsidP="003F2D11">
            <w:pPr>
              <w:spacing w:after="120"/>
              <w:rPr>
                <w:rFonts w:ascii="Poppins" w:hAnsi="Poppins" w:cs="Poppins"/>
                <w:color w:val="002060"/>
              </w:rPr>
            </w:pPr>
            <w:r w:rsidRPr="003F2D11">
              <w:rPr>
                <w:rFonts w:ascii="Poppins" w:hAnsi="Poppins" w:cs="Poppins"/>
                <w:b/>
                <w:bCs/>
                <w:color w:val="002060"/>
              </w:rPr>
              <w:t>Activity 1: Meeting room</w:t>
            </w:r>
            <w:r w:rsidRPr="003F2D11">
              <w:rPr>
                <w:rFonts w:ascii="Poppins" w:hAnsi="Poppins" w:cs="Poppins"/>
                <w:color w:val="002060"/>
              </w:rPr>
              <w:t> </w:t>
            </w:r>
          </w:p>
          <w:p w14:paraId="0A9FB985" w14:textId="58B05458" w:rsidR="003F2D11" w:rsidRPr="003F2D11" w:rsidRDefault="003F2D11" w:rsidP="003F2D11">
            <w:pPr>
              <w:spacing w:after="120"/>
              <w:rPr>
                <w:rFonts w:ascii="Poppins" w:hAnsi="Poppins" w:cs="Poppins"/>
                <w:color w:val="002060"/>
              </w:rPr>
            </w:pPr>
            <w:r w:rsidRPr="003F2D11">
              <w:rPr>
                <w:rFonts w:ascii="Poppins" w:hAnsi="Poppins" w:cs="Poppins"/>
                <w:color w:val="002060"/>
              </w:rPr>
              <w:t>Students were asked to determine whether the fictional defendant, Alex Taylor, was guilty of a crime. They analysed evidence and witness statements to assess whether both </w:t>
            </w:r>
            <w:r w:rsidRPr="003F2D11">
              <w:rPr>
                <w:rFonts w:ascii="Poppins" w:hAnsi="Poppins" w:cs="Poppins"/>
                <w:i/>
                <w:iCs/>
                <w:color w:val="002060"/>
              </w:rPr>
              <w:t>actus reus</w:t>
            </w:r>
            <w:r w:rsidRPr="003F2D11">
              <w:rPr>
                <w:rFonts w:ascii="Poppins" w:hAnsi="Poppins" w:cs="Poppins"/>
                <w:color w:val="002060"/>
              </w:rPr>
              <w:t> and </w:t>
            </w:r>
            <w:r w:rsidRPr="003F2D11">
              <w:rPr>
                <w:rFonts w:ascii="Poppins" w:hAnsi="Poppins" w:cs="Poppins"/>
                <w:i/>
                <w:iCs/>
                <w:color w:val="002060"/>
              </w:rPr>
              <w:t>mens rea</w:t>
            </w:r>
            <w:r w:rsidRPr="003F2D11">
              <w:rPr>
                <w:rFonts w:ascii="Poppins" w:hAnsi="Poppins" w:cs="Poppins"/>
                <w:color w:val="002060"/>
              </w:rPr>
              <w:t> were present. The room contained virtual “evidence” items, including CCTV footage, witness statements, text messages, and a definition of theft, which students examined to identify the relevant legal components.</w:t>
            </w:r>
          </w:p>
          <w:p w14:paraId="57EB1CD6" w14:textId="77777777" w:rsidR="003F2D11" w:rsidRDefault="003F2D11" w:rsidP="003F2D11">
            <w:pPr>
              <w:spacing w:after="120"/>
              <w:rPr>
                <w:rFonts w:ascii="Poppins" w:hAnsi="Poppins" w:cs="Poppins"/>
                <w:color w:val="002060"/>
              </w:rPr>
            </w:pPr>
            <w:r w:rsidRPr="003F2D11">
              <w:rPr>
                <w:rFonts w:ascii="Poppins" w:hAnsi="Poppins" w:cs="Poppins"/>
                <w:b/>
                <w:bCs/>
                <w:color w:val="002060"/>
              </w:rPr>
              <w:t>Activity 2: Judge’s chambers</w:t>
            </w:r>
            <w:r w:rsidRPr="003F2D11">
              <w:rPr>
                <w:rFonts w:ascii="Poppins" w:hAnsi="Poppins" w:cs="Poppins"/>
                <w:color w:val="002060"/>
              </w:rPr>
              <w:t> </w:t>
            </w:r>
          </w:p>
          <w:p w14:paraId="2C9CC7E2" w14:textId="13770442" w:rsidR="003F2D11" w:rsidRPr="003F2D11" w:rsidRDefault="003F2D11" w:rsidP="003F2D11">
            <w:pPr>
              <w:spacing w:after="120"/>
              <w:rPr>
                <w:rFonts w:ascii="Poppins" w:hAnsi="Poppins" w:cs="Poppins"/>
                <w:color w:val="002060"/>
              </w:rPr>
            </w:pPr>
            <w:r w:rsidRPr="003F2D11">
              <w:rPr>
                <w:rFonts w:ascii="Poppins" w:hAnsi="Poppins" w:cs="Poppins"/>
                <w:color w:val="002060"/>
              </w:rPr>
              <w:t>Students searched for six objects related to cases and answered questions designed to test their knowledge of factual and legal causation.</w:t>
            </w:r>
          </w:p>
          <w:p w14:paraId="031A61E2" w14:textId="77777777" w:rsidR="003F2D11" w:rsidRDefault="003F2D11" w:rsidP="003F2D11">
            <w:pPr>
              <w:spacing w:after="120"/>
              <w:rPr>
                <w:rFonts w:ascii="Poppins" w:hAnsi="Poppins" w:cs="Poppins"/>
                <w:color w:val="002060"/>
              </w:rPr>
            </w:pPr>
            <w:r w:rsidRPr="003F2D11">
              <w:rPr>
                <w:rFonts w:ascii="Poppins" w:hAnsi="Poppins" w:cs="Poppins"/>
                <w:b/>
                <w:bCs/>
                <w:color w:val="002060"/>
              </w:rPr>
              <w:t>Activity 3: Criminal courtroom</w:t>
            </w:r>
            <w:r w:rsidRPr="003F2D11">
              <w:rPr>
                <w:rFonts w:ascii="Poppins" w:hAnsi="Poppins" w:cs="Poppins"/>
                <w:color w:val="002060"/>
              </w:rPr>
              <w:t> </w:t>
            </w:r>
          </w:p>
          <w:p w14:paraId="15ACF528" w14:textId="0C7BC3FC" w:rsidR="003F2D11" w:rsidRPr="003F2D11" w:rsidRDefault="003F2D11" w:rsidP="003F2D11">
            <w:pPr>
              <w:spacing w:after="120"/>
              <w:rPr>
                <w:rFonts w:ascii="Poppins" w:hAnsi="Poppins" w:cs="Poppins"/>
                <w:color w:val="002060"/>
              </w:rPr>
            </w:pPr>
            <w:r w:rsidRPr="003F2D11">
              <w:rPr>
                <w:rFonts w:ascii="Poppins" w:hAnsi="Poppins" w:cs="Poppins"/>
                <w:color w:val="002060"/>
              </w:rPr>
              <w:t>Students applied the IRAC framework to determine whether the accused could rely on self-defence. They had to unlock each element of IRAC in sequence to work through the application of self-defence; successful completion provided them with a code to escape the room.</w:t>
            </w:r>
          </w:p>
          <w:p w14:paraId="173E058B" w14:textId="16DBAAC0" w:rsidR="00E27875" w:rsidRPr="00D50BE8" w:rsidRDefault="003F471E" w:rsidP="00E27875">
            <w:pPr>
              <w:spacing w:after="120"/>
              <w:rPr>
                <w:rFonts w:ascii="Poppins" w:hAnsi="Poppins" w:cs="Poppins"/>
                <w:color w:val="002060"/>
              </w:rPr>
            </w:pPr>
            <w:r w:rsidRPr="00D50BE8">
              <w:rPr>
                <w:rFonts w:ascii="Poppins" w:hAnsi="Poppins" w:cs="Poppins"/>
                <w:color w:val="002060"/>
              </w:rPr>
              <w:t xml:space="preserve">Once </w:t>
            </w:r>
            <w:r w:rsidR="00E27875" w:rsidRPr="00D50BE8">
              <w:rPr>
                <w:rFonts w:ascii="Poppins" w:hAnsi="Poppins" w:cs="Poppins"/>
                <w:color w:val="002060"/>
              </w:rPr>
              <w:t xml:space="preserve">students </w:t>
            </w:r>
            <w:r w:rsidR="003F2D11">
              <w:rPr>
                <w:rFonts w:ascii="Poppins" w:hAnsi="Poppins" w:cs="Poppins"/>
                <w:color w:val="002060"/>
              </w:rPr>
              <w:t xml:space="preserve">had </w:t>
            </w:r>
            <w:r w:rsidR="00E27875" w:rsidRPr="00D50BE8">
              <w:rPr>
                <w:rFonts w:ascii="Poppins" w:hAnsi="Poppins" w:cs="Poppins"/>
                <w:color w:val="002060"/>
              </w:rPr>
              <w:t xml:space="preserve">completed </w:t>
            </w:r>
            <w:r w:rsidR="003F2D11">
              <w:rPr>
                <w:rFonts w:ascii="Poppins" w:hAnsi="Poppins" w:cs="Poppins"/>
                <w:color w:val="002060"/>
              </w:rPr>
              <w:t>all</w:t>
            </w:r>
            <w:r w:rsidR="00E27875" w:rsidRPr="00D50BE8">
              <w:rPr>
                <w:rFonts w:ascii="Poppins" w:hAnsi="Poppins" w:cs="Poppins"/>
                <w:color w:val="002060"/>
              </w:rPr>
              <w:t xml:space="preserve"> three </w:t>
            </w:r>
            <w:r w:rsidRPr="00D50BE8">
              <w:rPr>
                <w:rFonts w:ascii="Poppins" w:hAnsi="Poppins" w:cs="Poppins"/>
                <w:color w:val="002060"/>
              </w:rPr>
              <w:t>activities,</w:t>
            </w:r>
            <w:r w:rsidR="00E27875" w:rsidRPr="00D50BE8">
              <w:rPr>
                <w:rFonts w:ascii="Poppins" w:hAnsi="Poppins" w:cs="Poppins"/>
                <w:color w:val="002060"/>
              </w:rPr>
              <w:t xml:space="preserve"> they</w:t>
            </w:r>
            <w:r w:rsidR="003F2D11">
              <w:rPr>
                <w:rFonts w:ascii="Poppins" w:hAnsi="Poppins" w:cs="Poppins"/>
                <w:color w:val="002060"/>
              </w:rPr>
              <w:t xml:space="preserve"> successfully</w:t>
            </w:r>
            <w:r w:rsidR="00E27875" w:rsidRPr="00D50BE8">
              <w:rPr>
                <w:rFonts w:ascii="Poppins" w:hAnsi="Poppins" w:cs="Poppins"/>
                <w:color w:val="002060"/>
              </w:rPr>
              <w:t xml:space="preserve"> ‘escaped’ the simulation. </w:t>
            </w:r>
            <w:r w:rsidRPr="00D50BE8">
              <w:rPr>
                <w:rFonts w:ascii="Poppins" w:hAnsi="Poppins" w:cs="Poppins"/>
                <w:color w:val="002060"/>
              </w:rPr>
              <w:t>T</w:t>
            </w:r>
            <w:r w:rsidR="00E27875" w:rsidRPr="00D50BE8">
              <w:rPr>
                <w:rFonts w:ascii="Poppins" w:hAnsi="Poppins" w:cs="Poppins"/>
                <w:color w:val="002060"/>
              </w:rPr>
              <w:t>h</w:t>
            </w:r>
            <w:r w:rsidR="003F2D11">
              <w:rPr>
                <w:rFonts w:ascii="Poppins" w:hAnsi="Poppins" w:cs="Poppins"/>
                <w:color w:val="002060"/>
              </w:rPr>
              <w:t xml:space="preserve">is exercise </w:t>
            </w:r>
            <w:r w:rsidRPr="00D50BE8">
              <w:rPr>
                <w:rFonts w:ascii="Poppins" w:hAnsi="Poppins" w:cs="Poppins"/>
                <w:color w:val="002060"/>
              </w:rPr>
              <w:t xml:space="preserve">was designed to take </w:t>
            </w:r>
            <w:r w:rsidR="00E27875" w:rsidRPr="00D50BE8">
              <w:rPr>
                <w:rFonts w:ascii="Poppins" w:hAnsi="Poppins" w:cs="Poppins"/>
                <w:color w:val="002060"/>
              </w:rPr>
              <w:t xml:space="preserve">between 45 </w:t>
            </w:r>
            <w:r w:rsidR="006901F9" w:rsidRPr="00D50BE8">
              <w:rPr>
                <w:rFonts w:ascii="Poppins" w:hAnsi="Poppins" w:cs="Poppins"/>
                <w:color w:val="002060"/>
              </w:rPr>
              <w:t>minutes</w:t>
            </w:r>
            <w:r w:rsidR="00E27875" w:rsidRPr="00D50BE8">
              <w:rPr>
                <w:rFonts w:ascii="Poppins" w:hAnsi="Poppins" w:cs="Poppins"/>
                <w:color w:val="002060"/>
              </w:rPr>
              <w:t xml:space="preserve"> to 60 minutes to complete. </w:t>
            </w:r>
          </w:p>
          <w:p w14:paraId="45FB0818" w14:textId="370C943D" w:rsidR="008A3A8C" w:rsidRPr="00D50BE8" w:rsidRDefault="003F2D11" w:rsidP="00ED0793">
            <w:pPr>
              <w:spacing w:after="120"/>
              <w:rPr>
                <w:rFonts w:ascii="Poppins" w:hAnsi="Poppins" w:cs="Poppins"/>
                <w:color w:val="002060"/>
              </w:rPr>
            </w:pPr>
            <w:r w:rsidRPr="00D50BE8">
              <w:rPr>
                <w:rFonts w:ascii="Poppins" w:hAnsi="Poppins" w:cs="Poppins"/>
                <w:color w:val="002060"/>
              </w:rPr>
              <w:t>SRPP and HREC approval w</w:t>
            </w:r>
            <w:r>
              <w:rPr>
                <w:rFonts w:ascii="Poppins" w:hAnsi="Poppins" w:cs="Poppins"/>
                <w:color w:val="002060"/>
              </w:rPr>
              <w:t xml:space="preserve">as </w:t>
            </w:r>
            <w:r w:rsidRPr="00D50BE8">
              <w:rPr>
                <w:rFonts w:ascii="Poppins" w:hAnsi="Poppins" w:cs="Poppins"/>
                <w:color w:val="002060"/>
              </w:rPr>
              <w:t>given</w:t>
            </w:r>
            <w:r>
              <w:rPr>
                <w:rFonts w:ascii="Poppins" w:hAnsi="Poppins" w:cs="Poppins"/>
                <w:color w:val="002060"/>
              </w:rPr>
              <w:t xml:space="preserve">. The </w:t>
            </w:r>
            <w:r w:rsidR="00ED0793" w:rsidRPr="00D50BE8">
              <w:rPr>
                <w:rFonts w:ascii="Poppins" w:hAnsi="Poppins" w:cs="Poppins"/>
                <w:color w:val="002060"/>
              </w:rPr>
              <w:t xml:space="preserve">simulation was </w:t>
            </w:r>
            <w:r>
              <w:rPr>
                <w:rFonts w:ascii="Poppins" w:hAnsi="Poppins" w:cs="Poppins"/>
                <w:color w:val="002060"/>
              </w:rPr>
              <w:t xml:space="preserve">designed and then </w:t>
            </w:r>
            <w:r w:rsidR="00ED0793" w:rsidRPr="00D50BE8">
              <w:rPr>
                <w:rFonts w:ascii="Poppins" w:hAnsi="Poppins" w:cs="Poppins"/>
                <w:color w:val="002060"/>
              </w:rPr>
              <w:t>piloted with a small number of students and adjustments made before the simulation was</w:t>
            </w:r>
            <w:r>
              <w:rPr>
                <w:rFonts w:ascii="Poppins" w:hAnsi="Poppins" w:cs="Poppins"/>
                <w:color w:val="002060"/>
              </w:rPr>
              <w:t xml:space="preserve"> distributed to participants</w:t>
            </w:r>
            <w:r w:rsidR="00ED0793" w:rsidRPr="00D50BE8">
              <w:rPr>
                <w:rFonts w:ascii="Poppins" w:hAnsi="Poppins" w:cs="Poppins"/>
                <w:color w:val="002060"/>
              </w:rPr>
              <w:t xml:space="preserve">. Students were required to engage with the simulation before they completed the questionnaire. </w:t>
            </w:r>
            <w:r w:rsidR="008847EC" w:rsidRPr="00D50BE8">
              <w:rPr>
                <w:rFonts w:ascii="Poppins" w:hAnsi="Poppins" w:cs="Poppins"/>
                <w:color w:val="002060"/>
              </w:rPr>
              <w:t xml:space="preserve">30 students completed the simulation and survey. </w:t>
            </w:r>
          </w:p>
          <w:p w14:paraId="53128261" w14:textId="7B933798" w:rsidR="008A3A8C" w:rsidRPr="00D50BE8" w:rsidRDefault="006D489D" w:rsidP="00E27875">
            <w:pPr>
              <w:spacing w:after="120"/>
              <w:rPr>
                <w:rFonts w:ascii="Poppins" w:hAnsi="Poppins" w:cs="Poppins"/>
                <w:color w:val="002060"/>
              </w:rPr>
            </w:pPr>
            <w:r w:rsidRPr="00D50BE8">
              <w:rPr>
                <w:rFonts w:ascii="Poppins" w:hAnsi="Poppins" w:cs="Poppins"/>
                <w:color w:val="002060"/>
              </w:rPr>
              <w:t xml:space="preserve">The </w:t>
            </w:r>
            <w:r w:rsidR="008847EC" w:rsidRPr="00D50BE8">
              <w:rPr>
                <w:rFonts w:ascii="Poppins" w:hAnsi="Poppins" w:cs="Poppins"/>
                <w:color w:val="002060"/>
              </w:rPr>
              <w:t xml:space="preserve">survey </w:t>
            </w:r>
            <w:r w:rsidR="00296903">
              <w:rPr>
                <w:rFonts w:ascii="Poppins" w:hAnsi="Poppins" w:cs="Poppins"/>
                <w:color w:val="002060"/>
              </w:rPr>
              <w:t>collected</w:t>
            </w:r>
            <w:r w:rsidR="00E27875" w:rsidRPr="00D50BE8">
              <w:rPr>
                <w:rFonts w:ascii="Poppins" w:hAnsi="Poppins" w:cs="Poppins"/>
                <w:color w:val="002060"/>
              </w:rPr>
              <w:t xml:space="preserve"> both closed and open </w:t>
            </w:r>
            <w:r w:rsidR="00296903">
              <w:rPr>
                <w:rFonts w:ascii="Poppins" w:hAnsi="Poppins" w:cs="Poppins"/>
                <w:color w:val="002060"/>
              </w:rPr>
              <w:t>responses,</w:t>
            </w:r>
            <w:r w:rsidR="00E27875" w:rsidRPr="00D50BE8">
              <w:rPr>
                <w:rFonts w:ascii="Poppins" w:hAnsi="Poppins" w:cs="Poppins"/>
                <w:color w:val="002060"/>
              </w:rPr>
              <w:t xml:space="preserve"> resulting in </w:t>
            </w:r>
            <w:r w:rsidR="008847EC" w:rsidRPr="00D50BE8">
              <w:rPr>
                <w:rFonts w:ascii="Poppins" w:hAnsi="Poppins" w:cs="Poppins"/>
                <w:color w:val="002060"/>
              </w:rPr>
              <w:t xml:space="preserve">quantitative and </w:t>
            </w:r>
            <w:r w:rsidR="006901F9" w:rsidRPr="00D50BE8">
              <w:rPr>
                <w:rFonts w:ascii="Poppins" w:hAnsi="Poppins" w:cs="Poppins"/>
                <w:color w:val="002060"/>
              </w:rPr>
              <w:t>qualitative</w:t>
            </w:r>
            <w:r w:rsidR="008847EC" w:rsidRPr="00D50BE8">
              <w:rPr>
                <w:rFonts w:ascii="Poppins" w:hAnsi="Poppins" w:cs="Poppins"/>
                <w:color w:val="002060"/>
              </w:rPr>
              <w:t xml:space="preserve"> data- thematic analysis was used to analyse the </w:t>
            </w:r>
            <w:r w:rsidR="006901F9" w:rsidRPr="00D50BE8">
              <w:rPr>
                <w:rFonts w:ascii="Poppins" w:hAnsi="Poppins" w:cs="Poppins"/>
                <w:color w:val="002060"/>
              </w:rPr>
              <w:t>qualitative</w:t>
            </w:r>
            <w:r w:rsidR="008847EC" w:rsidRPr="00D50BE8">
              <w:rPr>
                <w:rFonts w:ascii="Poppins" w:hAnsi="Poppins" w:cs="Poppins"/>
                <w:color w:val="002060"/>
              </w:rPr>
              <w:t xml:space="preserve"> data. </w:t>
            </w:r>
          </w:p>
        </w:tc>
      </w:tr>
      <w:tr w:rsidR="00D50BE8" w:rsidRPr="00D50BE8" w14:paraId="3104EE6D" w14:textId="77777777" w:rsidTr="70B311A7">
        <w:trPr>
          <w:trHeight w:val="442"/>
        </w:trPr>
        <w:tc>
          <w:tcPr>
            <w:tcW w:w="10573" w:type="dxa"/>
            <w:gridSpan w:val="3"/>
          </w:tcPr>
          <w:p w14:paraId="18BEF0C8" w14:textId="77777777" w:rsidR="00177F91" w:rsidRPr="00D50BE8" w:rsidRDefault="00177F91" w:rsidP="00177F91">
            <w:pPr>
              <w:numPr>
                <w:ilvl w:val="0"/>
                <w:numId w:val="6"/>
              </w:numPr>
              <w:rPr>
                <w:rFonts w:ascii="Poppins" w:hAnsi="Poppins" w:cs="Poppins"/>
                <w:color w:val="002060"/>
                <w:sz w:val="24"/>
                <w:szCs w:val="24"/>
              </w:rPr>
            </w:pPr>
            <w:r w:rsidRPr="00D50BE8">
              <w:rPr>
                <w:rFonts w:ascii="Poppins" w:hAnsi="Poppins" w:cs="Poppins"/>
                <w:color w:val="002060"/>
                <w:sz w:val="24"/>
                <w:szCs w:val="24"/>
              </w:rPr>
              <w:lastRenderedPageBreak/>
              <w:t>Literature review</w:t>
            </w:r>
          </w:p>
          <w:p w14:paraId="786D951A" w14:textId="77777777" w:rsidR="007B636A" w:rsidRPr="00D50BE8" w:rsidRDefault="007B636A" w:rsidP="00227814">
            <w:pPr>
              <w:numPr>
                <w:ilvl w:val="0"/>
                <w:numId w:val="35"/>
              </w:numPr>
              <w:rPr>
                <w:rFonts w:ascii="Poppins" w:hAnsi="Poppins" w:cs="Poppins"/>
                <w:color w:val="002060"/>
                <w:sz w:val="22"/>
                <w:szCs w:val="22"/>
              </w:rPr>
            </w:pPr>
            <w:r w:rsidRPr="00D50BE8">
              <w:rPr>
                <w:rFonts w:ascii="Poppins" w:hAnsi="Poppins" w:cs="Poppins"/>
                <w:color w:val="002060"/>
                <w:sz w:val="22"/>
                <w:szCs w:val="22"/>
              </w:rPr>
              <w:t>Please outline no more than 5 sources of literature relevant to your project.</w:t>
            </w:r>
          </w:p>
          <w:p w14:paraId="6CE57431" w14:textId="4BE10190" w:rsidR="007B636A" w:rsidRPr="00D50BE8" w:rsidRDefault="007B636A" w:rsidP="00227814">
            <w:pPr>
              <w:numPr>
                <w:ilvl w:val="0"/>
                <w:numId w:val="35"/>
              </w:numPr>
              <w:rPr>
                <w:rFonts w:ascii="Poppins" w:hAnsi="Poppins" w:cs="Poppins"/>
                <w:color w:val="002060"/>
                <w:sz w:val="24"/>
                <w:szCs w:val="24"/>
              </w:rPr>
            </w:pPr>
            <w:r w:rsidRPr="00D50BE8">
              <w:rPr>
                <w:rFonts w:ascii="Poppins" w:hAnsi="Poppins" w:cs="Poppins"/>
                <w:color w:val="002060"/>
                <w:sz w:val="22"/>
                <w:szCs w:val="22"/>
              </w:rPr>
              <w:t xml:space="preserve">How does your </w:t>
            </w:r>
            <w:r w:rsidR="19485B5A" w:rsidRPr="00D50BE8">
              <w:rPr>
                <w:rFonts w:ascii="Poppins" w:hAnsi="Poppins" w:cs="Poppins"/>
                <w:color w:val="002060"/>
                <w:sz w:val="22"/>
                <w:szCs w:val="22"/>
              </w:rPr>
              <w:t>scholarship</w:t>
            </w:r>
            <w:r w:rsidRPr="00D50BE8">
              <w:rPr>
                <w:rFonts w:ascii="Poppins" w:hAnsi="Poppins" w:cs="Poppins"/>
                <w:color w:val="002060"/>
                <w:sz w:val="22"/>
                <w:szCs w:val="22"/>
              </w:rPr>
              <w:t xml:space="preserve"> and its findings relate to the existing literature?</w:t>
            </w:r>
          </w:p>
        </w:tc>
      </w:tr>
      <w:tr w:rsidR="00D50BE8" w:rsidRPr="00D50BE8" w14:paraId="62486C05" w14:textId="77777777" w:rsidTr="70B311A7">
        <w:trPr>
          <w:trHeight w:val="822"/>
        </w:trPr>
        <w:tc>
          <w:tcPr>
            <w:tcW w:w="10573" w:type="dxa"/>
            <w:gridSpan w:val="3"/>
          </w:tcPr>
          <w:p w14:paraId="3BA5FB2D" w14:textId="6BCBD0BD" w:rsidR="00681F65" w:rsidRPr="00D50BE8" w:rsidRDefault="00681F65" w:rsidP="00681F65">
            <w:pPr>
              <w:spacing w:after="120"/>
              <w:rPr>
                <w:rFonts w:ascii="Poppins" w:hAnsi="Poppins" w:cs="Poppins"/>
                <w:color w:val="002060"/>
              </w:rPr>
            </w:pPr>
            <w:bookmarkStart w:id="2" w:name="_Hlk185347519"/>
            <w:r w:rsidRPr="00D50BE8">
              <w:rPr>
                <w:rFonts w:ascii="Poppins" w:hAnsi="Poppins" w:cs="Poppins"/>
                <w:color w:val="002060"/>
              </w:rPr>
              <w:t xml:space="preserve">Students learn in different ways and in different contexts; experiential learning provides new and innovative opportunities for students to apply their legal knowledge and develop their legal skills. The virtual courtroom offers an immersive and authentic environment that can augment the current learning experience </w:t>
            </w:r>
            <w:r w:rsidRPr="00D50BE8">
              <w:rPr>
                <w:rFonts w:ascii="Poppins" w:eastAsia="Calibri" w:hAnsi="Poppins" w:cs="Poppins"/>
                <w:color w:val="002060"/>
              </w:rPr>
              <w:t>(Jones et al., 2023)</w:t>
            </w:r>
            <w:r w:rsidRPr="00D50BE8">
              <w:rPr>
                <w:rFonts w:ascii="Poppins" w:hAnsi="Poppins" w:cs="Poppins"/>
                <w:color w:val="002060"/>
              </w:rPr>
              <w:t xml:space="preserve">.  By situating students in the virtual courtroom the project links theory and practice, enabling the students to engage more deeply with criminal law. As Kathrani (2020) suggests gamification is a powerful form of experiential learning and in this context, it allows students an opportunity to engage in innovative way to enhance their learning experience. Simulated experiences can incorporate a range of learning outcomes which can test a students’ problem solving, initiative, and determination and expand the opportunity for students to develop a range of skills such as reasoning, knowledge of the law, and persistence. </w:t>
            </w:r>
          </w:p>
          <w:p w14:paraId="4DDBEF00" w14:textId="5DBBF8BC" w:rsidR="008A3A8C" w:rsidRPr="00D50BE8" w:rsidRDefault="00681F65" w:rsidP="00E27875">
            <w:pPr>
              <w:spacing w:after="120"/>
              <w:rPr>
                <w:rFonts w:ascii="Poppins" w:hAnsi="Poppins" w:cs="Poppins"/>
                <w:color w:val="002060"/>
              </w:rPr>
            </w:pPr>
            <w:r w:rsidRPr="00D50BE8">
              <w:rPr>
                <w:rFonts w:ascii="Poppins" w:hAnsi="Poppins" w:cs="Poppins"/>
                <w:color w:val="002060"/>
              </w:rPr>
              <w:t>Each challenge prompt</w:t>
            </w:r>
            <w:r w:rsidR="006901F9" w:rsidRPr="00D50BE8">
              <w:rPr>
                <w:rFonts w:ascii="Poppins" w:hAnsi="Poppins" w:cs="Poppins"/>
                <w:color w:val="002060"/>
              </w:rPr>
              <w:t>ed</w:t>
            </w:r>
            <w:r w:rsidRPr="00D50BE8">
              <w:rPr>
                <w:rFonts w:ascii="Poppins" w:hAnsi="Poppins" w:cs="Poppins"/>
                <w:color w:val="002060"/>
              </w:rPr>
              <w:t xml:space="preserve"> students to apply their knowledge of criminal law to progress through the simulation.  It require</w:t>
            </w:r>
            <w:r w:rsidR="006901F9" w:rsidRPr="00D50BE8">
              <w:rPr>
                <w:rFonts w:ascii="Poppins" w:hAnsi="Poppins" w:cs="Poppins"/>
                <w:color w:val="002060"/>
              </w:rPr>
              <w:t>d</w:t>
            </w:r>
            <w:r w:rsidRPr="00D50BE8">
              <w:rPr>
                <w:rFonts w:ascii="Poppins" w:hAnsi="Poppins" w:cs="Poppins"/>
                <w:color w:val="002060"/>
              </w:rPr>
              <w:t xml:space="preserve"> students to answer questions, solve problems and acquire further information to allow them to progress through the experience. Dieck et al (2021) suggests that simulated experience can better engage students and make the development of knowledge and learning more enjoyable. The experience also mirrors real- world legal practice, where lawyers analyse and investigate cases, apply legal reasoning and use their knowledge of the law to develop strategies to deliver the best outcome for clients. The experience require</w:t>
            </w:r>
            <w:r w:rsidR="006901F9" w:rsidRPr="00D50BE8">
              <w:rPr>
                <w:rFonts w:ascii="Poppins" w:hAnsi="Poppins" w:cs="Poppins"/>
                <w:color w:val="002060"/>
              </w:rPr>
              <w:t>d</w:t>
            </w:r>
            <w:r w:rsidRPr="00D50BE8">
              <w:rPr>
                <w:rFonts w:ascii="Poppins" w:hAnsi="Poppins" w:cs="Poppins"/>
                <w:color w:val="002060"/>
              </w:rPr>
              <w:t xml:space="preserve"> students to complete a </w:t>
            </w:r>
            <w:r w:rsidR="006901F9" w:rsidRPr="00D50BE8">
              <w:rPr>
                <w:rFonts w:ascii="Poppins" w:hAnsi="Poppins" w:cs="Poppins"/>
                <w:color w:val="002060"/>
              </w:rPr>
              <w:t xml:space="preserve">series </w:t>
            </w:r>
            <w:r w:rsidRPr="00D50BE8">
              <w:rPr>
                <w:rFonts w:ascii="Poppins" w:hAnsi="Poppins" w:cs="Poppins"/>
                <w:color w:val="002060"/>
              </w:rPr>
              <w:t xml:space="preserve">of </w:t>
            </w:r>
            <w:r w:rsidRPr="00D50BE8">
              <w:rPr>
                <w:rFonts w:ascii="Poppins" w:hAnsi="Poppins" w:cs="Poppins"/>
                <w:color w:val="002060"/>
              </w:rPr>
              <w:lastRenderedPageBreak/>
              <w:t xml:space="preserve">challenges </w:t>
            </w:r>
            <w:r w:rsidR="006901F9" w:rsidRPr="00D50BE8">
              <w:rPr>
                <w:rFonts w:ascii="Poppins" w:hAnsi="Poppins" w:cs="Poppins"/>
                <w:color w:val="002060"/>
              </w:rPr>
              <w:t xml:space="preserve">by applying </w:t>
            </w:r>
            <w:r w:rsidRPr="00D50BE8">
              <w:rPr>
                <w:rFonts w:ascii="Poppins" w:hAnsi="Poppins" w:cs="Poppins"/>
                <w:color w:val="002060"/>
              </w:rPr>
              <w:t>of</w:t>
            </w:r>
            <w:r w:rsidR="006901F9" w:rsidRPr="00D50BE8">
              <w:rPr>
                <w:rFonts w:ascii="Poppins" w:hAnsi="Poppins" w:cs="Poppins"/>
                <w:color w:val="002060"/>
              </w:rPr>
              <w:t xml:space="preserve"> t</w:t>
            </w:r>
            <w:r w:rsidRPr="00D50BE8">
              <w:rPr>
                <w:rFonts w:ascii="Poppins" w:hAnsi="Poppins" w:cs="Poppins"/>
                <w:color w:val="002060"/>
              </w:rPr>
              <w:t xml:space="preserve">he law </w:t>
            </w:r>
            <w:r w:rsidR="006901F9" w:rsidRPr="00D50BE8">
              <w:rPr>
                <w:rFonts w:ascii="Poppins" w:hAnsi="Poppins" w:cs="Poppins"/>
                <w:color w:val="002060"/>
              </w:rPr>
              <w:t xml:space="preserve">with </w:t>
            </w:r>
            <w:r w:rsidRPr="00D50BE8">
              <w:rPr>
                <w:rFonts w:ascii="Poppins" w:hAnsi="Poppins" w:cs="Poppins"/>
                <w:color w:val="002060"/>
              </w:rPr>
              <w:t>clear objective</w:t>
            </w:r>
            <w:r w:rsidR="003F471E" w:rsidRPr="00D50BE8">
              <w:rPr>
                <w:rFonts w:ascii="Poppins" w:hAnsi="Poppins" w:cs="Poppins"/>
                <w:color w:val="002060"/>
              </w:rPr>
              <w:t>s</w:t>
            </w:r>
            <w:r w:rsidRPr="00D50BE8">
              <w:rPr>
                <w:rFonts w:ascii="Poppins" w:hAnsi="Poppins" w:cs="Poppins"/>
                <w:color w:val="002060"/>
              </w:rPr>
              <w:t xml:space="preserve"> such as completing a task in a set amount of time. </w:t>
            </w:r>
            <w:r w:rsidR="003F471E" w:rsidRPr="00D50BE8">
              <w:rPr>
                <w:rFonts w:ascii="Poppins" w:hAnsi="Poppins" w:cs="Poppins"/>
                <w:color w:val="002060"/>
              </w:rPr>
              <w:t>S</w:t>
            </w:r>
            <w:r w:rsidRPr="00D50BE8">
              <w:rPr>
                <w:rFonts w:ascii="Poppins" w:hAnsi="Poppins" w:cs="Poppins"/>
                <w:color w:val="002060"/>
              </w:rPr>
              <w:t>imulated experience</w:t>
            </w:r>
            <w:r w:rsidR="003F471E" w:rsidRPr="00D50BE8">
              <w:rPr>
                <w:rFonts w:ascii="Poppins" w:hAnsi="Poppins" w:cs="Poppins"/>
                <w:color w:val="002060"/>
              </w:rPr>
              <w:t>s</w:t>
            </w:r>
            <w:r w:rsidRPr="00D50BE8">
              <w:rPr>
                <w:rFonts w:ascii="Poppins" w:hAnsi="Poppins" w:cs="Poppins"/>
                <w:color w:val="002060"/>
              </w:rPr>
              <w:t xml:space="preserve"> </w:t>
            </w:r>
            <w:r w:rsidR="003F471E" w:rsidRPr="00D50BE8">
              <w:rPr>
                <w:rFonts w:ascii="Poppins" w:hAnsi="Poppins" w:cs="Poppins"/>
                <w:color w:val="002060"/>
              </w:rPr>
              <w:t xml:space="preserve">can </w:t>
            </w:r>
            <w:r w:rsidRPr="00D50BE8">
              <w:rPr>
                <w:rFonts w:ascii="Poppins" w:hAnsi="Poppins" w:cs="Poppins"/>
                <w:color w:val="002060"/>
              </w:rPr>
              <w:t xml:space="preserve">foster deeper learning </w:t>
            </w:r>
            <w:r w:rsidR="003F471E" w:rsidRPr="00D50BE8">
              <w:rPr>
                <w:rFonts w:ascii="Poppins" w:hAnsi="Poppins" w:cs="Poppins"/>
                <w:color w:val="002060"/>
              </w:rPr>
              <w:t xml:space="preserve">as </w:t>
            </w:r>
            <w:r w:rsidRPr="00D50BE8">
              <w:rPr>
                <w:rFonts w:ascii="Poppins" w:hAnsi="Poppins" w:cs="Poppins"/>
                <w:color w:val="002060"/>
              </w:rPr>
              <w:t xml:space="preserve">the virtual reality environment enhances </w:t>
            </w:r>
            <w:r w:rsidR="003F471E" w:rsidRPr="00D50BE8">
              <w:rPr>
                <w:rFonts w:ascii="Poppins" w:hAnsi="Poppins" w:cs="Poppins"/>
                <w:color w:val="002060"/>
              </w:rPr>
              <w:t xml:space="preserve">both </w:t>
            </w:r>
            <w:r w:rsidRPr="00D50BE8">
              <w:rPr>
                <w:rFonts w:ascii="Poppins" w:hAnsi="Poppins" w:cs="Poppins"/>
                <w:color w:val="002060"/>
              </w:rPr>
              <w:t xml:space="preserve">the authenticity and realism of the experience. </w:t>
            </w:r>
            <w:bookmarkEnd w:id="2"/>
            <w:r w:rsidR="008B0A15" w:rsidRPr="00D50BE8">
              <w:rPr>
                <w:rFonts w:ascii="Poppins" w:hAnsi="Poppins" w:cs="Poppins"/>
                <w:color w:val="002060"/>
              </w:rPr>
              <w:t xml:space="preserve">Previous research indicates that immersive </w:t>
            </w:r>
            <w:r w:rsidR="004F0B36" w:rsidRPr="00D50BE8">
              <w:rPr>
                <w:rFonts w:ascii="Poppins" w:hAnsi="Poppins" w:cs="Poppins"/>
                <w:color w:val="002060"/>
              </w:rPr>
              <w:t xml:space="preserve">and </w:t>
            </w:r>
            <w:r w:rsidR="006901F9" w:rsidRPr="00D50BE8">
              <w:rPr>
                <w:rFonts w:ascii="Poppins" w:hAnsi="Poppins" w:cs="Poppins"/>
                <w:color w:val="002060"/>
              </w:rPr>
              <w:t>non-immersive</w:t>
            </w:r>
            <w:r w:rsidR="004F0B36" w:rsidRPr="00D50BE8">
              <w:rPr>
                <w:rFonts w:ascii="Poppins" w:hAnsi="Poppins" w:cs="Poppins"/>
                <w:color w:val="002060"/>
              </w:rPr>
              <w:t xml:space="preserve"> </w:t>
            </w:r>
            <w:r w:rsidR="008B0A15" w:rsidRPr="00D50BE8">
              <w:rPr>
                <w:rFonts w:ascii="Poppins" w:hAnsi="Poppins" w:cs="Poppins"/>
                <w:color w:val="002060"/>
              </w:rPr>
              <w:t>VR has the potential to improve students</w:t>
            </w:r>
            <w:r w:rsidR="006901F9" w:rsidRPr="00D50BE8">
              <w:rPr>
                <w:rFonts w:ascii="Poppins" w:hAnsi="Poppins" w:cs="Poppins"/>
                <w:color w:val="002060"/>
              </w:rPr>
              <w:t>’</w:t>
            </w:r>
            <w:r w:rsidR="008B0A15" w:rsidRPr="00D50BE8">
              <w:rPr>
                <w:rFonts w:ascii="Poppins" w:hAnsi="Poppins" w:cs="Poppins"/>
                <w:color w:val="002060"/>
              </w:rPr>
              <w:t xml:space="preserve"> interest and engagement with the subject (</w:t>
            </w:r>
            <w:r w:rsidR="004F0B36" w:rsidRPr="00D50BE8">
              <w:rPr>
                <w:rFonts w:ascii="Poppins" w:hAnsi="Poppins" w:cs="Poppins"/>
                <w:color w:val="002060"/>
              </w:rPr>
              <w:t xml:space="preserve">Sanmartin and Niemi, 2023). </w:t>
            </w:r>
          </w:p>
        </w:tc>
      </w:tr>
      <w:tr w:rsidR="00D50BE8" w:rsidRPr="00D50BE8" w14:paraId="5E387465" w14:textId="77777777" w:rsidTr="70B311A7">
        <w:trPr>
          <w:trHeight w:val="1632"/>
        </w:trPr>
        <w:tc>
          <w:tcPr>
            <w:tcW w:w="10573" w:type="dxa"/>
            <w:gridSpan w:val="3"/>
          </w:tcPr>
          <w:p w14:paraId="1041D9AC" w14:textId="77777777" w:rsidR="00955884" w:rsidRPr="00D50BE8" w:rsidRDefault="00455B91" w:rsidP="00DF5056">
            <w:pPr>
              <w:numPr>
                <w:ilvl w:val="0"/>
                <w:numId w:val="6"/>
              </w:numPr>
              <w:rPr>
                <w:rFonts w:ascii="Poppins" w:hAnsi="Poppins" w:cs="Poppins"/>
                <w:color w:val="002060"/>
                <w:sz w:val="24"/>
                <w:szCs w:val="24"/>
              </w:rPr>
            </w:pPr>
            <w:r w:rsidRPr="00D50BE8">
              <w:rPr>
                <w:rFonts w:ascii="Poppins" w:hAnsi="Poppins" w:cs="Poppins"/>
                <w:color w:val="002060"/>
                <w:sz w:val="24"/>
                <w:szCs w:val="24"/>
              </w:rPr>
              <w:lastRenderedPageBreak/>
              <w:t>Findings</w:t>
            </w:r>
          </w:p>
          <w:p w14:paraId="6D1D71EF" w14:textId="77777777" w:rsidR="00DF5056" w:rsidRPr="00D50BE8" w:rsidRDefault="00DF5056" w:rsidP="00372328">
            <w:pPr>
              <w:numPr>
                <w:ilvl w:val="0"/>
                <w:numId w:val="26"/>
              </w:numPr>
              <w:rPr>
                <w:rFonts w:ascii="Poppins" w:hAnsi="Poppins" w:cs="Poppins"/>
                <w:color w:val="002060"/>
                <w:sz w:val="22"/>
                <w:szCs w:val="22"/>
              </w:rPr>
            </w:pPr>
            <w:r w:rsidRPr="00D50BE8">
              <w:rPr>
                <w:rFonts w:ascii="Poppins" w:hAnsi="Poppins" w:cs="Poppins"/>
                <w:color w:val="002060"/>
                <w:sz w:val="22"/>
                <w:szCs w:val="22"/>
              </w:rPr>
              <w:t xml:space="preserve">What are your main findings?  What evidence supports these findings?  </w:t>
            </w:r>
          </w:p>
          <w:p w14:paraId="739C90E1" w14:textId="77777777" w:rsidR="00DF5056" w:rsidRPr="00D50BE8" w:rsidRDefault="00DF5056" w:rsidP="00372328">
            <w:pPr>
              <w:numPr>
                <w:ilvl w:val="0"/>
                <w:numId w:val="26"/>
              </w:numPr>
              <w:rPr>
                <w:rFonts w:ascii="Poppins" w:hAnsi="Poppins" w:cs="Poppins"/>
                <w:color w:val="002060"/>
                <w:sz w:val="22"/>
                <w:szCs w:val="22"/>
              </w:rPr>
            </w:pPr>
            <w:r w:rsidRPr="00D50BE8">
              <w:rPr>
                <w:rFonts w:ascii="Poppins" w:hAnsi="Poppins" w:cs="Poppins"/>
                <w:color w:val="002060"/>
                <w:sz w:val="22"/>
                <w:szCs w:val="22"/>
              </w:rPr>
              <w:t>Are there any examples of good practice you can share?</w:t>
            </w:r>
          </w:p>
          <w:p w14:paraId="6B2F83CE" w14:textId="77777777" w:rsidR="00945881" w:rsidRPr="00D50BE8" w:rsidRDefault="00DF5056" w:rsidP="00372328">
            <w:pPr>
              <w:numPr>
                <w:ilvl w:val="0"/>
                <w:numId w:val="26"/>
              </w:numPr>
              <w:rPr>
                <w:rFonts w:ascii="Poppins" w:hAnsi="Poppins" w:cs="Poppins"/>
                <w:color w:val="002060"/>
                <w:sz w:val="24"/>
                <w:szCs w:val="24"/>
              </w:rPr>
            </w:pPr>
            <w:r w:rsidRPr="00D50BE8">
              <w:rPr>
                <w:rFonts w:ascii="Poppins" w:hAnsi="Poppins" w:cs="Poppins"/>
                <w:color w:val="002060"/>
                <w:sz w:val="22"/>
                <w:szCs w:val="22"/>
              </w:rPr>
              <w:t>Has your project generated any unanticipated outcomes or unexpected opportunities and how have you taken account of these?</w:t>
            </w:r>
          </w:p>
        </w:tc>
      </w:tr>
      <w:tr w:rsidR="00D50BE8" w:rsidRPr="00D50BE8" w14:paraId="3461D779" w14:textId="77777777" w:rsidTr="70B311A7">
        <w:trPr>
          <w:trHeight w:val="1140"/>
        </w:trPr>
        <w:tc>
          <w:tcPr>
            <w:tcW w:w="10573" w:type="dxa"/>
            <w:gridSpan w:val="3"/>
          </w:tcPr>
          <w:p w14:paraId="3CF2D8B6" w14:textId="5B74ED1F" w:rsidR="008A3A8C" w:rsidRPr="00D50BE8" w:rsidRDefault="005D265A" w:rsidP="008A3A8C">
            <w:pPr>
              <w:rPr>
                <w:rFonts w:ascii="Poppins" w:hAnsi="Poppins" w:cs="Poppins"/>
                <w:color w:val="002060"/>
                <w:sz w:val="24"/>
                <w:szCs w:val="24"/>
              </w:rPr>
            </w:pPr>
            <w:r w:rsidRPr="00D50BE8">
              <w:rPr>
                <w:rFonts w:ascii="Poppins" w:hAnsi="Poppins" w:cs="Poppins"/>
                <w:color w:val="002060"/>
                <w:sz w:val="24"/>
                <w:szCs w:val="24"/>
              </w:rPr>
              <w:t xml:space="preserve">Goals of the project </w:t>
            </w:r>
          </w:p>
          <w:p w14:paraId="693A888F" w14:textId="77777777" w:rsidR="005D265A" w:rsidRPr="00D50BE8" w:rsidRDefault="005D265A" w:rsidP="008A3A8C">
            <w:pPr>
              <w:rPr>
                <w:rFonts w:ascii="Poppins" w:hAnsi="Poppins" w:cs="Poppins"/>
                <w:color w:val="002060"/>
                <w:sz w:val="24"/>
                <w:szCs w:val="24"/>
              </w:rPr>
            </w:pPr>
          </w:p>
          <w:p w14:paraId="377C741C" w14:textId="2FB9A905" w:rsidR="00ED0793" w:rsidRPr="00D50BE8" w:rsidRDefault="00ED0793" w:rsidP="00ED0793">
            <w:pPr>
              <w:spacing w:after="120"/>
              <w:rPr>
                <w:rFonts w:ascii="Poppins" w:hAnsi="Poppins" w:cs="Poppins"/>
                <w:color w:val="002060"/>
              </w:rPr>
            </w:pPr>
            <w:r w:rsidRPr="00D50BE8">
              <w:rPr>
                <w:rFonts w:ascii="Poppins" w:hAnsi="Poppins" w:cs="Poppins"/>
                <w:color w:val="002060"/>
              </w:rPr>
              <w:t xml:space="preserve">The key goals were to evaluate whether a simulation can: </w:t>
            </w:r>
          </w:p>
          <w:p w14:paraId="3C7F2034" w14:textId="77777777" w:rsidR="00ED0793" w:rsidRPr="00D50BE8" w:rsidRDefault="00ED0793" w:rsidP="00974DE2">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Consolidate legal knowledge: through problem solving and decision-making challenges, students will apply criminal law concepts to strengthen their understanding. </w:t>
            </w:r>
          </w:p>
          <w:p w14:paraId="7403470D" w14:textId="77777777" w:rsidR="00ED0793" w:rsidRPr="00D50BE8" w:rsidRDefault="00ED0793" w:rsidP="00974DE2">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Develop legal skills: the simulation will test students’ problem-solving abilities, initiative, determination and legal reasoning which are essential skills for study and practice. </w:t>
            </w:r>
          </w:p>
          <w:p w14:paraId="3CC9A799" w14:textId="7E26BD46" w:rsidR="00ED0793" w:rsidRPr="00D50BE8" w:rsidRDefault="00ED0793" w:rsidP="00974DE2">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Enhance engagement: the gamified escape room format offers an innovative and hopefully more enjoyable </w:t>
            </w:r>
            <w:r w:rsidR="006D5DFA" w:rsidRPr="00D50BE8">
              <w:rPr>
                <w:rFonts w:ascii="Poppins" w:hAnsi="Poppins" w:cs="Poppins"/>
                <w:color w:val="002060"/>
                <w:sz w:val="20"/>
                <w:szCs w:val="20"/>
              </w:rPr>
              <w:t xml:space="preserve">learning experience. </w:t>
            </w:r>
          </w:p>
          <w:p w14:paraId="4A26E216" w14:textId="19E4F46B" w:rsidR="00A95CB1" w:rsidRPr="00D50BE8" w:rsidRDefault="003940E2" w:rsidP="00A95CB1">
            <w:pPr>
              <w:spacing w:after="120"/>
              <w:rPr>
                <w:rFonts w:ascii="Poppins" w:hAnsi="Poppins" w:cs="Poppins"/>
                <w:color w:val="002060"/>
              </w:rPr>
            </w:pPr>
            <w:r w:rsidRPr="00D50BE8">
              <w:rPr>
                <w:rFonts w:ascii="Poppins" w:hAnsi="Poppins" w:cs="Poppins"/>
                <w:color w:val="002060"/>
              </w:rPr>
              <w:t xml:space="preserve">The themes constructed from the data analysis are set out below: </w:t>
            </w:r>
          </w:p>
          <w:p w14:paraId="36529EA0" w14:textId="1F16FDC1" w:rsidR="00A4498F" w:rsidRPr="00A25A5A" w:rsidRDefault="00A25A5A" w:rsidP="00A25A5A">
            <w:pPr>
              <w:tabs>
                <w:tab w:val="right" w:pos="10123"/>
              </w:tabs>
              <w:spacing w:after="120"/>
              <w:rPr>
                <w:rFonts w:ascii="Poppins" w:hAnsi="Poppins" w:cs="Poppins"/>
                <w:b/>
                <w:bCs/>
                <w:color w:val="002060"/>
                <w:sz w:val="24"/>
                <w:szCs w:val="24"/>
              </w:rPr>
            </w:pPr>
            <w:r w:rsidRPr="00A25A5A">
              <w:rPr>
                <w:rFonts w:ascii="Poppins" w:hAnsi="Poppins" w:cs="Poppins"/>
                <w:b/>
                <w:bCs/>
                <w:color w:val="002060"/>
              </w:rPr>
              <w:t xml:space="preserve">Theme 1: </w:t>
            </w:r>
            <w:r w:rsidR="00A95CB1" w:rsidRPr="00A25A5A">
              <w:rPr>
                <w:rFonts w:ascii="Poppins" w:hAnsi="Poppins" w:cs="Poppins"/>
                <w:b/>
                <w:bCs/>
                <w:color w:val="002060"/>
              </w:rPr>
              <w:t>Learning outcomes</w:t>
            </w:r>
            <w:r w:rsidR="00262B48" w:rsidRPr="00A25A5A">
              <w:rPr>
                <w:rFonts w:ascii="Poppins" w:hAnsi="Poppins" w:cs="Poppins"/>
                <w:b/>
                <w:bCs/>
                <w:color w:val="002060"/>
              </w:rPr>
              <w:t xml:space="preserve">: </w:t>
            </w:r>
            <w:r w:rsidR="00A95CB1" w:rsidRPr="00A25A5A">
              <w:rPr>
                <w:rFonts w:ascii="Poppins" w:hAnsi="Poppins" w:cs="Poppins"/>
                <w:b/>
                <w:bCs/>
                <w:color w:val="002060"/>
              </w:rPr>
              <w:t xml:space="preserve">knowledge of criminal law  </w:t>
            </w:r>
            <w:r w:rsidR="00A95CB1" w:rsidRPr="00A25A5A">
              <w:rPr>
                <w:rFonts w:ascii="Poppins" w:hAnsi="Poppins" w:cs="Poppins"/>
                <w:b/>
                <w:bCs/>
                <w:color w:val="002060"/>
              </w:rPr>
              <w:tab/>
            </w:r>
          </w:p>
          <w:p w14:paraId="5F1B376B" w14:textId="16A2A70B" w:rsidR="005D265A" w:rsidRPr="00D50BE8" w:rsidRDefault="00A4498F" w:rsidP="005D265A">
            <w:pPr>
              <w:pStyle w:val="ListParagraph"/>
              <w:numPr>
                <w:ilvl w:val="0"/>
                <w:numId w:val="43"/>
              </w:numPr>
              <w:tabs>
                <w:tab w:val="left" w:pos="2500"/>
              </w:tabs>
              <w:spacing w:after="120"/>
              <w:rPr>
                <w:rFonts w:ascii="Poppins" w:hAnsi="Poppins" w:cs="Poppins"/>
                <w:color w:val="002060"/>
                <w:sz w:val="20"/>
                <w:szCs w:val="20"/>
              </w:rPr>
            </w:pPr>
            <w:r w:rsidRPr="00D50BE8">
              <w:rPr>
                <w:rFonts w:ascii="Poppins" w:hAnsi="Poppins" w:cs="Poppins"/>
                <w:color w:val="002060"/>
                <w:sz w:val="20"/>
                <w:szCs w:val="20"/>
              </w:rPr>
              <w:t xml:space="preserve">70% of students said the simulation moderately to considerably consolidated their understanding of criminal law with an additional 23% of students saying it slightly consolidated their understanding and only 2% of students saying not at all, with one student commenting </w:t>
            </w:r>
            <w:r w:rsidRPr="00D50BE8">
              <w:rPr>
                <w:rFonts w:ascii="Poppins" w:hAnsi="Poppins" w:cs="Poppins"/>
                <w:i/>
                <w:iCs/>
                <w:color w:val="002060"/>
                <w:sz w:val="20"/>
                <w:szCs w:val="20"/>
              </w:rPr>
              <w:t>“they already had a good understanding of criminal law”.</w:t>
            </w:r>
            <w:r w:rsidRPr="00D50BE8">
              <w:rPr>
                <w:rFonts w:ascii="Poppins" w:hAnsi="Poppins" w:cs="Poppins"/>
                <w:color w:val="002060"/>
                <w:sz w:val="20"/>
                <w:szCs w:val="20"/>
              </w:rPr>
              <w:t xml:space="preserve"> </w:t>
            </w:r>
          </w:p>
          <w:p w14:paraId="08347D79" w14:textId="0B1D830A" w:rsidR="005D265A" w:rsidRPr="00D50BE8" w:rsidRDefault="005D265A" w:rsidP="005D265A">
            <w:pPr>
              <w:pStyle w:val="ListParagraph"/>
              <w:numPr>
                <w:ilvl w:val="0"/>
                <w:numId w:val="43"/>
              </w:numPr>
              <w:tabs>
                <w:tab w:val="left" w:pos="2500"/>
              </w:tabs>
              <w:spacing w:after="120"/>
              <w:rPr>
                <w:rFonts w:ascii="Poppins" w:hAnsi="Poppins" w:cs="Poppins"/>
                <w:i/>
                <w:iCs/>
                <w:color w:val="002060"/>
                <w:sz w:val="20"/>
                <w:szCs w:val="20"/>
              </w:rPr>
            </w:pPr>
            <w:r w:rsidRPr="00D50BE8">
              <w:rPr>
                <w:rFonts w:ascii="Poppins" w:hAnsi="Poppins" w:cs="Poppins"/>
                <w:color w:val="002060"/>
                <w:sz w:val="20"/>
                <w:szCs w:val="20"/>
              </w:rPr>
              <w:t xml:space="preserve">45% of students said that it helped them understand an aspect of criminal law that they had previously found difficult. 48% of students said the </w:t>
            </w:r>
            <w:r w:rsidR="006901F9" w:rsidRPr="00D50BE8">
              <w:rPr>
                <w:rFonts w:ascii="Poppins" w:hAnsi="Poppins" w:cs="Poppins"/>
                <w:color w:val="002060"/>
                <w:sz w:val="20"/>
                <w:szCs w:val="20"/>
              </w:rPr>
              <w:t>simulation</w:t>
            </w:r>
            <w:r w:rsidRPr="00D50BE8">
              <w:rPr>
                <w:rFonts w:ascii="Poppins" w:hAnsi="Poppins" w:cs="Poppins"/>
                <w:color w:val="002060"/>
                <w:sz w:val="20"/>
                <w:szCs w:val="20"/>
              </w:rPr>
              <w:t xml:space="preserve"> did not help them understand an aspect of criminal law that they had previously found difficult. </w:t>
            </w:r>
            <w:r w:rsidR="00B17C7B" w:rsidRPr="00D50BE8">
              <w:rPr>
                <w:rFonts w:ascii="Poppins" w:hAnsi="Poppins" w:cs="Poppins"/>
                <w:color w:val="002060"/>
                <w:sz w:val="20"/>
                <w:szCs w:val="20"/>
              </w:rPr>
              <w:t xml:space="preserve">One student said that </w:t>
            </w:r>
            <w:r w:rsidR="00B17C7B" w:rsidRPr="00D50BE8">
              <w:rPr>
                <w:rFonts w:ascii="Poppins" w:hAnsi="Poppins" w:cs="Poppins"/>
                <w:i/>
                <w:iCs/>
                <w:color w:val="002060"/>
                <w:sz w:val="20"/>
                <w:szCs w:val="20"/>
              </w:rPr>
              <w:t xml:space="preserve">“the unique style of learning definitely felt more stimulating, which allowed for a better intake of knowledge.” </w:t>
            </w:r>
          </w:p>
          <w:p w14:paraId="3F12D041" w14:textId="028CAEA7" w:rsidR="00A95CB1" w:rsidRPr="00D50BE8" w:rsidRDefault="004303D3" w:rsidP="00A95CB1">
            <w:pPr>
              <w:tabs>
                <w:tab w:val="left" w:pos="2500"/>
              </w:tabs>
              <w:spacing w:after="120"/>
              <w:rPr>
                <w:rFonts w:ascii="Poppins" w:hAnsi="Poppins" w:cs="Poppins"/>
                <w:i/>
                <w:iCs/>
                <w:color w:val="002060"/>
              </w:rPr>
            </w:pPr>
            <w:r w:rsidRPr="00D50BE8">
              <w:rPr>
                <w:rFonts w:ascii="Poppins" w:hAnsi="Poppins" w:cs="Poppins"/>
                <w:color w:val="002060"/>
              </w:rPr>
              <w:t xml:space="preserve">The findings suggest that the placement of the simulation </w:t>
            </w:r>
            <w:r w:rsidR="000127EF" w:rsidRPr="00D50BE8">
              <w:rPr>
                <w:rFonts w:ascii="Poppins" w:hAnsi="Poppins" w:cs="Poppins"/>
                <w:color w:val="002060"/>
              </w:rPr>
              <w:t xml:space="preserve">is important, one student commented </w:t>
            </w:r>
            <w:r w:rsidR="000127EF" w:rsidRPr="00D50BE8">
              <w:rPr>
                <w:rFonts w:ascii="Poppins" w:hAnsi="Poppins" w:cs="Poppins"/>
                <w:i/>
                <w:iCs/>
                <w:color w:val="002060"/>
              </w:rPr>
              <w:t xml:space="preserve">“I think these would be good for the end of the unit re-caps to help summarise the main points of the unit and ensure solid understanding.” </w:t>
            </w:r>
            <w:r w:rsidRPr="00D50BE8">
              <w:rPr>
                <w:rFonts w:ascii="Poppins" w:hAnsi="Poppins" w:cs="Poppins"/>
                <w:i/>
                <w:iCs/>
                <w:color w:val="002060"/>
              </w:rPr>
              <w:t xml:space="preserve">  </w:t>
            </w:r>
          </w:p>
          <w:p w14:paraId="62F90281" w14:textId="0EA2EB1C" w:rsidR="00A95CB1" w:rsidRPr="00A25A5A" w:rsidRDefault="00A25A5A" w:rsidP="00A95CB1">
            <w:pPr>
              <w:tabs>
                <w:tab w:val="left" w:pos="2500"/>
              </w:tabs>
              <w:spacing w:after="120"/>
              <w:rPr>
                <w:rFonts w:ascii="Poppins" w:hAnsi="Poppins" w:cs="Poppins"/>
                <w:b/>
                <w:bCs/>
                <w:color w:val="002060"/>
              </w:rPr>
            </w:pPr>
            <w:r w:rsidRPr="00A25A5A">
              <w:rPr>
                <w:rFonts w:ascii="Poppins" w:hAnsi="Poppins" w:cs="Poppins"/>
                <w:b/>
                <w:bCs/>
                <w:color w:val="002060"/>
              </w:rPr>
              <w:t xml:space="preserve">Theme 2: </w:t>
            </w:r>
            <w:r w:rsidR="00A95CB1" w:rsidRPr="00A25A5A">
              <w:rPr>
                <w:rFonts w:ascii="Poppins" w:hAnsi="Poppins" w:cs="Poppins"/>
                <w:b/>
                <w:bCs/>
                <w:color w:val="002060"/>
              </w:rPr>
              <w:t xml:space="preserve">Skills development </w:t>
            </w:r>
          </w:p>
          <w:p w14:paraId="23007770" w14:textId="44E604A2" w:rsidR="00A95CB1" w:rsidRPr="00D50BE8" w:rsidRDefault="005D265A" w:rsidP="00ED0793">
            <w:pPr>
              <w:spacing w:after="120"/>
              <w:rPr>
                <w:rFonts w:ascii="Poppins" w:hAnsi="Poppins" w:cs="Poppins"/>
                <w:color w:val="002060"/>
              </w:rPr>
            </w:pPr>
            <w:r w:rsidRPr="00D50BE8">
              <w:rPr>
                <w:rFonts w:ascii="Poppins" w:hAnsi="Poppins" w:cs="Poppins"/>
                <w:color w:val="002060"/>
              </w:rPr>
              <w:t xml:space="preserve">Students were asked to rate whether the simulation helped them develop legal skills: problem solving, legal reasoning, </w:t>
            </w:r>
            <w:r w:rsidR="006901F9" w:rsidRPr="00D50BE8">
              <w:rPr>
                <w:rFonts w:ascii="Poppins" w:hAnsi="Poppins" w:cs="Poppins"/>
                <w:color w:val="002060"/>
              </w:rPr>
              <w:t>imitative</w:t>
            </w:r>
            <w:r w:rsidRPr="00D50BE8">
              <w:rPr>
                <w:rFonts w:ascii="Poppins" w:hAnsi="Poppins" w:cs="Poppins"/>
                <w:color w:val="002060"/>
              </w:rPr>
              <w:t xml:space="preserve"> and determination. </w:t>
            </w:r>
          </w:p>
          <w:p w14:paraId="26373F41" w14:textId="68A205A5" w:rsidR="005D265A" w:rsidRPr="00D50BE8" w:rsidRDefault="00262B48" w:rsidP="00262B48">
            <w:pPr>
              <w:pStyle w:val="ListParagraph"/>
              <w:numPr>
                <w:ilvl w:val="0"/>
                <w:numId w:val="46"/>
              </w:numPr>
              <w:spacing w:after="120"/>
              <w:rPr>
                <w:rFonts w:ascii="Poppins" w:hAnsi="Poppins" w:cs="Poppins"/>
                <w:color w:val="002060"/>
                <w:sz w:val="20"/>
                <w:szCs w:val="20"/>
              </w:rPr>
            </w:pPr>
            <w:r w:rsidRPr="00D50BE8">
              <w:rPr>
                <w:rFonts w:ascii="Poppins" w:hAnsi="Poppins" w:cs="Poppins"/>
                <w:color w:val="002060"/>
                <w:sz w:val="20"/>
                <w:szCs w:val="20"/>
              </w:rPr>
              <w:t xml:space="preserve">24% of students said it did not help them improve their </w:t>
            </w:r>
            <w:r w:rsidR="006901F9" w:rsidRPr="00D50BE8">
              <w:rPr>
                <w:rFonts w:ascii="Poppins" w:hAnsi="Poppins" w:cs="Poppins"/>
                <w:color w:val="002060"/>
                <w:sz w:val="20"/>
                <w:szCs w:val="20"/>
              </w:rPr>
              <w:t>problem-solving</w:t>
            </w:r>
            <w:r w:rsidRPr="00D50BE8">
              <w:rPr>
                <w:rFonts w:ascii="Poppins" w:hAnsi="Poppins" w:cs="Poppins"/>
                <w:color w:val="002060"/>
                <w:sz w:val="20"/>
                <w:szCs w:val="20"/>
              </w:rPr>
              <w:t xml:space="preserve"> skills, whereas </w:t>
            </w:r>
            <w:r w:rsidR="00D62645" w:rsidRPr="00D50BE8">
              <w:rPr>
                <w:rFonts w:ascii="Poppins" w:hAnsi="Poppins" w:cs="Poppins"/>
                <w:color w:val="002060"/>
                <w:sz w:val="20"/>
                <w:szCs w:val="20"/>
              </w:rPr>
              <w:t xml:space="preserve">55% of students said it moderately or considerably helped and 17% said it slightly helped. </w:t>
            </w:r>
          </w:p>
          <w:p w14:paraId="7372EDA8" w14:textId="5D30DD2E" w:rsidR="00D62645" w:rsidRPr="00D50BE8" w:rsidRDefault="00D62645" w:rsidP="00262B48">
            <w:pPr>
              <w:pStyle w:val="ListParagraph"/>
              <w:numPr>
                <w:ilvl w:val="0"/>
                <w:numId w:val="46"/>
              </w:numPr>
              <w:spacing w:after="120"/>
              <w:rPr>
                <w:rFonts w:ascii="Poppins" w:hAnsi="Poppins" w:cs="Poppins"/>
                <w:color w:val="002060"/>
                <w:sz w:val="20"/>
                <w:szCs w:val="20"/>
              </w:rPr>
            </w:pPr>
            <w:r w:rsidRPr="00D50BE8">
              <w:rPr>
                <w:rFonts w:ascii="Poppins" w:hAnsi="Poppins" w:cs="Poppins"/>
                <w:color w:val="002060"/>
                <w:sz w:val="20"/>
                <w:szCs w:val="20"/>
              </w:rPr>
              <w:lastRenderedPageBreak/>
              <w:t xml:space="preserve">17% of students said it did not help them improve their legal reasoning, compared with 48% said it considerably or significantly helped, 24% said it moderately helped and 10% said it slightly helped. </w:t>
            </w:r>
          </w:p>
          <w:p w14:paraId="03B1BF40" w14:textId="317AEAEE" w:rsidR="00D62645" w:rsidRPr="00D50BE8" w:rsidRDefault="00D62645" w:rsidP="00262B48">
            <w:pPr>
              <w:pStyle w:val="ListParagraph"/>
              <w:numPr>
                <w:ilvl w:val="0"/>
                <w:numId w:val="46"/>
              </w:numPr>
              <w:spacing w:after="120"/>
              <w:rPr>
                <w:rFonts w:ascii="Poppins" w:hAnsi="Poppins" w:cs="Poppins"/>
                <w:color w:val="002060"/>
                <w:sz w:val="20"/>
                <w:szCs w:val="20"/>
              </w:rPr>
            </w:pPr>
            <w:r w:rsidRPr="00D50BE8">
              <w:rPr>
                <w:rFonts w:ascii="Poppins" w:hAnsi="Poppins" w:cs="Poppins"/>
                <w:color w:val="002060"/>
                <w:sz w:val="20"/>
                <w:szCs w:val="20"/>
              </w:rPr>
              <w:t xml:space="preserve">24% of students said it did not help them improve initiative, 35% said it significantly or considerably helped, 24% said it moderately helped and 17% said it slightly helped. </w:t>
            </w:r>
          </w:p>
          <w:p w14:paraId="3B21E6AE" w14:textId="0C535547" w:rsidR="00D62645" w:rsidRPr="00D50BE8" w:rsidRDefault="00D62645" w:rsidP="00262B48">
            <w:pPr>
              <w:pStyle w:val="ListParagraph"/>
              <w:numPr>
                <w:ilvl w:val="0"/>
                <w:numId w:val="46"/>
              </w:numPr>
              <w:spacing w:after="120"/>
              <w:rPr>
                <w:rFonts w:ascii="Poppins" w:hAnsi="Poppins" w:cs="Poppins"/>
                <w:color w:val="002060"/>
                <w:sz w:val="20"/>
                <w:szCs w:val="20"/>
              </w:rPr>
            </w:pPr>
            <w:r w:rsidRPr="00D50BE8">
              <w:rPr>
                <w:rFonts w:ascii="Poppins" w:hAnsi="Poppins" w:cs="Poppins"/>
                <w:color w:val="002060"/>
                <w:sz w:val="20"/>
                <w:szCs w:val="20"/>
              </w:rPr>
              <w:t xml:space="preserve">24% of students said it did not help them improve determination, </w:t>
            </w:r>
            <w:r w:rsidR="001F4204" w:rsidRPr="00D50BE8">
              <w:rPr>
                <w:rFonts w:ascii="Poppins" w:hAnsi="Poppins" w:cs="Poppins"/>
                <w:color w:val="002060"/>
                <w:sz w:val="20"/>
                <w:szCs w:val="20"/>
              </w:rPr>
              <w:t xml:space="preserve">42% said it significantly or considerably </w:t>
            </w:r>
            <w:r w:rsidR="006901F9" w:rsidRPr="00D50BE8">
              <w:rPr>
                <w:rFonts w:ascii="Poppins" w:hAnsi="Poppins" w:cs="Poppins"/>
                <w:color w:val="002060"/>
                <w:sz w:val="20"/>
                <w:szCs w:val="20"/>
              </w:rPr>
              <w:t>helped, 24</w:t>
            </w:r>
            <w:r w:rsidR="001F4204" w:rsidRPr="00D50BE8">
              <w:rPr>
                <w:rFonts w:ascii="Poppins" w:hAnsi="Poppins" w:cs="Poppins"/>
                <w:color w:val="002060"/>
                <w:sz w:val="20"/>
                <w:szCs w:val="20"/>
              </w:rPr>
              <w:t xml:space="preserve">% said it moderately helped and 10% said it slightly helped. </w:t>
            </w:r>
          </w:p>
          <w:p w14:paraId="4315FAF8" w14:textId="0A5C61B4" w:rsidR="005D265A" w:rsidRPr="00D50BE8" w:rsidRDefault="001F4204" w:rsidP="00ED0793">
            <w:pPr>
              <w:spacing w:after="120"/>
              <w:rPr>
                <w:rFonts w:ascii="Poppins" w:hAnsi="Poppins" w:cs="Poppins"/>
                <w:color w:val="002060"/>
              </w:rPr>
            </w:pPr>
            <w:r w:rsidRPr="00D50BE8">
              <w:rPr>
                <w:rFonts w:ascii="Poppins" w:hAnsi="Poppins" w:cs="Poppins"/>
                <w:color w:val="002060"/>
              </w:rPr>
              <w:t xml:space="preserve">When asked in the free text question the most valuable skill eight students out of </w:t>
            </w:r>
            <w:r w:rsidR="006901F9" w:rsidRPr="00D50BE8">
              <w:rPr>
                <w:rFonts w:ascii="Poppins" w:hAnsi="Poppins" w:cs="Poppins"/>
                <w:color w:val="002060"/>
              </w:rPr>
              <w:t>twenty-three</w:t>
            </w:r>
            <w:r w:rsidRPr="00D50BE8">
              <w:rPr>
                <w:rFonts w:ascii="Poppins" w:hAnsi="Poppins" w:cs="Poppins"/>
                <w:color w:val="002060"/>
              </w:rPr>
              <w:t xml:space="preserve"> who commented identified legal reasoning. </w:t>
            </w:r>
          </w:p>
          <w:p w14:paraId="731E8445" w14:textId="408B7F9D" w:rsidR="00A95CB1" w:rsidRPr="00A25A5A" w:rsidRDefault="00A25A5A" w:rsidP="00ED0793">
            <w:pPr>
              <w:spacing w:after="120"/>
              <w:rPr>
                <w:rFonts w:ascii="Poppins" w:hAnsi="Poppins" w:cs="Poppins"/>
                <w:b/>
                <w:bCs/>
                <w:color w:val="002060"/>
              </w:rPr>
            </w:pPr>
            <w:r w:rsidRPr="00A25A5A">
              <w:rPr>
                <w:rFonts w:ascii="Poppins" w:hAnsi="Poppins" w:cs="Poppins"/>
                <w:b/>
                <w:bCs/>
                <w:color w:val="002060"/>
              </w:rPr>
              <w:t xml:space="preserve">Theme 3: </w:t>
            </w:r>
            <w:r w:rsidR="00A95CB1" w:rsidRPr="00A25A5A">
              <w:rPr>
                <w:rFonts w:ascii="Poppins" w:hAnsi="Poppins" w:cs="Poppins"/>
                <w:b/>
                <w:bCs/>
                <w:color w:val="002060"/>
              </w:rPr>
              <w:t xml:space="preserve">Engagement and </w:t>
            </w:r>
            <w:r w:rsidR="00EF166B" w:rsidRPr="00A25A5A">
              <w:rPr>
                <w:rFonts w:ascii="Poppins" w:hAnsi="Poppins" w:cs="Poppins"/>
                <w:b/>
                <w:bCs/>
                <w:color w:val="002060"/>
              </w:rPr>
              <w:t xml:space="preserve">immersion </w:t>
            </w:r>
            <w:r w:rsidR="00A95CB1" w:rsidRPr="00A25A5A">
              <w:rPr>
                <w:rFonts w:ascii="Poppins" w:hAnsi="Poppins" w:cs="Poppins"/>
                <w:b/>
                <w:bCs/>
                <w:color w:val="002060"/>
              </w:rPr>
              <w:t xml:space="preserve"> </w:t>
            </w:r>
          </w:p>
          <w:p w14:paraId="57DA2A6E" w14:textId="38B39F9D" w:rsidR="00A95CB1" w:rsidRPr="00D50BE8" w:rsidRDefault="001F4204" w:rsidP="001F4204">
            <w:pPr>
              <w:pStyle w:val="ListParagraph"/>
              <w:numPr>
                <w:ilvl w:val="0"/>
                <w:numId w:val="47"/>
              </w:numPr>
              <w:spacing w:after="120"/>
              <w:rPr>
                <w:rFonts w:ascii="Poppins" w:hAnsi="Poppins" w:cs="Poppins"/>
                <w:color w:val="002060"/>
                <w:sz w:val="20"/>
                <w:szCs w:val="20"/>
              </w:rPr>
            </w:pPr>
            <w:r w:rsidRPr="00D50BE8">
              <w:rPr>
                <w:rFonts w:ascii="Poppins" w:hAnsi="Poppins" w:cs="Poppins"/>
                <w:color w:val="002060"/>
                <w:sz w:val="20"/>
                <w:szCs w:val="20"/>
              </w:rPr>
              <w:t>21% of students said it was less enjoyable and 17% said it was slightly less enjoyable compared with other types of online learning materials.</w:t>
            </w:r>
            <w:r w:rsidR="00382744" w:rsidRPr="00D50BE8">
              <w:rPr>
                <w:rFonts w:ascii="Poppins" w:hAnsi="Poppins" w:cs="Poppins"/>
                <w:color w:val="002060"/>
                <w:sz w:val="20"/>
                <w:szCs w:val="20"/>
              </w:rPr>
              <w:t xml:space="preserve"> 10% equated it as the same level of enjoyment with other types of online learning materials.  </w:t>
            </w:r>
            <w:r w:rsidRPr="00D50BE8">
              <w:rPr>
                <w:rFonts w:ascii="Poppins" w:hAnsi="Poppins" w:cs="Poppins"/>
                <w:color w:val="002060"/>
                <w:sz w:val="20"/>
                <w:szCs w:val="20"/>
              </w:rPr>
              <w:t xml:space="preserve">52% </w:t>
            </w:r>
            <w:r w:rsidR="00382744" w:rsidRPr="00D50BE8">
              <w:rPr>
                <w:rFonts w:ascii="Poppins" w:hAnsi="Poppins" w:cs="Poppins"/>
                <w:color w:val="002060"/>
                <w:sz w:val="20"/>
                <w:szCs w:val="20"/>
              </w:rPr>
              <w:t xml:space="preserve">said it was slightly more or much more enjoyable. </w:t>
            </w:r>
          </w:p>
          <w:p w14:paraId="4699A192" w14:textId="1A87BE5F" w:rsidR="000127EF" w:rsidRPr="00D50BE8" w:rsidRDefault="00382744" w:rsidP="00382744">
            <w:pPr>
              <w:spacing w:after="120"/>
              <w:rPr>
                <w:rFonts w:ascii="Poppins" w:hAnsi="Poppins" w:cs="Poppins"/>
                <w:i/>
                <w:iCs/>
                <w:color w:val="002060"/>
              </w:rPr>
            </w:pPr>
            <w:r w:rsidRPr="00D50BE8">
              <w:rPr>
                <w:rFonts w:ascii="Poppins" w:hAnsi="Poppins" w:cs="Poppins"/>
                <w:color w:val="002060"/>
              </w:rPr>
              <w:t>Some of the reasons that appeared to impact on the students’ enjoyability of the simulation were linked to the technical issues identified later in the findings. The findings also suggest that the design of the activities needs to be carefully considered</w:t>
            </w:r>
            <w:r w:rsidR="00B47303" w:rsidRPr="00D50BE8">
              <w:rPr>
                <w:rFonts w:ascii="Poppins" w:hAnsi="Poppins" w:cs="Poppins"/>
                <w:color w:val="002060"/>
              </w:rPr>
              <w:t>; o</w:t>
            </w:r>
            <w:r w:rsidRPr="00D50BE8">
              <w:rPr>
                <w:rFonts w:ascii="Poppins" w:hAnsi="Poppins" w:cs="Poppins"/>
                <w:color w:val="002060"/>
              </w:rPr>
              <w:t xml:space="preserve">ne student commented </w:t>
            </w:r>
            <w:r w:rsidRPr="00D50BE8">
              <w:rPr>
                <w:rFonts w:ascii="Poppins" w:hAnsi="Poppins" w:cs="Poppins"/>
                <w:i/>
                <w:iCs/>
                <w:color w:val="002060"/>
              </w:rPr>
              <w:t xml:space="preserve">“too much time working out how to move between rooms and endlessly moving around to find clues or rooms found in pretty annoying after a while” </w:t>
            </w:r>
            <w:r w:rsidR="000127EF" w:rsidRPr="00D50BE8">
              <w:rPr>
                <w:rFonts w:ascii="Poppins" w:hAnsi="Poppins" w:cs="Poppins"/>
                <w:color w:val="002060"/>
              </w:rPr>
              <w:t>and</w:t>
            </w:r>
            <w:r w:rsidR="00BC27E0" w:rsidRPr="00D50BE8">
              <w:rPr>
                <w:rFonts w:ascii="Poppins" w:hAnsi="Poppins" w:cs="Poppins"/>
                <w:color w:val="002060"/>
              </w:rPr>
              <w:t xml:space="preserve"> another </w:t>
            </w:r>
            <w:r w:rsidR="006901F9" w:rsidRPr="00D50BE8">
              <w:rPr>
                <w:rFonts w:ascii="Poppins" w:hAnsi="Poppins" w:cs="Poppins"/>
                <w:color w:val="002060"/>
              </w:rPr>
              <w:t>said,</w:t>
            </w:r>
            <w:r w:rsidR="000127EF" w:rsidRPr="00D50BE8">
              <w:rPr>
                <w:rFonts w:ascii="Poppins" w:hAnsi="Poppins" w:cs="Poppins"/>
                <w:i/>
                <w:iCs/>
                <w:color w:val="002060"/>
              </w:rPr>
              <w:t xml:space="preserve"> “the simulation was too long winded.” </w:t>
            </w:r>
          </w:p>
          <w:p w14:paraId="2D5D2548" w14:textId="6F29C2E9" w:rsidR="00E25099" w:rsidRPr="00D50BE8" w:rsidRDefault="00E25099" w:rsidP="00382744">
            <w:pPr>
              <w:spacing w:after="120"/>
              <w:rPr>
                <w:rFonts w:ascii="Poppins" w:hAnsi="Poppins" w:cs="Poppins"/>
                <w:color w:val="002060"/>
              </w:rPr>
            </w:pPr>
            <w:r w:rsidRPr="00D50BE8">
              <w:rPr>
                <w:rFonts w:ascii="Poppins" w:hAnsi="Poppins" w:cs="Poppins"/>
                <w:color w:val="002060"/>
              </w:rPr>
              <w:t xml:space="preserve">Another student said </w:t>
            </w:r>
            <w:r w:rsidRPr="00D50BE8">
              <w:rPr>
                <w:rFonts w:ascii="Poppins" w:hAnsi="Poppins" w:cs="Poppins"/>
                <w:i/>
                <w:iCs/>
                <w:color w:val="002060"/>
              </w:rPr>
              <w:t xml:space="preserve">“The simulation is far more than engaging than simply reading e-textbooks or watching explanatory videos. It appeals to the adventurous mind, encouraging users to find the correct answer in order to progress to the next question.” </w:t>
            </w:r>
            <w:r w:rsidRPr="00D50BE8">
              <w:rPr>
                <w:rFonts w:ascii="Poppins" w:hAnsi="Poppins" w:cs="Poppins"/>
                <w:color w:val="002060"/>
              </w:rPr>
              <w:t>An</w:t>
            </w:r>
            <w:r w:rsidR="00BC27E0" w:rsidRPr="00D50BE8">
              <w:rPr>
                <w:rFonts w:ascii="Poppins" w:hAnsi="Poppins" w:cs="Poppins"/>
                <w:color w:val="002060"/>
              </w:rPr>
              <w:t>other student commented</w:t>
            </w:r>
            <w:r w:rsidRPr="00D50BE8">
              <w:rPr>
                <w:rFonts w:ascii="Poppins" w:hAnsi="Poppins" w:cs="Poppins"/>
                <w:i/>
                <w:iCs/>
                <w:color w:val="002060"/>
              </w:rPr>
              <w:t xml:space="preserve"> “I found the VCR to be a great way of interactively testing the students’ knowledge of criminal law and liked that it took the student through the procedural journey of the courtroom.” </w:t>
            </w:r>
          </w:p>
          <w:p w14:paraId="15694F61" w14:textId="78817BFA" w:rsidR="000127EF" w:rsidRPr="00D50BE8" w:rsidRDefault="000127EF" w:rsidP="000127EF">
            <w:pPr>
              <w:pStyle w:val="ListParagraph"/>
              <w:numPr>
                <w:ilvl w:val="0"/>
                <w:numId w:val="47"/>
              </w:numPr>
              <w:spacing w:after="120"/>
              <w:rPr>
                <w:rFonts w:ascii="Poppins" w:hAnsi="Poppins" w:cs="Poppins"/>
                <w:color w:val="002060"/>
                <w:sz w:val="20"/>
                <w:szCs w:val="20"/>
              </w:rPr>
            </w:pPr>
            <w:r w:rsidRPr="00D50BE8">
              <w:rPr>
                <w:rFonts w:ascii="Poppins" w:hAnsi="Poppins" w:cs="Poppins"/>
                <w:color w:val="002060"/>
                <w:sz w:val="20"/>
                <w:szCs w:val="20"/>
              </w:rPr>
              <w:t xml:space="preserve">86% of students said the challenge of the tasks was just right. </w:t>
            </w:r>
          </w:p>
          <w:p w14:paraId="130DC7B1" w14:textId="7C0494BC" w:rsidR="00E25099" w:rsidRPr="00D50BE8" w:rsidRDefault="00E25099" w:rsidP="00E25099">
            <w:pPr>
              <w:spacing w:after="120"/>
              <w:rPr>
                <w:rFonts w:ascii="Poppins" w:hAnsi="Poppins" w:cs="Poppins"/>
                <w:color w:val="002060"/>
              </w:rPr>
            </w:pPr>
            <w:r w:rsidRPr="00D50BE8">
              <w:rPr>
                <w:rFonts w:ascii="Poppins" w:hAnsi="Poppins" w:cs="Poppins"/>
                <w:color w:val="002060"/>
              </w:rPr>
              <w:t xml:space="preserve">One student commented </w:t>
            </w:r>
            <w:r w:rsidRPr="00D50BE8">
              <w:rPr>
                <w:rFonts w:ascii="Poppins" w:hAnsi="Poppins" w:cs="Poppins"/>
                <w:i/>
                <w:iCs/>
                <w:color w:val="002060"/>
              </w:rPr>
              <w:t>“it was a good test of my recollection of some topics I have studied”</w:t>
            </w:r>
            <w:r w:rsidRPr="00D50BE8">
              <w:rPr>
                <w:rFonts w:ascii="Poppins" w:hAnsi="Poppins" w:cs="Poppins"/>
                <w:color w:val="002060"/>
              </w:rPr>
              <w:t xml:space="preserve"> but another </w:t>
            </w:r>
            <w:r w:rsidR="004F7C41" w:rsidRPr="00D50BE8">
              <w:rPr>
                <w:rFonts w:ascii="Poppins" w:hAnsi="Poppins" w:cs="Poppins"/>
                <w:color w:val="002060"/>
              </w:rPr>
              <w:t xml:space="preserve">student </w:t>
            </w:r>
            <w:r w:rsidRPr="00D50BE8">
              <w:rPr>
                <w:rFonts w:ascii="Poppins" w:hAnsi="Poppins" w:cs="Poppins"/>
                <w:color w:val="002060"/>
              </w:rPr>
              <w:t xml:space="preserve">felt more challenge could be built in </w:t>
            </w:r>
            <w:r w:rsidRPr="00D50BE8">
              <w:rPr>
                <w:rFonts w:ascii="Poppins" w:hAnsi="Poppins" w:cs="Poppins"/>
                <w:i/>
                <w:iCs/>
                <w:color w:val="002060"/>
              </w:rPr>
              <w:t xml:space="preserve">“I think the simulation was good but some of the answers </w:t>
            </w:r>
            <w:r w:rsidR="004F7C41" w:rsidRPr="00D50BE8">
              <w:rPr>
                <w:rFonts w:ascii="Poppins" w:hAnsi="Poppins" w:cs="Poppins"/>
                <w:i/>
                <w:iCs/>
                <w:color w:val="002060"/>
              </w:rPr>
              <w:t xml:space="preserve">felt </w:t>
            </w:r>
            <w:r w:rsidRPr="00D50BE8">
              <w:rPr>
                <w:rFonts w:ascii="Poppins" w:hAnsi="Poppins" w:cs="Poppins"/>
                <w:i/>
                <w:iCs/>
                <w:color w:val="002060"/>
              </w:rPr>
              <w:t>repetitive.</w:t>
            </w:r>
            <w:r w:rsidR="004F7C41" w:rsidRPr="00D50BE8">
              <w:rPr>
                <w:rFonts w:ascii="Poppins" w:hAnsi="Poppins" w:cs="Poppins"/>
                <w:i/>
                <w:iCs/>
                <w:color w:val="002060"/>
              </w:rPr>
              <w:t xml:space="preserve"> It felt like the cases and principles were given and then the answers were very similar to what you had just been told. I would have found the questions more helpful if they had been slightly more complex or not as easily worded to give the answer.”</w:t>
            </w:r>
            <w:r w:rsidR="004F7C41" w:rsidRPr="00D50BE8">
              <w:rPr>
                <w:rFonts w:ascii="Poppins" w:hAnsi="Poppins" w:cs="Poppins"/>
                <w:color w:val="002060"/>
              </w:rPr>
              <w:t xml:space="preserve"> </w:t>
            </w:r>
            <w:r w:rsidRPr="00D50BE8">
              <w:rPr>
                <w:rFonts w:ascii="Poppins" w:hAnsi="Poppins" w:cs="Poppins"/>
                <w:color w:val="002060"/>
              </w:rPr>
              <w:t xml:space="preserve"> </w:t>
            </w:r>
          </w:p>
          <w:p w14:paraId="155EFEB4" w14:textId="344AF1C4" w:rsidR="00EF166B" w:rsidRPr="00D50BE8" w:rsidRDefault="00EF166B" w:rsidP="00EF166B">
            <w:pPr>
              <w:pStyle w:val="ListParagraph"/>
              <w:numPr>
                <w:ilvl w:val="0"/>
                <w:numId w:val="47"/>
              </w:numPr>
              <w:spacing w:after="120"/>
              <w:rPr>
                <w:rFonts w:ascii="Poppins" w:hAnsi="Poppins" w:cs="Poppins"/>
                <w:color w:val="002060"/>
                <w:sz w:val="20"/>
                <w:szCs w:val="20"/>
              </w:rPr>
            </w:pPr>
            <w:r w:rsidRPr="00D50BE8">
              <w:rPr>
                <w:rFonts w:ascii="Poppins" w:hAnsi="Poppins" w:cs="Poppins"/>
                <w:color w:val="002060"/>
                <w:sz w:val="20"/>
                <w:szCs w:val="20"/>
              </w:rPr>
              <w:t xml:space="preserve">24% students said it was not an engaging or immersive way of learning. 34% said it was somewhat engaging and immersive and 41% said it was an engaging and immersive way of learning. </w:t>
            </w:r>
          </w:p>
          <w:p w14:paraId="09117FDA" w14:textId="7BD356FA" w:rsidR="00EF166B" w:rsidRPr="00D50BE8" w:rsidRDefault="00EF166B" w:rsidP="00EF166B">
            <w:pPr>
              <w:spacing w:after="120"/>
              <w:rPr>
                <w:rFonts w:ascii="Poppins" w:hAnsi="Poppins" w:cs="Poppins"/>
                <w:i/>
                <w:iCs/>
                <w:color w:val="002060"/>
              </w:rPr>
            </w:pPr>
            <w:r w:rsidRPr="00D50BE8">
              <w:rPr>
                <w:rFonts w:ascii="Poppins" w:hAnsi="Poppins" w:cs="Poppins"/>
                <w:color w:val="002060"/>
              </w:rPr>
              <w:t xml:space="preserve">One student commented that </w:t>
            </w:r>
            <w:r w:rsidRPr="00D50BE8">
              <w:rPr>
                <w:rFonts w:ascii="Poppins" w:hAnsi="Poppins" w:cs="Poppins"/>
                <w:i/>
                <w:iCs/>
                <w:color w:val="002060"/>
              </w:rPr>
              <w:t>“this alternative learning style will be a great addition to for testing students’ knowledge on this area of law”,</w:t>
            </w:r>
            <w:r w:rsidRPr="00D50BE8">
              <w:rPr>
                <w:rFonts w:ascii="Poppins" w:hAnsi="Poppins" w:cs="Poppins"/>
                <w:color w:val="002060"/>
              </w:rPr>
              <w:t xml:space="preserve"> another one said </w:t>
            </w:r>
            <w:r w:rsidRPr="00D50BE8">
              <w:rPr>
                <w:rFonts w:ascii="Poppins" w:hAnsi="Poppins" w:cs="Poppins"/>
                <w:i/>
                <w:iCs/>
                <w:color w:val="002060"/>
              </w:rPr>
              <w:t xml:space="preserve">“this approach fosters the application of legal reasoning skills and helps users </w:t>
            </w:r>
            <w:r w:rsidR="006901F9" w:rsidRPr="00D50BE8">
              <w:rPr>
                <w:rFonts w:ascii="Poppins" w:hAnsi="Poppins" w:cs="Poppins"/>
                <w:i/>
                <w:iCs/>
                <w:color w:val="002060"/>
              </w:rPr>
              <w:t>retain key</w:t>
            </w:r>
            <w:r w:rsidRPr="00D50BE8">
              <w:rPr>
                <w:rFonts w:ascii="Poppins" w:hAnsi="Poppins" w:cs="Poppins"/>
                <w:i/>
                <w:iCs/>
                <w:color w:val="002060"/>
              </w:rPr>
              <w:t xml:space="preserve"> concepts more effectively than traditional methods</w:t>
            </w:r>
            <w:r w:rsidRPr="00D50BE8">
              <w:rPr>
                <w:rFonts w:ascii="Poppins" w:hAnsi="Poppins" w:cs="Poppins"/>
                <w:color w:val="002060"/>
              </w:rPr>
              <w:t xml:space="preserve">” and another one said </w:t>
            </w:r>
            <w:r w:rsidRPr="00D50BE8">
              <w:rPr>
                <w:rFonts w:ascii="Poppins" w:hAnsi="Poppins" w:cs="Poppins"/>
                <w:i/>
                <w:iCs/>
                <w:color w:val="002060"/>
              </w:rPr>
              <w:t>“I felt more engaged with the interactive method as opposed to when revising from notes or re-reading the textbooks”</w:t>
            </w:r>
            <w:r w:rsidRPr="00D50BE8">
              <w:rPr>
                <w:rFonts w:ascii="Poppins" w:hAnsi="Poppins" w:cs="Poppins"/>
                <w:color w:val="002060"/>
              </w:rPr>
              <w:t xml:space="preserve"> as discussed earlier a student suggested that </w:t>
            </w:r>
            <w:r w:rsidRPr="00D50BE8">
              <w:rPr>
                <w:rFonts w:ascii="Poppins" w:hAnsi="Poppins" w:cs="Poppins"/>
                <w:i/>
                <w:iCs/>
                <w:color w:val="002060"/>
              </w:rPr>
              <w:t xml:space="preserve">“a few additions could make it much more enjoyable.”   </w:t>
            </w:r>
          </w:p>
          <w:p w14:paraId="6A446A7F" w14:textId="63692AF1" w:rsidR="00A95CB1" w:rsidRPr="00A25A5A" w:rsidRDefault="00A25A5A" w:rsidP="005D265A">
            <w:pPr>
              <w:pStyle w:val="Heading2"/>
              <w:rPr>
                <w:rFonts w:ascii="Poppins" w:hAnsi="Poppins" w:cs="Poppins"/>
                <w:b/>
                <w:bCs/>
                <w:color w:val="002060"/>
                <w:sz w:val="20"/>
                <w:u w:val="none"/>
              </w:rPr>
            </w:pPr>
            <w:r w:rsidRPr="00A25A5A">
              <w:rPr>
                <w:rFonts w:ascii="Poppins" w:hAnsi="Poppins" w:cs="Poppins"/>
                <w:b/>
                <w:bCs/>
                <w:color w:val="002060"/>
                <w:sz w:val="20"/>
                <w:u w:val="none"/>
              </w:rPr>
              <w:lastRenderedPageBreak/>
              <w:t xml:space="preserve">Theme 4: </w:t>
            </w:r>
            <w:r w:rsidR="00A95CB1" w:rsidRPr="00A25A5A">
              <w:rPr>
                <w:rFonts w:ascii="Poppins" w:hAnsi="Poppins" w:cs="Poppins"/>
                <w:b/>
                <w:bCs/>
                <w:color w:val="002060"/>
                <w:sz w:val="20"/>
                <w:u w:val="none"/>
              </w:rPr>
              <w:t xml:space="preserve">Challenges and barriers </w:t>
            </w:r>
          </w:p>
          <w:p w14:paraId="103CC123" w14:textId="1C7DF225" w:rsidR="008847EC" w:rsidRPr="00D50BE8" w:rsidRDefault="00A95CB1" w:rsidP="00974DE2">
            <w:pPr>
              <w:pStyle w:val="ListParagraph"/>
              <w:numPr>
                <w:ilvl w:val="0"/>
                <w:numId w:val="42"/>
              </w:numPr>
              <w:spacing w:after="120"/>
              <w:rPr>
                <w:rFonts w:ascii="Poppins" w:hAnsi="Poppins" w:cs="Poppins"/>
                <w:i/>
                <w:iCs/>
                <w:color w:val="002060"/>
                <w:sz w:val="20"/>
                <w:szCs w:val="20"/>
              </w:rPr>
            </w:pPr>
            <w:r w:rsidRPr="00D50BE8">
              <w:rPr>
                <w:rFonts w:ascii="Poppins" w:hAnsi="Poppins" w:cs="Poppins"/>
                <w:color w:val="002060"/>
                <w:sz w:val="20"/>
                <w:szCs w:val="20"/>
              </w:rPr>
              <w:t xml:space="preserve">The simulation involved the students walking around the virtual courtroom, respondents mentioned that the walking speed of the avatar was too slow noting </w:t>
            </w:r>
            <w:r w:rsidRPr="00D50BE8">
              <w:rPr>
                <w:rFonts w:ascii="Poppins" w:hAnsi="Poppins" w:cs="Poppins"/>
                <w:i/>
                <w:iCs/>
                <w:color w:val="002060"/>
                <w:sz w:val="20"/>
                <w:szCs w:val="20"/>
              </w:rPr>
              <w:t xml:space="preserve">“that the walking to each area is time consuming” </w:t>
            </w:r>
            <w:r w:rsidRPr="00D50BE8">
              <w:rPr>
                <w:rFonts w:ascii="Poppins" w:hAnsi="Poppins" w:cs="Poppins"/>
                <w:color w:val="002060"/>
                <w:sz w:val="20"/>
                <w:szCs w:val="20"/>
              </w:rPr>
              <w:t xml:space="preserve">one suggestion </w:t>
            </w:r>
            <w:r w:rsidR="005D265A" w:rsidRPr="00D50BE8">
              <w:rPr>
                <w:rFonts w:ascii="Poppins" w:hAnsi="Poppins" w:cs="Poppins"/>
                <w:color w:val="002060"/>
                <w:sz w:val="20"/>
                <w:szCs w:val="20"/>
              </w:rPr>
              <w:t xml:space="preserve">to address this </w:t>
            </w:r>
            <w:r w:rsidRPr="00D50BE8">
              <w:rPr>
                <w:rFonts w:ascii="Poppins" w:hAnsi="Poppins" w:cs="Poppins"/>
                <w:color w:val="002060"/>
                <w:sz w:val="20"/>
                <w:szCs w:val="20"/>
              </w:rPr>
              <w:t>w</w:t>
            </w:r>
            <w:r w:rsidR="005D265A" w:rsidRPr="00D50BE8">
              <w:rPr>
                <w:rFonts w:ascii="Poppins" w:hAnsi="Poppins" w:cs="Poppins"/>
                <w:color w:val="002060"/>
                <w:sz w:val="20"/>
                <w:szCs w:val="20"/>
              </w:rPr>
              <w:t>as</w:t>
            </w:r>
            <w:r w:rsidRPr="00D50BE8">
              <w:rPr>
                <w:rFonts w:ascii="Poppins" w:hAnsi="Poppins" w:cs="Poppins"/>
                <w:color w:val="002060"/>
                <w:sz w:val="20"/>
                <w:szCs w:val="20"/>
              </w:rPr>
              <w:t xml:space="preserve"> </w:t>
            </w:r>
            <w:r w:rsidRPr="00D50BE8">
              <w:rPr>
                <w:rFonts w:ascii="Poppins" w:hAnsi="Poppins" w:cs="Poppins"/>
                <w:i/>
                <w:iCs/>
                <w:color w:val="002060"/>
                <w:sz w:val="20"/>
                <w:szCs w:val="20"/>
              </w:rPr>
              <w:t xml:space="preserve">“the avatar could jump from room to room”. </w:t>
            </w:r>
            <w:r w:rsidR="00B35B3D" w:rsidRPr="00D50BE8">
              <w:rPr>
                <w:rFonts w:ascii="Poppins" w:hAnsi="Poppins" w:cs="Poppins"/>
                <w:i/>
                <w:iCs/>
                <w:color w:val="002060"/>
                <w:sz w:val="20"/>
                <w:szCs w:val="20"/>
              </w:rPr>
              <w:t xml:space="preserve"> </w:t>
            </w:r>
          </w:p>
          <w:p w14:paraId="36366225" w14:textId="025D80EE" w:rsidR="00B35B3D" w:rsidRPr="00D50BE8" w:rsidRDefault="0057455F" w:rsidP="00974DE2">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S</w:t>
            </w:r>
            <w:r w:rsidR="00B35B3D" w:rsidRPr="00D50BE8">
              <w:rPr>
                <w:rFonts w:ascii="Poppins" w:hAnsi="Poppins" w:cs="Poppins"/>
                <w:color w:val="002060"/>
                <w:sz w:val="20"/>
                <w:szCs w:val="20"/>
              </w:rPr>
              <w:t xml:space="preserve">tudents identified </w:t>
            </w:r>
            <w:r w:rsidR="00EC392E" w:rsidRPr="00D50BE8">
              <w:rPr>
                <w:rFonts w:ascii="Poppins" w:hAnsi="Poppins" w:cs="Poppins"/>
                <w:color w:val="002060"/>
                <w:sz w:val="20"/>
                <w:szCs w:val="20"/>
              </w:rPr>
              <w:t>other</w:t>
            </w:r>
            <w:r w:rsidRPr="00D50BE8">
              <w:rPr>
                <w:rFonts w:ascii="Poppins" w:hAnsi="Poppins" w:cs="Poppins"/>
                <w:color w:val="002060"/>
                <w:sz w:val="20"/>
                <w:szCs w:val="20"/>
              </w:rPr>
              <w:t xml:space="preserve"> technical issues with the simulation that impacted on their experience, </w:t>
            </w:r>
            <w:r w:rsidR="00B35B3D" w:rsidRPr="00D50BE8">
              <w:rPr>
                <w:rFonts w:ascii="Poppins" w:hAnsi="Poppins" w:cs="Poppins"/>
                <w:color w:val="002060"/>
                <w:sz w:val="20"/>
                <w:szCs w:val="20"/>
              </w:rPr>
              <w:t xml:space="preserve">including </w:t>
            </w:r>
            <w:r w:rsidRPr="00D50BE8">
              <w:rPr>
                <w:rFonts w:ascii="Poppins" w:hAnsi="Poppins" w:cs="Poppins"/>
                <w:color w:val="002060"/>
                <w:sz w:val="20"/>
                <w:szCs w:val="20"/>
              </w:rPr>
              <w:t>problems</w:t>
            </w:r>
            <w:r w:rsidR="00B35B3D" w:rsidRPr="00D50BE8">
              <w:rPr>
                <w:rFonts w:ascii="Poppins" w:hAnsi="Poppins" w:cs="Poppins"/>
                <w:color w:val="002060"/>
                <w:sz w:val="20"/>
                <w:szCs w:val="20"/>
              </w:rPr>
              <w:t xml:space="preserve"> with the controls, the ability to select answers</w:t>
            </w:r>
            <w:r w:rsidRPr="00D50BE8">
              <w:rPr>
                <w:rFonts w:ascii="Poppins" w:hAnsi="Poppins" w:cs="Poppins"/>
                <w:color w:val="002060"/>
                <w:sz w:val="20"/>
                <w:szCs w:val="20"/>
              </w:rPr>
              <w:t xml:space="preserve">, absence of a go back button, </w:t>
            </w:r>
            <w:r w:rsidR="00262B48" w:rsidRPr="00D50BE8">
              <w:rPr>
                <w:rFonts w:ascii="Poppins" w:hAnsi="Poppins" w:cs="Poppins"/>
                <w:color w:val="002060"/>
                <w:sz w:val="20"/>
                <w:szCs w:val="20"/>
              </w:rPr>
              <w:t xml:space="preserve">glitches, </w:t>
            </w:r>
            <w:r w:rsidRPr="00D50BE8">
              <w:rPr>
                <w:rFonts w:ascii="Poppins" w:hAnsi="Poppins" w:cs="Poppins"/>
                <w:color w:val="002060"/>
                <w:sz w:val="20"/>
                <w:szCs w:val="20"/>
              </w:rPr>
              <w:t>navigating the avatar</w:t>
            </w:r>
            <w:r w:rsidR="00B35B3D" w:rsidRPr="00D50BE8">
              <w:rPr>
                <w:rFonts w:ascii="Poppins" w:hAnsi="Poppins" w:cs="Poppins"/>
                <w:color w:val="002060"/>
                <w:sz w:val="20"/>
                <w:szCs w:val="20"/>
              </w:rPr>
              <w:t xml:space="preserve"> and the graphics. </w:t>
            </w:r>
            <w:r w:rsidRPr="00D50BE8">
              <w:rPr>
                <w:rFonts w:ascii="Poppins" w:hAnsi="Poppins" w:cs="Poppins"/>
                <w:color w:val="002060"/>
                <w:sz w:val="20"/>
                <w:szCs w:val="20"/>
              </w:rPr>
              <w:t>It is very useful that t</w:t>
            </w:r>
            <w:r w:rsidR="00B35B3D" w:rsidRPr="00D50BE8">
              <w:rPr>
                <w:rFonts w:ascii="Poppins" w:hAnsi="Poppins" w:cs="Poppins"/>
                <w:color w:val="002060"/>
                <w:sz w:val="20"/>
                <w:szCs w:val="20"/>
              </w:rPr>
              <w:t>hese issues</w:t>
            </w:r>
            <w:r w:rsidRPr="00D50BE8">
              <w:rPr>
                <w:rFonts w:ascii="Poppins" w:hAnsi="Poppins" w:cs="Poppins"/>
                <w:color w:val="002060"/>
                <w:sz w:val="20"/>
                <w:szCs w:val="20"/>
              </w:rPr>
              <w:t xml:space="preserve"> have been</w:t>
            </w:r>
            <w:r w:rsidR="00B35B3D" w:rsidRPr="00D50BE8">
              <w:rPr>
                <w:rFonts w:ascii="Poppins" w:hAnsi="Poppins" w:cs="Poppins"/>
                <w:color w:val="002060"/>
                <w:sz w:val="20"/>
                <w:szCs w:val="20"/>
              </w:rPr>
              <w:t xml:space="preserve"> identif</w:t>
            </w:r>
            <w:r w:rsidRPr="00D50BE8">
              <w:rPr>
                <w:rFonts w:ascii="Poppins" w:hAnsi="Poppins" w:cs="Poppins"/>
                <w:color w:val="002060"/>
                <w:sz w:val="20"/>
                <w:szCs w:val="20"/>
              </w:rPr>
              <w:t xml:space="preserve">ied because it suggests </w:t>
            </w:r>
            <w:r w:rsidR="00B35B3D" w:rsidRPr="00D50BE8">
              <w:rPr>
                <w:rFonts w:ascii="Poppins" w:hAnsi="Poppins" w:cs="Poppins"/>
                <w:color w:val="002060"/>
                <w:sz w:val="20"/>
                <w:szCs w:val="20"/>
              </w:rPr>
              <w:t xml:space="preserve">further testing </w:t>
            </w:r>
            <w:r w:rsidRPr="00D50BE8">
              <w:rPr>
                <w:rFonts w:ascii="Poppins" w:hAnsi="Poppins" w:cs="Poppins"/>
                <w:color w:val="002060"/>
                <w:sz w:val="20"/>
                <w:szCs w:val="20"/>
              </w:rPr>
              <w:t xml:space="preserve">would be </w:t>
            </w:r>
            <w:r w:rsidR="00B35B3D" w:rsidRPr="00D50BE8">
              <w:rPr>
                <w:rFonts w:ascii="Poppins" w:hAnsi="Poppins" w:cs="Poppins"/>
                <w:color w:val="002060"/>
                <w:sz w:val="20"/>
                <w:szCs w:val="20"/>
              </w:rPr>
              <w:t xml:space="preserve">necessary </w:t>
            </w:r>
            <w:r w:rsidR="00686A66" w:rsidRPr="00D50BE8">
              <w:rPr>
                <w:rFonts w:ascii="Poppins" w:hAnsi="Poppins" w:cs="Poppins"/>
                <w:color w:val="002060"/>
                <w:sz w:val="20"/>
                <w:szCs w:val="20"/>
              </w:rPr>
              <w:t xml:space="preserve">before </w:t>
            </w:r>
            <w:r w:rsidR="00B35B3D" w:rsidRPr="00D50BE8">
              <w:rPr>
                <w:rFonts w:ascii="Poppins" w:hAnsi="Poppins" w:cs="Poppins"/>
                <w:color w:val="002060"/>
                <w:sz w:val="20"/>
                <w:szCs w:val="20"/>
              </w:rPr>
              <w:t xml:space="preserve">this type of simulation was offered more widely to students. </w:t>
            </w:r>
          </w:p>
          <w:p w14:paraId="3C3C4953" w14:textId="11126E52" w:rsidR="00B35B3D" w:rsidRPr="00A25A5A" w:rsidRDefault="00A25A5A" w:rsidP="00B35B3D">
            <w:pPr>
              <w:spacing w:after="120"/>
              <w:rPr>
                <w:rFonts w:ascii="Poppins" w:hAnsi="Poppins" w:cs="Poppins"/>
                <w:b/>
                <w:bCs/>
                <w:color w:val="002060"/>
              </w:rPr>
            </w:pPr>
            <w:r w:rsidRPr="00A25A5A">
              <w:rPr>
                <w:rFonts w:ascii="Poppins" w:hAnsi="Poppins" w:cs="Poppins"/>
                <w:b/>
                <w:bCs/>
                <w:color w:val="002060"/>
              </w:rPr>
              <w:t xml:space="preserve">Theme 5: </w:t>
            </w:r>
            <w:r w:rsidR="00B35B3D" w:rsidRPr="00A25A5A">
              <w:rPr>
                <w:rFonts w:ascii="Poppins" w:hAnsi="Poppins" w:cs="Poppins"/>
                <w:b/>
                <w:bCs/>
                <w:color w:val="002060"/>
              </w:rPr>
              <w:t xml:space="preserve">Opportunities </w:t>
            </w:r>
          </w:p>
          <w:p w14:paraId="75537D65" w14:textId="0290B7CA" w:rsidR="00D12C8F" w:rsidRPr="00D50BE8" w:rsidRDefault="00D12C8F" w:rsidP="00B35B3D">
            <w:pPr>
              <w:pStyle w:val="ListParagraph"/>
              <w:numPr>
                <w:ilvl w:val="0"/>
                <w:numId w:val="45"/>
              </w:numPr>
              <w:spacing w:after="120"/>
              <w:rPr>
                <w:rFonts w:ascii="Poppins" w:hAnsi="Poppins" w:cs="Poppins"/>
                <w:color w:val="002060"/>
                <w:sz w:val="20"/>
                <w:szCs w:val="20"/>
              </w:rPr>
            </w:pPr>
            <w:r w:rsidRPr="00D50BE8">
              <w:rPr>
                <w:rFonts w:ascii="Poppins" w:hAnsi="Poppins" w:cs="Poppins"/>
                <w:color w:val="002060"/>
                <w:sz w:val="20"/>
                <w:szCs w:val="20"/>
              </w:rPr>
              <w:t xml:space="preserve">71% of students said they would like to see more simulations incorporated into law modules, and 21% said maybe. </w:t>
            </w:r>
          </w:p>
          <w:p w14:paraId="3F1807CD" w14:textId="59ABFCE0" w:rsidR="00D12C8F" w:rsidRPr="00D50BE8" w:rsidRDefault="00D12C8F" w:rsidP="00D12C8F">
            <w:pPr>
              <w:spacing w:after="120"/>
              <w:rPr>
                <w:rFonts w:ascii="Poppins" w:hAnsi="Poppins" w:cs="Poppins"/>
                <w:color w:val="002060"/>
              </w:rPr>
            </w:pPr>
            <w:r w:rsidRPr="00D50BE8">
              <w:rPr>
                <w:rFonts w:ascii="Poppins" w:hAnsi="Poppins" w:cs="Poppins"/>
                <w:color w:val="002060"/>
              </w:rPr>
              <w:t xml:space="preserve">Students who said ‘maybe’ were </w:t>
            </w:r>
            <w:r w:rsidR="006901F9" w:rsidRPr="00D50BE8">
              <w:rPr>
                <w:rFonts w:ascii="Poppins" w:hAnsi="Poppins" w:cs="Poppins"/>
                <w:color w:val="002060"/>
              </w:rPr>
              <w:t>asked comment</w:t>
            </w:r>
            <w:r w:rsidRPr="00D50BE8">
              <w:rPr>
                <w:rFonts w:ascii="Poppins" w:hAnsi="Poppins" w:cs="Poppins"/>
                <w:color w:val="002060"/>
              </w:rPr>
              <w:t xml:space="preserve"> further, they </w:t>
            </w:r>
            <w:r w:rsidR="006901F9" w:rsidRPr="00D50BE8">
              <w:rPr>
                <w:rFonts w:ascii="Poppins" w:hAnsi="Poppins" w:cs="Poppins"/>
                <w:color w:val="002060"/>
              </w:rPr>
              <w:t>said,</w:t>
            </w:r>
            <w:r w:rsidRPr="00D50BE8">
              <w:rPr>
                <w:rFonts w:ascii="Poppins" w:hAnsi="Poppins" w:cs="Poppins"/>
                <w:color w:val="002060"/>
              </w:rPr>
              <w:t xml:space="preserve"> </w:t>
            </w:r>
            <w:r w:rsidRPr="00D50BE8">
              <w:rPr>
                <w:rFonts w:ascii="Poppins" w:hAnsi="Poppins" w:cs="Poppins"/>
                <w:i/>
                <w:iCs/>
                <w:color w:val="002060"/>
              </w:rPr>
              <w:t xml:space="preserve">“don’t make it slow and annoying” another </w:t>
            </w:r>
            <w:r w:rsidR="006901F9" w:rsidRPr="00D50BE8">
              <w:rPr>
                <w:rFonts w:ascii="Poppins" w:hAnsi="Poppins" w:cs="Poppins"/>
                <w:color w:val="002060"/>
              </w:rPr>
              <w:t>said,</w:t>
            </w:r>
            <w:r w:rsidR="006901F9" w:rsidRPr="00D50BE8">
              <w:rPr>
                <w:rFonts w:ascii="Poppins" w:hAnsi="Poppins" w:cs="Poppins"/>
                <w:i/>
                <w:iCs/>
                <w:color w:val="002060"/>
              </w:rPr>
              <w:t xml:space="preserve"> </w:t>
            </w:r>
            <w:r w:rsidR="006901F9" w:rsidRPr="00D50BE8">
              <w:rPr>
                <w:rFonts w:ascii="Poppins" w:hAnsi="Poppins" w:cs="Poppins"/>
                <w:color w:val="002060"/>
              </w:rPr>
              <w:t>“</w:t>
            </w:r>
            <w:r w:rsidRPr="00D50BE8">
              <w:rPr>
                <w:rFonts w:ascii="Poppins" w:hAnsi="Poppins" w:cs="Poppins"/>
                <w:i/>
                <w:iCs/>
                <w:color w:val="002060"/>
              </w:rPr>
              <w:t>it needed a smoother experience to enjoy it more”</w:t>
            </w:r>
            <w:r w:rsidRPr="00D50BE8">
              <w:rPr>
                <w:rFonts w:ascii="Poppins" w:hAnsi="Poppins" w:cs="Poppins"/>
                <w:color w:val="002060"/>
              </w:rPr>
              <w:t xml:space="preserve"> and </w:t>
            </w:r>
            <w:r w:rsidRPr="00D50BE8">
              <w:rPr>
                <w:rFonts w:ascii="Poppins" w:hAnsi="Poppins" w:cs="Poppins"/>
                <w:i/>
                <w:iCs/>
                <w:color w:val="002060"/>
              </w:rPr>
              <w:t>“the concept is good</w:t>
            </w:r>
            <w:r w:rsidR="003F471E" w:rsidRPr="00D50BE8">
              <w:rPr>
                <w:rFonts w:ascii="Poppins" w:hAnsi="Poppins" w:cs="Poppins"/>
                <w:i/>
                <w:iCs/>
                <w:color w:val="002060"/>
              </w:rPr>
              <w:t>,</w:t>
            </w:r>
            <w:r w:rsidRPr="00D50BE8">
              <w:rPr>
                <w:rFonts w:ascii="Poppins" w:hAnsi="Poppins" w:cs="Poppins"/>
                <w:i/>
                <w:iCs/>
                <w:color w:val="002060"/>
              </w:rPr>
              <w:t xml:space="preserve"> but it needs refining more.”  </w:t>
            </w:r>
          </w:p>
          <w:p w14:paraId="51D9E235" w14:textId="01218829" w:rsidR="00D12C8F" w:rsidRPr="00D50BE8" w:rsidRDefault="001F4204" w:rsidP="00BC0538">
            <w:pPr>
              <w:pStyle w:val="ListParagraph"/>
              <w:numPr>
                <w:ilvl w:val="0"/>
                <w:numId w:val="45"/>
              </w:numPr>
              <w:spacing w:after="120"/>
              <w:rPr>
                <w:rFonts w:ascii="Poppins" w:hAnsi="Poppins" w:cs="Poppins"/>
                <w:color w:val="002060"/>
              </w:rPr>
            </w:pPr>
            <w:r w:rsidRPr="00D50BE8">
              <w:rPr>
                <w:rFonts w:ascii="Poppins" w:hAnsi="Poppins" w:cs="Poppins"/>
                <w:color w:val="002060"/>
                <w:sz w:val="20"/>
                <w:szCs w:val="20"/>
              </w:rPr>
              <w:t xml:space="preserve">Students identified other types of simulations they would find useful, including participating in a legal clinic, </w:t>
            </w:r>
            <w:r w:rsidR="00DD1649" w:rsidRPr="00D50BE8">
              <w:rPr>
                <w:rFonts w:ascii="Poppins" w:hAnsi="Poppins" w:cs="Poppins"/>
                <w:color w:val="002060"/>
                <w:sz w:val="20"/>
                <w:szCs w:val="20"/>
              </w:rPr>
              <w:t xml:space="preserve">interviewing clients, </w:t>
            </w:r>
            <w:r w:rsidRPr="00D50BE8">
              <w:rPr>
                <w:rFonts w:ascii="Poppins" w:hAnsi="Poppins" w:cs="Poppins"/>
                <w:color w:val="002060"/>
                <w:sz w:val="20"/>
                <w:szCs w:val="20"/>
              </w:rPr>
              <w:t xml:space="preserve">taking on legal roles, how to approach IRAC questions, </w:t>
            </w:r>
            <w:r w:rsidR="00D12C8F" w:rsidRPr="00D50BE8">
              <w:rPr>
                <w:rFonts w:ascii="Poppins" w:hAnsi="Poppins" w:cs="Poppins"/>
                <w:color w:val="002060"/>
                <w:sz w:val="20"/>
                <w:szCs w:val="20"/>
              </w:rPr>
              <w:t>different levels of challenges</w:t>
            </w:r>
            <w:r w:rsidR="00DD1649" w:rsidRPr="00D50BE8">
              <w:rPr>
                <w:rFonts w:ascii="Poppins" w:hAnsi="Poppins" w:cs="Poppins"/>
                <w:color w:val="002060"/>
                <w:sz w:val="20"/>
                <w:szCs w:val="20"/>
              </w:rPr>
              <w:t xml:space="preserve"> </w:t>
            </w:r>
            <w:r w:rsidR="00D12C8F" w:rsidRPr="00D50BE8">
              <w:rPr>
                <w:rFonts w:ascii="Poppins" w:hAnsi="Poppins" w:cs="Poppins"/>
                <w:color w:val="002060"/>
                <w:sz w:val="20"/>
                <w:szCs w:val="20"/>
              </w:rPr>
              <w:t>cover</w:t>
            </w:r>
            <w:r w:rsidR="00DD1649" w:rsidRPr="00D50BE8">
              <w:rPr>
                <w:rFonts w:ascii="Poppins" w:hAnsi="Poppins" w:cs="Poppins"/>
                <w:color w:val="002060"/>
                <w:sz w:val="20"/>
                <w:szCs w:val="20"/>
              </w:rPr>
              <w:t>ing</w:t>
            </w:r>
            <w:r w:rsidR="00D12C8F" w:rsidRPr="00D50BE8">
              <w:rPr>
                <w:rFonts w:ascii="Poppins" w:hAnsi="Poppins" w:cs="Poppins"/>
                <w:color w:val="002060"/>
                <w:sz w:val="20"/>
                <w:szCs w:val="20"/>
              </w:rPr>
              <w:t xml:space="preserve"> more areas of law</w:t>
            </w:r>
            <w:r w:rsidR="00DD1649" w:rsidRPr="00D50BE8">
              <w:rPr>
                <w:rFonts w:ascii="Poppins" w:hAnsi="Poppins" w:cs="Poppins"/>
                <w:color w:val="002060"/>
                <w:sz w:val="20"/>
                <w:szCs w:val="20"/>
              </w:rPr>
              <w:t xml:space="preserve">, taking on the role of juror, teaching court procedure, engaging in a trial, </w:t>
            </w:r>
            <w:r w:rsidR="006901F9" w:rsidRPr="00D50BE8">
              <w:rPr>
                <w:rFonts w:ascii="Poppins" w:hAnsi="Poppins" w:cs="Poppins"/>
                <w:color w:val="002060"/>
                <w:sz w:val="20"/>
                <w:szCs w:val="20"/>
              </w:rPr>
              <w:t>advocacy</w:t>
            </w:r>
            <w:r w:rsidR="009266CA" w:rsidRPr="00D50BE8">
              <w:rPr>
                <w:rFonts w:ascii="Poppins" w:hAnsi="Poppins" w:cs="Poppins"/>
                <w:color w:val="002060"/>
                <w:sz w:val="20"/>
                <w:szCs w:val="20"/>
              </w:rPr>
              <w:t xml:space="preserve">, a police room simulation, </w:t>
            </w:r>
            <w:r w:rsidR="00DD1649" w:rsidRPr="00D50BE8">
              <w:rPr>
                <w:rFonts w:ascii="Poppins" w:hAnsi="Poppins" w:cs="Poppins"/>
                <w:color w:val="002060"/>
                <w:sz w:val="20"/>
                <w:szCs w:val="20"/>
              </w:rPr>
              <w:t>and law puzzles for legal principles</w:t>
            </w:r>
            <w:r w:rsidR="00D12C8F" w:rsidRPr="00D50BE8">
              <w:rPr>
                <w:rFonts w:ascii="Poppins" w:hAnsi="Poppins" w:cs="Poppins"/>
                <w:color w:val="002060"/>
                <w:sz w:val="20"/>
                <w:szCs w:val="20"/>
              </w:rPr>
              <w:t xml:space="preserve">. </w:t>
            </w:r>
          </w:p>
          <w:p w14:paraId="06E16968" w14:textId="5A6A007F" w:rsidR="00D12C8F" w:rsidRPr="00A25A5A" w:rsidRDefault="00A25A5A" w:rsidP="00D12C8F">
            <w:pPr>
              <w:spacing w:after="120"/>
              <w:rPr>
                <w:rFonts w:ascii="Poppins" w:hAnsi="Poppins" w:cs="Poppins"/>
                <w:b/>
                <w:bCs/>
                <w:color w:val="002060"/>
              </w:rPr>
            </w:pPr>
            <w:r w:rsidRPr="00A25A5A">
              <w:rPr>
                <w:rFonts w:ascii="Poppins" w:hAnsi="Poppins" w:cs="Poppins"/>
                <w:b/>
                <w:bCs/>
                <w:color w:val="002060"/>
              </w:rPr>
              <w:t xml:space="preserve">Theme 6: </w:t>
            </w:r>
            <w:r w:rsidR="00862158" w:rsidRPr="00A25A5A">
              <w:rPr>
                <w:rFonts w:ascii="Poppins" w:hAnsi="Poppins" w:cs="Poppins"/>
                <w:b/>
                <w:bCs/>
                <w:color w:val="002060"/>
              </w:rPr>
              <w:t xml:space="preserve">Assessment </w:t>
            </w:r>
          </w:p>
          <w:p w14:paraId="41DAFC45" w14:textId="0EC14F9C" w:rsidR="00862158" w:rsidRPr="00D50BE8" w:rsidRDefault="00862158" w:rsidP="00D12C8F">
            <w:pPr>
              <w:spacing w:after="120"/>
              <w:rPr>
                <w:rFonts w:ascii="Poppins" w:hAnsi="Poppins" w:cs="Poppins"/>
                <w:color w:val="002060"/>
              </w:rPr>
            </w:pPr>
            <w:r w:rsidRPr="00D50BE8">
              <w:rPr>
                <w:rFonts w:ascii="Poppins" w:hAnsi="Poppins" w:cs="Poppins"/>
                <w:color w:val="002060"/>
              </w:rPr>
              <w:t xml:space="preserve">Students were asked whether they would prefer a </w:t>
            </w:r>
            <w:r w:rsidR="006901F9" w:rsidRPr="00D50BE8">
              <w:rPr>
                <w:rFonts w:ascii="Poppins" w:hAnsi="Poppins" w:cs="Poppins"/>
                <w:color w:val="002060"/>
              </w:rPr>
              <w:t>simulation-based</w:t>
            </w:r>
            <w:r w:rsidRPr="00D50BE8">
              <w:rPr>
                <w:rFonts w:ascii="Poppins" w:hAnsi="Poppins" w:cs="Poppins"/>
                <w:color w:val="002060"/>
              </w:rPr>
              <w:t xml:space="preserve"> activity over a traditional essay or problem question</w:t>
            </w:r>
            <w:r w:rsidR="00030903" w:rsidRPr="00D50BE8">
              <w:rPr>
                <w:rFonts w:ascii="Poppins" w:hAnsi="Poppins" w:cs="Poppins"/>
                <w:color w:val="002060"/>
              </w:rPr>
              <w:t xml:space="preserve">. </w:t>
            </w:r>
            <w:r w:rsidRPr="00D50BE8">
              <w:rPr>
                <w:rFonts w:ascii="Poppins" w:hAnsi="Poppins" w:cs="Poppins"/>
                <w:color w:val="002060"/>
              </w:rPr>
              <w:t xml:space="preserve"> </w:t>
            </w:r>
          </w:p>
          <w:p w14:paraId="618B0EC1" w14:textId="6E1A3446" w:rsidR="00862158" w:rsidRPr="00D50BE8" w:rsidRDefault="00862158" w:rsidP="00862158">
            <w:pPr>
              <w:pStyle w:val="ListParagraph"/>
              <w:numPr>
                <w:ilvl w:val="0"/>
                <w:numId w:val="48"/>
              </w:numPr>
              <w:spacing w:after="120"/>
              <w:rPr>
                <w:rFonts w:ascii="Poppins" w:hAnsi="Poppins" w:cs="Poppins"/>
                <w:color w:val="002060"/>
              </w:rPr>
            </w:pPr>
            <w:r w:rsidRPr="00D50BE8">
              <w:rPr>
                <w:rFonts w:ascii="Poppins" w:hAnsi="Poppins" w:cs="Poppins"/>
                <w:color w:val="002060"/>
                <w:sz w:val="20"/>
                <w:szCs w:val="20"/>
              </w:rPr>
              <w:t>48% said both options should be available, 28% said no they would want to retain traditional assessments, 10% said they would prefer a simulation and 14% were not sure</w:t>
            </w:r>
            <w:r w:rsidRPr="00D50BE8">
              <w:rPr>
                <w:rFonts w:ascii="Poppins" w:hAnsi="Poppins" w:cs="Poppins"/>
                <w:color w:val="002060"/>
              </w:rPr>
              <w:t xml:space="preserve">. </w:t>
            </w:r>
          </w:p>
          <w:p w14:paraId="548595D2" w14:textId="18EB9A39" w:rsidR="00E03423" w:rsidRPr="00D50BE8" w:rsidRDefault="00030903" w:rsidP="00862158">
            <w:pPr>
              <w:spacing w:after="120"/>
              <w:rPr>
                <w:rFonts w:ascii="Poppins" w:hAnsi="Poppins" w:cs="Poppins"/>
                <w:color w:val="002060"/>
              </w:rPr>
            </w:pPr>
            <w:r w:rsidRPr="00D50BE8">
              <w:rPr>
                <w:rFonts w:ascii="Poppins" w:hAnsi="Poppins" w:cs="Poppins"/>
                <w:color w:val="002060"/>
              </w:rPr>
              <w:t xml:space="preserve">One student commented </w:t>
            </w:r>
            <w:r w:rsidRPr="00D50BE8">
              <w:rPr>
                <w:rFonts w:ascii="Poppins" w:hAnsi="Poppins" w:cs="Poppins"/>
                <w:i/>
                <w:iCs/>
                <w:color w:val="002060"/>
              </w:rPr>
              <w:t xml:space="preserve">“that the simulation was fun and has a lot of potential. However, my opinion is that traditional assessments are too valuable to be removed”  </w:t>
            </w:r>
            <w:r w:rsidRPr="00D50BE8">
              <w:rPr>
                <w:rFonts w:ascii="Poppins" w:hAnsi="Poppins" w:cs="Poppins"/>
                <w:color w:val="002060"/>
              </w:rPr>
              <w:t xml:space="preserve">four out of the twelve students that provided additional comments suggested that there should be choice, but noted that students might not be able to </w:t>
            </w:r>
            <w:r w:rsidRPr="00D50BE8">
              <w:rPr>
                <w:rFonts w:ascii="Poppins" w:hAnsi="Poppins" w:cs="Poppins"/>
                <w:i/>
                <w:iCs/>
                <w:color w:val="002060"/>
              </w:rPr>
              <w:t>“develop the same level of skills required for their legal journey</w:t>
            </w:r>
            <w:r w:rsidRPr="00D50BE8">
              <w:rPr>
                <w:rFonts w:ascii="Poppins" w:hAnsi="Poppins" w:cs="Poppins"/>
                <w:color w:val="002060"/>
              </w:rPr>
              <w:t>”, this simulation “</w:t>
            </w:r>
            <w:r w:rsidRPr="00D50BE8">
              <w:rPr>
                <w:rFonts w:ascii="Poppins" w:hAnsi="Poppins" w:cs="Poppins"/>
                <w:i/>
                <w:iCs/>
                <w:color w:val="002060"/>
              </w:rPr>
              <w:t xml:space="preserve">doesn’t probe comprehension criminal enough compared with traditional assessments” </w:t>
            </w:r>
            <w:r w:rsidRPr="00D50BE8">
              <w:rPr>
                <w:rFonts w:ascii="Poppins" w:hAnsi="Poppins" w:cs="Poppins"/>
                <w:color w:val="002060"/>
              </w:rPr>
              <w:t>and  “</w:t>
            </w:r>
            <w:r w:rsidRPr="00D50BE8">
              <w:rPr>
                <w:rFonts w:ascii="Poppins" w:hAnsi="Poppins" w:cs="Poppins"/>
                <w:i/>
                <w:iCs/>
                <w:color w:val="002060"/>
              </w:rPr>
              <w:t>if you could choose, if you preferred the assessment, that would be good, I enjoy the essay style assessments but doing some simulation based assessments would be fun.”</w:t>
            </w:r>
            <w:r w:rsidRPr="00D50BE8">
              <w:rPr>
                <w:rFonts w:ascii="Poppins" w:hAnsi="Poppins" w:cs="Poppins"/>
                <w:color w:val="002060"/>
              </w:rPr>
              <w:t xml:space="preserve"> </w:t>
            </w:r>
          </w:p>
          <w:p w14:paraId="12F61D4B" w14:textId="71CB84FD" w:rsidR="003940E2" w:rsidRPr="00A25A5A" w:rsidRDefault="00A25A5A" w:rsidP="00862158">
            <w:pPr>
              <w:spacing w:after="120"/>
              <w:rPr>
                <w:rFonts w:ascii="Poppins" w:hAnsi="Poppins" w:cs="Poppins"/>
                <w:b/>
                <w:bCs/>
                <w:color w:val="002060"/>
              </w:rPr>
            </w:pPr>
            <w:r w:rsidRPr="00A25A5A">
              <w:rPr>
                <w:rFonts w:ascii="Poppins" w:hAnsi="Poppins" w:cs="Poppins"/>
                <w:b/>
                <w:bCs/>
                <w:color w:val="002060"/>
              </w:rPr>
              <w:t xml:space="preserve">Theme 7: </w:t>
            </w:r>
            <w:r w:rsidR="003940E2" w:rsidRPr="00A25A5A">
              <w:rPr>
                <w:rFonts w:ascii="Poppins" w:hAnsi="Poppins" w:cs="Poppins"/>
                <w:b/>
                <w:bCs/>
                <w:color w:val="002060"/>
              </w:rPr>
              <w:t xml:space="preserve">Future developments </w:t>
            </w:r>
          </w:p>
          <w:p w14:paraId="333884F7" w14:textId="69506ABA" w:rsidR="00E03423" w:rsidRPr="00D50BE8" w:rsidRDefault="00E03423" w:rsidP="00862158">
            <w:pPr>
              <w:spacing w:after="120"/>
              <w:rPr>
                <w:rFonts w:ascii="Poppins" w:hAnsi="Poppins" w:cs="Poppins"/>
                <w:i/>
                <w:iCs/>
                <w:color w:val="002060"/>
              </w:rPr>
            </w:pPr>
            <w:r w:rsidRPr="00D50BE8">
              <w:rPr>
                <w:rFonts w:ascii="Poppins" w:hAnsi="Poppins" w:cs="Poppins"/>
                <w:color w:val="002060"/>
              </w:rPr>
              <w:t xml:space="preserve">There was a free text box comment for students to add any additional comments, </w:t>
            </w:r>
            <w:r w:rsidR="003940E2" w:rsidRPr="00D50BE8">
              <w:rPr>
                <w:rFonts w:ascii="Poppins" w:hAnsi="Poppins" w:cs="Poppins"/>
                <w:color w:val="002060"/>
              </w:rPr>
              <w:t>11</w:t>
            </w:r>
            <w:r w:rsidRPr="00D50BE8">
              <w:rPr>
                <w:rFonts w:ascii="Poppins" w:hAnsi="Poppins" w:cs="Poppins"/>
                <w:color w:val="002060"/>
              </w:rPr>
              <w:t xml:space="preserve"> students responded, one student </w:t>
            </w:r>
            <w:r w:rsidR="00D93771" w:rsidRPr="00D50BE8">
              <w:rPr>
                <w:rFonts w:ascii="Poppins" w:hAnsi="Poppins" w:cs="Poppins"/>
                <w:color w:val="002060"/>
              </w:rPr>
              <w:t>said “</w:t>
            </w:r>
            <w:r w:rsidR="00D93771" w:rsidRPr="00D50BE8">
              <w:rPr>
                <w:rFonts w:ascii="Poppins" w:hAnsi="Poppins" w:cs="Poppins"/>
                <w:i/>
                <w:iCs/>
                <w:color w:val="002060"/>
              </w:rPr>
              <w:t>I did not like taking part in this simulation found it very frustrating and didn’t learn anything</w:t>
            </w:r>
            <w:r w:rsidR="00D93771" w:rsidRPr="00D50BE8">
              <w:rPr>
                <w:rFonts w:ascii="Poppins" w:hAnsi="Poppins" w:cs="Poppins"/>
                <w:color w:val="002060"/>
              </w:rPr>
              <w:t xml:space="preserve">” </w:t>
            </w:r>
            <w:r w:rsidR="003940E2" w:rsidRPr="00D50BE8">
              <w:rPr>
                <w:rFonts w:ascii="Poppins" w:hAnsi="Poppins" w:cs="Poppins"/>
                <w:color w:val="002060"/>
              </w:rPr>
              <w:t>one</w:t>
            </w:r>
            <w:r w:rsidR="00D93771" w:rsidRPr="00D50BE8">
              <w:rPr>
                <w:rFonts w:ascii="Poppins" w:hAnsi="Poppins" w:cs="Poppins"/>
                <w:color w:val="002060"/>
              </w:rPr>
              <w:t xml:space="preserve"> </w:t>
            </w:r>
            <w:r w:rsidR="006901F9" w:rsidRPr="00D50BE8">
              <w:rPr>
                <w:rFonts w:ascii="Poppins" w:hAnsi="Poppins" w:cs="Poppins"/>
                <w:color w:val="002060"/>
              </w:rPr>
              <w:t>student</w:t>
            </w:r>
            <w:r w:rsidR="00D93771" w:rsidRPr="00D50BE8">
              <w:rPr>
                <w:rFonts w:ascii="Poppins" w:hAnsi="Poppins" w:cs="Poppins"/>
                <w:color w:val="002060"/>
              </w:rPr>
              <w:t xml:space="preserve"> made </w:t>
            </w:r>
            <w:r w:rsidR="003940E2" w:rsidRPr="00D50BE8">
              <w:rPr>
                <w:rFonts w:ascii="Poppins" w:hAnsi="Poppins" w:cs="Poppins"/>
                <w:color w:val="002060"/>
              </w:rPr>
              <w:t xml:space="preserve">a </w:t>
            </w:r>
            <w:r w:rsidR="00D93771" w:rsidRPr="00D50BE8">
              <w:rPr>
                <w:rFonts w:ascii="Poppins" w:hAnsi="Poppins" w:cs="Poppins"/>
                <w:color w:val="002060"/>
              </w:rPr>
              <w:t xml:space="preserve">suggestion for improvement including </w:t>
            </w:r>
            <w:r w:rsidR="006901F9" w:rsidRPr="00D50BE8">
              <w:rPr>
                <w:rFonts w:ascii="Poppins" w:hAnsi="Poppins" w:cs="Poppins"/>
                <w:color w:val="002060"/>
              </w:rPr>
              <w:t>“the</w:t>
            </w:r>
            <w:r w:rsidR="00D93771" w:rsidRPr="00D50BE8">
              <w:rPr>
                <w:rFonts w:ascii="Poppins" w:hAnsi="Poppins" w:cs="Poppins"/>
                <w:i/>
                <w:iCs/>
                <w:color w:val="002060"/>
              </w:rPr>
              <w:t xml:space="preserve"> font size was quite </w:t>
            </w:r>
            <w:r w:rsidR="006901F9" w:rsidRPr="00D50BE8">
              <w:rPr>
                <w:rFonts w:ascii="Poppins" w:hAnsi="Poppins" w:cs="Poppins"/>
                <w:i/>
                <w:iCs/>
                <w:color w:val="002060"/>
              </w:rPr>
              <w:t>small,</w:t>
            </w:r>
            <w:r w:rsidR="00D93771" w:rsidRPr="00D50BE8">
              <w:rPr>
                <w:rFonts w:ascii="Poppins" w:hAnsi="Poppins" w:cs="Poppins"/>
                <w:i/>
                <w:iCs/>
                <w:color w:val="002060"/>
              </w:rPr>
              <w:t xml:space="preserve"> and I hope the screen resolution can be improved. </w:t>
            </w:r>
            <w:r w:rsidR="003940E2" w:rsidRPr="00D50BE8">
              <w:rPr>
                <w:rFonts w:ascii="Poppins" w:hAnsi="Poppins" w:cs="Poppins"/>
                <w:i/>
                <w:iCs/>
                <w:color w:val="002060"/>
              </w:rPr>
              <w:t>I also wish the character would move faster”</w:t>
            </w:r>
            <w:r w:rsidR="003940E2" w:rsidRPr="00D50BE8">
              <w:rPr>
                <w:rFonts w:ascii="Poppins" w:hAnsi="Poppins" w:cs="Poppins"/>
                <w:color w:val="002060"/>
              </w:rPr>
              <w:t xml:space="preserve"> another said it refreshed their knowledge </w:t>
            </w:r>
            <w:r w:rsidR="003940E2" w:rsidRPr="00D50BE8">
              <w:rPr>
                <w:rFonts w:ascii="Poppins" w:hAnsi="Poppins" w:cs="Poppins"/>
                <w:i/>
                <w:iCs/>
                <w:color w:val="002060"/>
              </w:rPr>
              <w:t>“I didn’t really learn anything that I haven’t studied before. It was more like a reminder”</w:t>
            </w:r>
            <w:r w:rsidR="003940E2" w:rsidRPr="00D50BE8">
              <w:rPr>
                <w:rFonts w:ascii="Poppins" w:hAnsi="Poppins" w:cs="Poppins"/>
                <w:color w:val="002060"/>
              </w:rPr>
              <w:t xml:space="preserve"> and another suggested it would be useful to </w:t>
            </w:r>
            <w:r w:rsidR="003940E2" w:rsidRPr="00D50BE8">
              <w:rPr>
                <w:rFonts w:ascii="Poppins" w:hAnsi="Poppins" w:cs="Poppins"/>
                <w:i/>
                <w:iCs/>
                <w:color w:val="002060"/>
              </w:rPr>
              <w:t xml:space="preserve">“get a better understanding about the job legal professionals are doing”. </w:t>
            </w:r>
            <w:r w:rsidR="003940E2" w:rsidRPr="00D50BE8">
              <w:rPr>
                <w:rFonts w:ascii="Poppins" w:hAnsi="Poppins" w:cs="Poppins"/>
                <w:color w:val="002060"/>
              </w:rPr>
              <w:t>S</w:t>
            </w:r>
            <w:r w:rsidR="00D93771" w:rsidRPr="00D50BE8">
              <w:rPr>
                <w:rFonts w:ascii="Poppins" w:hAnsi="Poppins" w:cs="Poppins"/>
                <w:color w:val="002060"/>
              </w:rPr>
              <w:t xml:space="preserve">even other students commented positively </w:t>
            </w:r>
            <w:r w:rsidR="00D93771" w:rsidRPr="00D50BE8">
              <w:rPr>
                <w:rFonts w:ascii="Poppins" w:hAnsi="Poppins" w:cs="Poppins"/>
                <w:i/>
                <w:iCs/>
                <w:color w:val="002060"/>
              </w:rPr>
              <w:t xml:space="preserve">“my overall experience was amazing,” “I am extremely impressed with the simulation and </w:t>
            </w:r>
            <w:r w:rsidR="00D93771" w:rsidRPr="00D50BE8">
              <w:rPr>
                <w:rFonts w:ascii="Poppins" w:hAnsi="Poppins" w:cs="Poppins"/>
                <w:i/>
                <w:iCs/>
                <w:color w:val="002060"/>
              </w:rPr>
              <w:lastRenderedPageBreak/>
              <w:t xml:space="preserve">the hardwork that went into creating it,” “very fun and fresh idea, please carry on pursuing it,” “this is a great opportunity for CLE, a step closer to real world engagement,” “really enjoyed this,” “it is a very good concept” </w:t>
            </w:r>
            <w:r w:rsidR="00D93771" w:rsidRPr="00D50BE8">
              <w:rPr>
                <w:rFonts w:ascii="Poppins" w:hAnsi="Poppins" w:cs="Poppins"/>
                <w:color w:val="002060"/>
              </w:rPr>
              <w:t>and</w:t>
            </w:r>
            <w:r w:rsidR="00D93771" w:rsidRPr="00D50BE8">
              <w:rPr>
                <w:rFonts w:ascii="Poppins" w:hAnsi="Poppins" w:cs="Poppins"/>
                <w:i/>
                <w:iCs/>
                <w:color w:val="002060"/>
              </w:rPr>
              <w:t xml:space="preserve"> “simulations could be a fantastic addition to our materials”</w:t>
            </w:r>
            <w:r w:rsidR="00D93771" w:rsidRPr="00D50BE8">
              <w:rPr>
                <w:rFonts w:ascii="Poppins" w:hAnsi="Poppins" w:cs="Poppins"/>
                <w:color w:val="002060"/>
              </w:rPr>
              <w:t xml:space="preserve">  </w:t>
            </w:r>
          </w:p>
          <w:p w14:paraId="00099AE3" w14:textId="3B675980" w:rsidR="00974DE2" w:rsidRPr="00A25A5A" w:rsidRDefault="00A4498F" w:rsidP="00D12C8F">
            <w:pPr>
              <w:spacing w:after="120"/>
              <w:rPr>
                <w:rFonts w:ascii="Poppins" w:hAnsi="Poppins" w:cs="Poppins"/>
                <w:b/>
                <w:bCs/>
                <w:color w:val="002060"/>
              </w:rPr>
            </w:pPr>
            <w:r w:rsidRPr="00A25A5A">
              <w:rPr>
                <w:rFonts w:ascii="Poppins" w:hAnsi="Poppins" w:cs="Poppins"/>
                <w:b/>
                <w:bCs/>
                <w:color w:val="002060"/>
              </w:rPr>
              <w:t xml:space="preserve">Limitations </w:t>
            </w:r>
          </w:p>
          <w:p w14:paraId="1FC39945" w14:textId="099E020E" w:rsidR="008A3A8C" w:rsidRPr="00D50BE8" w:rsidRDefault="00A4498F" w:rsidP="00AF36D2">
            <w:pPr>
              <w:rPr>
                <w:rFonts w:ascii="Poppins" w:hAnsi="Poppins" w:cs="Poppins"/>
                <w:color w:val="002060"/>
              </w:rPr>
            </w:pPr>
            <w:r w:rsidRPr="00D50BE8">
              <w:rPr>
                <w:rFonts w:ascii="Poppins" w:hAnsi="Poppins" w:cs="Poppins"/>
                <w:color w:val="002060"/>
              </w:rPr>
              <w:t xml:space="preserve">30 students participated in the simulation and completed the </w:t>
            </w:r>
            <w:r w:rsidR="006901F9" w:rsidRPr="00D50BE8">
              <w:rPr>
                <w:rFonts w:ascii="Poppins" w:hAnsi="Poppins" w:cs="Poppins"/>
                <w:color w:val="002060"/>
              </w:rPr>
              <w:t>survey;</w:t>
            </w:r>
            <w:r w:rsidRPr="00D50BE8">
              <w:rPr>
                <w:rFonts w:ascii="Poppins" w:hAnsi="Poppins" w:cs="Poppins"/>
                <w:color w:val="002060"/>
              </w:rPr>
              <w:t xml:space="preserve"> </w:t>
            </w:r>
            <w:r w:rsidR="006901F9" w:rsidRPr="00D50BE8">
              <w:rPr>
                <w:rFonts w:ascii="Poppins" w:hAnsi="Poppins" w:cs="Poppins"/>
                <w:color w:val="002060"/>
              </w:rPr>
              <w:t>therefore,</w:t>
            </w:r>
            <w:r w:rsidRPr="00D50BE8">
              <w:rPr>
                <w:rFonts w:ascii="Poppins" w:hAnsi="Poppins" w:cs="Poppins"/>
                <w:color w:val="002060"/>
              </w:rPr>
              <w:t xml:space="preserve"> the results cannot be generalised across all law students, but they do suggest the</w:t>
            </w:r>
            <w:r w:rsidR="00DD1649" w:rsidRPr="00D50BE8">
              <w:rPr>
                <w:rFonts w:ascii="Poppins" w:hAnsi="Poppins" w:cs="Poppins"/>
                <w:color w:val="002060"/>
              </w:rPr>
              <w:t xml:space="preserve"> potential of </w:t>
            </w:r>
            <w:r w:rsidR="009266CA" w:rsidRPr="00D50BE8">
              <w:rPr>
                <w:rFonts w:ascii="Poppins" w:hAnsi="Poppins" w:cs="Poppins"/>
                <w:color w:val="002060"/>
              </w:rPr>
              <w:t xml:space="preserve">simulations </w:t>
            </w:r>
            <w:r w:rsidRPr="00D50BE8">
              <w:rPr>
                <w:rFonts w:ascii="Poppins" w:hAnsi="Poppins" w:cs="Poppins"/>
                <w:color w:val="002060"/>
              </w:rPr>
              <w:t xml:space="preserve">to complement and enhance the learning experience for students. </w:t>
            </w:r>
          </w:p>
          <w:p w14:paraId="0562CB0E" w14:textId="77777777" w:rsidR="008A3A8C" w:rsidRPr="00D50BE8" w:rsidRDefault="008A3A8C" w:rsidP="008A3A8C">
            <w:pPr>
              <w:rPr>
                <w:rFonts w:ascii="Poppins" w:hAnsi="Poppins" w:cs="Poppins"/>
                <w:color w:val="002060"/>
                <w:sz w:val="24"/>
                <w:szCs w:val="24"/>
              </w:rPr>
            </w:pPr>
          </w:p>
        </w:tc>
      </w:tr>
      <w:tr w:rsidR="00D50BE8" w:rsidRPr="00D50BE8" w14:paraId="76EACA28" w14:textId="77777777" w:rsidTr="70B311A7">
        <w:trPr>
          <w:trHeight w:val="822"/>
        </w:trPr>
        <w:tc>
          <w:tcPr>
            <w:tcW w:w="10573" w:type="dxa"/>
            <w:gridSpan w:val="3"/>
          </w:tcPr>
          <w:p w14:paraId="30FC6360" w14:textId="22359448" w:rsidR="00177F91" w:rsidRPr="00D50BE8" w:rsidRDefault="00177F91" w:rsidP="00177F91">
            <w:pPr>
              <w:numPr>
                <w:ilvl w:val="0"/>
                <w:numId w:val="6"/>
              </w:numPr>
              <w:rPr>
                <w:rFonts w:ascii="Poppins" w:hAnsi="Poppins" w:cs="Poppins"/>
                <w:color w:val="002060"/>
                <w:sz w:val="24"/>
                <w:szCs w:val="24"/>
              </w:rPr>
            </w:pPr>
            <w:r w:rsidRPr="00D50BE8">
              <w:rPr>
                <w:rFonts w:ascii="Poppins" w:hAnsi="Poppins" w:cs="Poppins"/>
                <w:color w:val="002060"/>
                <w:sz w:val="24"/>
                <w:szCs w:val="24"/>
              </w:rPr>
              <w:lastRenderedPageBreak/>
              <w:t xml:space="preserve">Discussion and </w:t>
            </w:r>
            <w:r w:rsidR="005C17AB" w:rsidRPr="00D50BE8">
              <w:rPr>
                <w:rFonts w:ascii="Poppins" w:hAnsi="Poppins" w:cs="Poppins"/>
                <w:color w:val="002060"/>
                <w:sz w:val="24"/>
                <w:szCs w:val="24"/>
              </w:rPr>
              <w:t>r</w:t>
            </w:r>
            <w:r w:rsidRPr="00D50BE8">
              <w:rPr>
                <w:rFonts w:ascii="Poppins" w:hAnsi="Poppins" w:cs="Poppins"/>
                <w:color w:val="002060"/>
                <w:sz w:val="24"/>
                <w:szCs w:val="24"/>
              </w:rPr>
              <w:t>ecommendations</w:t>
            </w:r>
          </w:p>
          <w:p w14:paraId="6826CDF5" w14:textId="77777777" w:rsidR="00177F91" w:rsidRPr="00D50BE8" w:rsidRDefault="00177F91" w:rsidP="00372328">
            <w:pPr>
              <w:numPr>
                <w:ilvl w:val="0"/>
                <w:numId w:val="27"/>
              </w:numPr>
              <w:rPr>
                <w:rFonts w:ascii="Poppins" w:hAnsi="Poppins" w:cs="Poppins"/>
                <w:color w:val="002060"/>
                <w:sz w:val="22"/>
                <w:szCs w:val="22"/>
              </w:rPr>
            </w:pPr>
            <w:r w:rsidRPr="00D50BE8">
              <w:rPr>
                <w:rFonts w:ascii="Poppins" w:hAnsi="Poppins" w:cs="Poppins"/>
                <w:color w:val="002060"/>
                <w:sz w:val="22"/>
                <w:szCs w:val="22"/>
              </w:rPr>
              <w:t>For the OU</w:t>
            </w:r>
          </w:p>
          <w:p w14:paraId="63CFE851" w14:textId="77777777" w:rsidR="00945881" w:rsidRPr="00D50BE8" w:rsidRDefault="00177F91" w:rsidP="008A3A8C">
            <w:pPr>
              <w:numPr>
                <w:ilvl w:val="0"/>
                <w:numId w:val="27"/>
              </w:numPr>
              <w:rPr>
                <w:rFonts w:ascii="Poppins" w:hAnsi="Poppins" w:cs="Poppins"/>
                <w:color w:val="002060"/>
                <w:sz w:val="24"/>
                <w:szCs w:val="24"/>
              </w:rPr>
            </w:pPr>
            <w:r w:rsidRPr="00D50BE8">
              <w:rPr>
                <w:rFonts w:ascii="Poppins" w:hAnsi="Poppins" w:cs="Poppins"/>
                <w:color w:val="002060"/>
                <w:sz w:val="22"/>
                <w:szCs w:val="22"/>
              </w:rPr>
              <w:t>For HE more generally</w:t>
            </w:r>
          </w:p>
        </w:tc>
      </w:tr>
      <w:tr w:rsidR="00D50BE8" w:rsidRPr="00D50BE8" w14:paraId="34CE0A41" w14:textId="77777777" w:rsidTr="70B311A7">
        <w:trPr>
          <w:trHeight w:val="822"/>
        </w:trPr>
        <w:tc>
          <w:tcPr>
            <w:tcW w:w="10573" w:type="dxa"/>
            <w:gridSpan w:val="3"/>
          </w:tcPr>
          <w:p w14:paraId="5D7501C8" w14:textId="325C0FC1" w:rsidR="00E963F3" w:rsidRPr="00D50BE8" w:rsidRDefault="00690150" w:rsidP="008A3A8C">
            <w:pPr>
              <w:rPr>
                <w:rFonts w:ascii="Poppins" w:hAnsi="Poppins" w:cs="Poppins"/>
                <w:color w:val="002060"/>
              </w:rPr>
            </w:pPr>
            <w:r w:rsidRPr="00D50BE8">
              <w:rPr>
                <w:rFonts w:ascii="Poppins" w:hAnsi="Poppins" w:cs="Poppins"/>
                <w:color w:val="002060"/>
              </w:rPr>
              <w:t xml:space="preserve">Desk-top simulations have the potential to offer immersive, interactive environments that can help learners practice and develop skills and consolidate their knowledge in a safe and supportive environment. The findings suggest there is potential for simulations to support the development of skills and for </w:t>
            </w:r>
            <w:r w:rsidR="006901F9" w:rsidRPr="00D50BE8">
              <w:rPr>
                <w:rFonts w:ascii="Poppins" w:hAnsi="Poppins" w:cs="Poppins"/>
                <w:color w:val="002060"/>
              </w:rPr>
              <w:t>students</w:t>
            </w:r>
            <w:r w:rsidRPr="00D50BE8">
              <w:rPr>
                <w:rFonts w:ascii="Poppins" w:hAnsi="Poppins" w:cs="Poppins"/>
                <w:color w:val="002060"/>
              </w:rPr>
              <w:t xml:space="preserve"> to consolidate their knowledge and understanding of legal concepts. Although the findings </w:t>
            </w:r>
            <w:r w:rsidR="003F471E" w:rsidRPr="00D50BE8">
              <w:rPr>
                <w:rFonts w:ascii="Poppins" w:hAnsi="Poppins" w:cs="Poppins"/>
                <w:color w:val="002060"/>
              </w:rPr>
              <w:t xml:space="preserve">highlight </w:t>
            </w:r>
            <w:r w:rsidRPr="00D50BE8">
              <w:rPr>
                <w:rFonts w:ascii="Poppins" w:hAnsi="Poppins" w:cs="Poppins"/>
                <w:color w:val="002060"/>
              </w:rPr>
              <w:t>some technical issues that need to be addressed</w:t>
            </w:r>
            <w:r w:rsidR="00E963F3" w:rsidRPr="00D50BE8">
              <w:rPr>
                <w:rFonts w:ascii="Poppins" w:hAnsi="Poppins" w:cs="Poppins"/>
                <w:color w:val="002060"/>
              </w:rPr>
              <w:t>,</w:t>
            </w:r>
            <w:r w:rsidRPr="00D50BE8">
              <w:rPr>
                <w:rFonts w:ascii="Poppins" w:hAnsi="Poppins" w:cs="Poppins"/>
                <w:color w:val="002060"/>
              </w:rPr>
              <w:t xml:space="preserve"> </w:t>
            </w:r>
            <w:r w:rsidR="003F471E" w:rsidRPr="00D50BE8">
              <w:rPr>
                <w:rFonts w:ascii="Poppins" w:hAnsi="Poppins" w:cs="Poppins"/>
                <w:color w:val="002060"/>
              </w:rPr>
              <w:t xml:space="preserve">before </w:t>
            </w:r>
            <w:r w:rsidRPr="00D50BE8">
              <w:rPr>
                <w:rFonts w:ascii="Poppins" w:hAnsi="Poppins" w:cs="Poppins"/>
                <w:color w:val="002060"/>
              </w:rPr>
              <w:t xml:space="preserve">simulations </w:t>
            </w:r>
            <w:r w:rsidR="003F471E" w:rsidRPr="00D50BE8">
              <w:rPr>
                <w:rFonts w:ascii="Poppins" w:hAnsi="Poppins" w:cs="Poppins"/>
                <w:color w:val="002060"/>
              </w:rPr>
              <w:t xml:space="preserve">can </w:t>
            </w:r>
            <w:r w:rsidRPr="00D50BE8">
              <w:rPr>
                <w:rFonts w:ascii="Poppins" w:hAnsi="Poppins" w:cs="Poppins"/>
                <w:color w:val="002060"/>
              </w:rPr>
              <w:t>be offered more widely</w:t>
            </w:r>
            <w:r w:rsidR="00E963F3" w:rsidRPr="00D50BE8">
              <w:rPr>
                <w:rFonts w:ascii="Poppins" w:hAnsi="Poppins" w:cs="Poppins"/>
                <w:color w:val="002060"/>
              </w:rPr>
              <w:t xml:space="preserve">, the students who participated in this simulation </w:t>
            </w:r>
            <w:r w:rsidR="003F471E" w:rsidRPr="00D50BE8">
              <w:rPr>
                <w:rFonts w:ascii="Poppins" w:hAnsi="Poppins" w:cs="Poppins"/>
                <w:color w:val="002060"/>
              </w:rPr>
              <w:t xml:space="preserve">recognised </w:t>
            </w:r>
            <w:r w:rsidR="00E963F3" w:rsidRPr="00D50BE8">
              <w:rPr>
                <w:rFonts w:ascii="Poppins" w:hAnsi="Poppins" w:cs="Poppins"/>
                <w:color w:val="002060"/>
              </w:rPr>
              <w:t>the benefits of including</w:t>
            </w:r>
            <w:r w:rsidR="003F471E" w:rsidRPr="00D50BE8">
              <w:rPr>
                <w:rFonts w:ascii="Poppins" w:hAnsi="Poppins" w:cs="Poppins"/>
                <w:color w:val="002060"/>
              </w:rPr>
              <w:t xml:space="preserve"> them in the law curriculum</w:t>
            </w:r>
            <w:r w:rsidR="00E963F3" w:rsidRPr="00D50BE8">
              <w:rPr>
                <w:rFonts w:ascii="Poppins" w:hAnsi="Poppins" w:cs="Poppins"/>
                <w:color w:val="002060"/>
              </w:rPr>
              <w:t xml:space="preserve">. Running simulations on desktop computers is scalable and allows for repeated practice. Simulations can be </w:t>
            </w:r>
            <w:r w:rsidR="006901F9" w:rsidRPr="00D50BE8">
              <w:rPr>
                <w:rFonts w:ascii="Poppins" w:hAnsi="Poppins" w:cs="Poppins"/>
                <w:color w:val="002060"/>
              </w:rPr>
              <w:t>tailored</w:t>
            </w:r>
            <w:r w:rsidR="00E963F3" w:rsidRPr="00D50BE8">
              <w:rPr>
                <w:rFonts w:ascii="Poppins" w:hAnsi="Poppins" w:cs="Poppins"/>
                <w:color w:val="002060"/>
              </w:rPr>
              <w:t xml:space="preserve"> to specific learning </w:t>
            </w:r>
            <w:r w:rsidR="006901F9" w:rsidRPr="00D50BE8">
              <w:rPr>
                <w:rFonts w:ascii="Poppins" w:hAnsi="Poppins" w:cs="Poppins"/>
                <w:color w:val="002060"/>
              </w:rPr>
              <w:t>objectives and</w:t>
            </w:r>
            <w:r w:rsidR="00E963F3" w:rsidRPr="00D50BE8">
              <w:rPr>
                <w:rFonts w:ascii="Poppins" w:hAnsi="Poppins" w:cs="Poppins"/>
                <w:color w:val="002060"/>
              </w:rPr>
              <w:t xml:space="preserve"> can be adapted to suit different students’ abilities and could be integrated into the curriculum to complement our existing materials. </w:t>
            </w:r>
            <w:r w:rsidR="000E302D" w:rsidRPr="00D50BE8">
              <w:rPr>
                <w:rFonts w:ascii="Poppins" w:hAnsi="Poppins" w:cs="Poppins"/>
                <w:color w:val="002060"/>
              </w:rPr>
              <w:t xml:space="preserve">The type of simulation will determine </w:t>
            </w:r>
            <w:r w:rsidR="00C136BE" w:rsidRPr="00D50BE8">
              <w:rPr>
                <w:rFonts w:ascii="Poppins" w:hAnsi="Poppins" w:cs="Poppins"/>
                <w:color w:val="002060"/>
              </w:rPr>
              <w:t xml:space="preserve">the level of </w:t>
            </w:r>
            <w:r w:rsidR="000E302D" w:rsidRPr="00D50BE8">
              <w:rPr>
                <w:rFonts w:ascii="Poppins" w:hAnsi="Poppins" w:cs="Poppins"/>
                <w:color w:val="002060"/>
              </w:rPr>
              <w:t xml:space="preserve">support students </w:t>
            </w:r>
            <w:r w:rsidR="00C136BE" w:rsidRPr="00D50BE8">
              <w:rPr>
                <w:rFonts w:ascii="Poppins" w:hAnsi="Poppins" w:cs="Poppins"/>
                <w:color w:val="002060"/>
              </w:rPr>
              <w:t xml:space="preserve">require </w:t>
            </w:r>
            <w:r w:rsidR="000E302D" w:rsidRPr="00D50BE8">
              <w:rPr>
                <w:rFonts w:ascii="Poppins" w:hAnsi="Poppins" w:cs="Poppins"/>
                <w:color w:val="002060"/>
              </w:rPr>
              <w:t xml:space="preserve">to complete </w:t>
            </w:r>
            <w:r w:rsidR="00C136BE" w:rsidRPr="00D50BE8">
              <w:rPr>
                <w:rFonts w:ascii="Poppins" w:hAnsi="Poppins" w:cs="Poppins"/>
                <w:color w:val="002060"/>
              </w:rPr>
              <w:t>it</w:t>
            </w:r>
            <w:r w:rsidR="000E302D" w:rsidRPr="00D50BE8">
              <w:rPr>
                <w:rFonts w:ascii="Poppins" w:hAnsi="Poppins" w:cs="Poppins"/>
                <w:color w:val="002060"/>
              </w:rPr>
              <w:t xml:space="preserve">. A simulation designed as an end of block activity to consolidate learning </w:t>
            </w:r>
            <w:r w:rsidR="00C136BE" w:rsidRPr="00D50BE8">
              <w:rPr>
                <w:rFonts w:ascii="Poppins" w:hAnsi="Poppins" w:cs="Poppins"/>
                <w:color w:val="002060"/>
              </w:rPr>
              <w:t xml:space="preserve">may </w:t>
            </w:r>
            <w:r w:rsidR="000E302D" w:rsidRPr="00D50BE8">
              <w:rPr>
                <w:rFonts w:ascii="Poppins" w:hAnsi="Poppins" w:cs="Poppins"/>
                <w:color w:val="002060"/>
              </w:rPr>
              <w:t>requir</w:t>
            </w:r>
            <w:r w:rsidR="00C136BE" w:rsidRPr="00D50BE8">
              <w:rPr>
                <w:rFonts w:ascii="Poppins" w:hAnsi="Poppins" w:cs="Poppins"/>
                <w:color w:val="002060"/>
              </w:rPr>
              <w:t xml:space="preserve">e </w:t>
            </w:r>
            <w:r w:rsidR="000E302D" w:rsidRPr="00D50BE8">
              <w:rPr>
                <w:rFonts w:ascii="Poppins" w:hAnsi="Poppins" w:cs="Poppins"/>
                <w:color w:val="002060"/>
              </w:rPr>
              <w:t>less support,</w:t>
            </w:r>
            <w:r w:rsidR="00C136BE" w:rsidRPr="00D50BE8">
              <w:rPr>
                <w:rFonts w:ascii="Poppins" w:hAnsi="Poppins" w:cs="Poppins"/>
                <w:color w:val="002060"/>
              </w:rPr>
              <w:t xml:space="preserve"> whereas</w:t>
            </w:r>
            <w:r w:rsidR="000E302D" w:rsidRPr="00D50BE8">
              <w:rPr>
                <w:rFonts w:ascii="Poppins" w:hAnsi="Poppins" w:cs="Poppins"/>
                <w:color w:val="002060"/>
              </w:rPr>
              <w:t xml:space="preserve"> a more complex simulation would require students to be supported and scaffolded through</w:t>
            </w:r>
            <w:r w:rsidR="00C136BE" w:rsidRPr="00D50BE8">
              <w:rPr>
                <w:rFonts w:ascii="Poppins" w:hAnsi="Poppins" w:cs="Poppins"/>
                <w:color w:val="002060"/>
              </w:rPr>
              <w:t>out</w:t>
            </w:r>
            <w:r w:rsidR="000E302D" w:rsidRPr="00D50BE8">
              <w:rPr>
                <w:rFonts w:ascii="Poppins" w:hAnsi="Poppins" w:cs="Poppins"/>
                <w:color w:val="002060"/>
              </w:rPr>
              <w:t xml:space="preserve"> the experience.   </w:t>
            </w:r>
          </w:p>
          <w:p w14:paraId="56D3C88A" w14:textId="77777777" w:rsidR="00E963F3" w:rsidRPr="00D50BE8" w:rsidRDefault="00E963F3" w:rsidP="008A3A8C">
            <w:pPr>
              <w:rPr>
                <w:rFonts w:ascii="Poppins" w:hAnsi="Poppins" w:cs="Poppins"/>
                <w:color w:val="002060"/>
              </w:rPr>
            </w:pPr>
          </w:p>
          <w:p w14:paraId="0553D344" w14:textId="76CC45C8" w:rsidR="000E302D" w:rsidRPr="00D50BE8" w:rsidRDefault="00E963F3" w:rsidP="00E963F3">
            <w:pPr>
              <w:rPr>
                <w:rFonts w:ascii="Poppins" w:hAnsi="Poppins" w:cs="Poppins"/>
                <w:color w:val="002060"/>
              </w:rPr>
            </w:pPr>
            <w:r w:rsidRPr="00D50BE8">
              <w:rPr>
                <w:rFonts w:ascii="Poppins" w:hAnsi="Poppins" w:cs="Poppins"/>
                <w:color w:val="002060"/>
              </w:rPr>
              <w:t>There are s</w:t>
            </w:r>
            <w:r w:rsidR="00C136BE" w:rsidRPr="00D50BE8">
              <w:rPr>
                <w:rFonts w:ascii="Poppins" w:hAnsi="Poppins" w:cs="Poppins"/>
                <w:color w:val="002060"/>
              </w:rPr>
              <w:t>everal</w:t>
            </w:r>
            <w:r w:rsidRPr="00D50BE8">
              <w:rPr>
                <w:rFonts w:ascii="Poppins" w:hAnsi="Poppins" w:cs="Poppins"/>
                <w:color w:val="002060"/>
              </w:rPr>
              <w:t xml:space="preserve"> challenges</w:t>
            </w:r>
            <w:r w:rsidR="00C136BE" w:rsidRPr="00D50BE8">
              <w:rPr>
                <w:rFonts w:ascii="Poppins" w:hAnsi="Poppins" w:cs="Poppins"/>
                <w:color w:val="002060"/>
              </w:rPr>
              <w:t xml:space="preserve">; </w:t>
            </w:r>
            <w:r w:rsidRPr="00D50BE8">
              <w:rPr>
                <w:rFonts w:ascii="Poppins" w:hAnsi="Poppins" w:cs="Poppins"/>
                <w:color w:val="002060"/>
              </w:rPr>
              <w:t>design</w:t>
            </w:r>
            <w:r w:rsidR="00C136BE" w:rsidRPr="00D50BE8">
              <w:rPr>
                <w:rFonts w:ascii="Poppins" w:hAnsi="Poppins" w:cs="Poppins"/>
                <w:color w:val="002060"/>
              </w:rPr>
              <w:t>ing</w:t>
            </w:r>
            <w:r w:rsidRPr="00D50BE8">
              <w:rPr>
                <w:rFonts w:ascii="Poppins" w:hAnsi="Poppins" w:cs="Poppins"/>
                <w:color w:val="002060"/>
              </w:rPr>
              <w:t xml:space="preserve"> </w:t>
            </w:r>
            <w:r w:rsidR="00C136BE" w:rsidRPr="00D50BE8">
              <w:rPr>
                <w:rFonts w:ascii="Poppins" w:hAnsi="Poppins" w:cs="Poppins"/>
                <w:color w:val="002060"/>
              </w:rPr>
              <w:t xml:space="preserve">an effective </w:t>
            </w:r>
            <w:r w:rsidRPr="00D50BE8">
              <w:rPr>
                <w:rFonts w:ascii="Poppins" w:hAnsi="Poppins" w:cs="Poppins"/>
                <w:color w:val="002060"/>
              </w:rPr>
              <w:t>simulation</w:t>
            </w:r>
            <w:r w:rsidR="00C136BE" w:rsidRPr="00D50BE8">
              <w:rPr>
                <w:rFonts w:ascii="Poppins" w:hAnsi="Poppins" w:cs="Poppins"/>
                <w:color w:val="002060"/>
              </w:rPr>
              <w:t xml:space="preserve"> takes time</w:t>
            </w:r>
            <w:r w:rsidRPr="00D50BE8">
              <w:rPr>
                <w:rFonts w:ascii="Poppins" w:hAnsi="Poppins" w:cs="Poppins"/>
                <w:color w:val="002060"/>
              </w:rPr>
              <w:t xml:space="preserve">, </w:t>
            </w:r>
            <w:r w:rsidR="00C136BE" w:rsidRPr="00D50BE8">
              <w:rPr>
                <w:rFonts w:ascii="Poppins" w:hAnsi="Poppins" w:cs="Poppins"/>
                <w:color w:val="002060"/>
              </w:rPr>
              <w:t xml:space="preserve">requires </w:t>
            </w:r>
            <w:r w:rsidRPr="00D50BE8">
              <w:rPr>
                <w:rFonts w:ascii="Poppins" w:hAnsi="Poppins" w:cs="Poppins"/>
                <w:color w:val="002060"/>
              </w:rPr>
              <w:t>iterat</w:t>
            </w:r>
            <w:r w:rsidR="00C136BE" w:rsidRPr="00D50BE8">
              <w:rPr>
                <w:rFonts w:ascii="Poppins" w:hAnsi="Poppins" w:cs="Poppins"/>
                <w:color w:val="002060"/>
              </w:rPr>
              <w:t>ion</w:t>
            </w:r>
            <w:r w:rsidRPr="00D50BE8">
              <w:rPr>
                <w:rFonts w:ascii="Poppins" w:hAnsi="Poppins" w:cs="Poppins"/>
                <w:color w:val="002060"/>
              </w:rPr>
              <w:t xml:space="preserve"> and give</w:t>
            </w:r>
            <w:r w:rsidR="00C136BE" w:rsidRPr="00D50BE8">
              <w:rPr>
                <w:rFonts w:ascii="Poppins" w:hAnsi="Poppins" w:cs="Poppins"/>
                <w:color w:val="002060"/>
              </w:rPr>
              <w:t>s</w:t>
            </w:r>
            <w:r w:rsidRPr="00D50BE8">
              <w:rPr>
                <w:rFonts w:ascii="Poppins" w:hAnsi="Poppins" w:cs="Poppins"/>
                <w:color w:val="002060"/>
              </w:rPr>
              <w:t xml:space="preserve"> rise </w:t>
            </w:r>
            <w:r w:rsidR="000E302D" w:rsidRPr="00D50BE8">
              <w:rPr>
                <w:rFonts w:ascii="Poppins" w:hAnsi="Poppins" w:cs="Poppins"/>
                <w:color w:val="002060"/>
              </w:rPr>
              <w:t xml:space="preserve">to </w:t>
            </w:r>
            <w:r w:rsidR="00C136BE" w:rsidRPr="00D50BE8">
              <w:rPr>
                <w:rFonts w:ascii="Poppins" w:hAnsi="Poppins" w:cs="Poppins"/>
                <w:color w:val="002060"/>
              </w:rPr>
              <w:t xml:space="preserve">issues of </w:t>
            </w:r>
            <w:r w:rsidR="000E302D" w:rsidRPr="00D50BE8">
              <w:rPr>
                <w:rFonts w:ascii="Poppins" w:hAnsi="Poppins" w:cs="Poppins"/>
                <w:color w:val="002060"/>
              </w:rPr>
              <w:t xml:space="preserve">capacity and </w:t>
            </w:r>
            <w:r w:rsidRPr="00D50BE8">
              <w:rPr>
                <w:rFonts w:ascii="Poppins" w:hAnsi="Poppins" w:cs="Poppins"/>
                <w:color w:val="002060"/>
              </w:rPr>
              <w:t xml:space="preserve">workload. </w:t>
            </w:r>
            <w:r w:rsidR="00C136BE" w:rsidRPr="00D50BE8">
              <w:rPr>
                <w:rFonts w:ascii="Poppins" w:hAnsi="Poppins" w:cs="Poppins"/>
                <w:color w:val="002060"/>
              </w:rPr>
              <w:t>D</w:t>
            </w:r>
            <w:r w:rsidRPr="00D50BE8">
              <w:rPr>
                <w:rFonts w:ascii="Poppins" w:hAnsi="Poppins" w:cs="Poppins"/>
                <w:color w:val="002060"/>
              </w:rPr>
              <w:t xml:space="preserve">esigning a simulation </w:t>
            </w:r>
            <w:r w:rsidR="00C136BE" w:rsidRPr="00D50BE8">
              <w:rPr>
                <w:rFonts w:ascii="Poppins" w:hAnsi="Poppins" w:cs="Poppins"/>
                <w:color w:val="002060"/>
              </w:rPr>
              <w:t xml:space="preserve">requires a </w:t>
            </w:r>
            <w:r w:rsidR="00D50BE8">
              <w:rPr>
                <w:rFonts w:ascii="Poppins" w:hAnsi="Poppins" w:cs="Poppins"/>
                <w:color w:val="002060"/>
              </w:rPr>
              <w:t>significant</w:t>
            </w:r>
            <w:r w:rsidR="00C136BE" w:rsidRPr="00D50BE8">
              <w:rPr>
                <w:rFonts w:ascii="Poppins" w:hAnsi="Poppins" w:cs="Poppins"/>
                <w:color w:val="002060"/>
              </w:rPr>
              <w:t xml:space="preserve"> amount of work, </w:t>
            </w:r>
            <w:r w:rsidRPr="00D50BE8">
              <w:rPr>
                <w:rFonts w:ascii="Poppins" w:hAnsi="Poppins" w:cs="Poppins"/>
                <w:color w:val="002060"/>
              </w:rPr>
              <w:t xml:space="preserve">particularly </w:t>
            </w:r>
            <w:r w:rsidR="00C136BE" w:rsidRPr="00D50BE8">
              <w:rPr>
                <w:rFonts w:ascii="Poppins" w:hAnsi="Poppins" w:cs="Poppins"/>
                <w:color w:val="002060"/>
              </w:rPr>
              <w:t xml:space="preserve">in determining </w:t>
            </w:r>
            <w:r w:rsidRPr="00D50BE8">
              <w:rPr>
                <w:rFonts w:ascii="Poppins" w:hAnsi="Poppins" w:cs="Poppins"/>
                <w:color w:val="002060"/>
              </w:rPr>
              <w:t xml:space="preserve">the types of activities, where they should be located and how </w:t>
            </w:r>
            <w:r w:rsidR="00C136BE" w:rsidRPr="00D50BE8">
              <w:rPr>
                <w:rFonts w:ascii="Poppins" w:hAnsi="Poppins" w:cs="Poppins"/>
                <w:color w:val="002060"/>
              </w:rPr>
              <w:t xml:space="preserve">they should be </w:t>
            </w:r>
            <w:r w:rsidRPr="00D50BE8">
              <w:rPr>
                <w:rFonts w:ascii="Poppins" w:hAnsi="Poppins" w:cs="Poppins"/>
                <w:color w:val="002060"/>
              </w:rPr>
              <w:t>structure</w:t>
            </w:r>
            <w:r w:rsidR="00C136BE" w:rsidRPr="00D50BE8">
              <w:rPr>
                <w:rFonts w:ascii="Poppins" w:hAnsi="Poppins" w:cs="Poppins"/>
                <w:color w:val="002060"/>
              </w:rPr>
              <w:t>d</w:t>
            </w:r>
            <w:r w:rsidRPr="00D50BE8">
              <w:rPr>
                <w:rFonts w:ascii="Poppins" w:hAnsi="Poppins" w:cs="Poppins"/>
                <w:color w:val="002060"/>
              </w:rPr>
              <w:t xml:space="preserve">. </w:t>
            </w:r>
            <w:r w:rsidR="000E302D" w:rsidRPr="00D50BE8">
              <w:rPr>
                <w:rFonts w:ascii="Poppins" w:hAnsi="Poppins" w:cs="Poppins"/>
                <w:color w:val="002060"/>
              </w:rPr>
              <w:t xml:space="preserve">Developing a simulation requires academic, and LDS time and </w:t>
            </w:r>
            <w:r w:rsidR="00C136BE" w:rsidRPr="00D50BE8">
              <w:rPr>
                <w:rFonts w:ascii="Poppins" w:hAnsi="Poppins" w:cs="Poppins"/>
                <w:color w:val="002060"/>
              </w:rPr>
              <w:t xml:space="preserve">should </w:t>
            </w:r>
            <w:r w:rsidR="00AE7000" w:rsidRPr="00D50BE8">
              <w:rPr>
                <w:rFonts w:ascii="Poppins" w:hAnsi="Poppins" w:cs="Poppins"/>
                <w:color w:val="002060"/>
              </w:rPr>
              <w:t xml:space="preserve">also </w:t>
            </w:r>
            <w:r w:rsidR="000E302D" w:rsidRPr="00D50BE8">
              <w:rPr>
                <w:rFonts w:ascii="Poppins" w:hAnsi="Poppins" w:cs="Poppins"/>
                <w:color w:val="002060"/>
              </w:rPr>
              <w:t>involv</w:t>
            </w:r>
            <w:r w:rsidR="00C136BE" w:rsidRPr="00D50BE8">
              <w:rPr>
                <w:rFonts w:ascii="Poppins" w:hAnsi="Poppins" w:cs="Poppins"/>
                <w:color w:val="002060"/>
              </w:rPr>
              <w:t>e students in the process</w:t>
            </w:r>
            <w:r w:rsidR="000E302D" w:rsidRPr="00D50BE8">
              <w:rPr>
                <w:rFonts w:ascii="Poppins" w:hAnsi="Poppins" w:cs="Poppins"/>
                <w:color w:val="002060"/>
              </w:rPr>
              <w:t xml:space="preserve">.  </w:t>
            </w:r>
          </w:p>
          <w:p w14:paraId="794EE286" w14:textId="13577382" w:rsidR="00E963F3" w:rsidRPr="00D50BE8" w:rsidRDefault="00E963F3" w:rsidP="00E963F3">
            <w:pPr>
              <w:rPr>
                <w:rFonts w:ascii="Poppins" w:hAnsi="Poppins" w:cs="Poppins"/>
                <w:color w:val="002060"/>
              </w:rPr>
            </w:pPr>
          </w:p>
          <w:p w14:paraId="6D98A12B" w14:textId="5FC77C13" w:rsidR="008A3A8C" w:rsidRPr="00A25A5A" w:rsidRDefault="00A95CB1" w:rsidP="008A3A8C">
            <w:pPr>
              <w:rPr>
                <w:rFonts w:ascii="Poppins" w:hAnsi="Poppins" w:cs="Poppins"/>
                <w:b/>
                <w:bCs/>
                <w:color w:val="002060"/>
              </w:rPr>
            </w:pPr>
            <w:r w:rsidRPr="00A25A5A">
              <w:rPr>
                <w:rFonts w:ascii="Poppins" w:hAnsi="Poppins" w:cs="Poppins"/>
                <w:b/>
                <w:bCs/>
                <w:color w:val="002060"/>
              </w:rPr>
              <w:t xml:space="preserve">Recommendations </w:t>
            </w:r>
            <w:r w:rsidR="00DF1017" w:rsidRPr="00A25A5A">
              <w:rPr>
                <w:rFonts w:ascii="Poppins" w:hAnsi="Poppins" w:cs="Poppins"/>
                <w:b/>
                <w:bCs/>
                <w:color w:val="002060"/>
              </w:rPr>
              <w:t xml:space="preserve">for the OU </w:t>
            </w:r>
          </w:p>
          <w:p w14:paraId="5A008071" w14:textId="35027893" w:rsidR="0086124F" w:rsidRPr="00D50BE8" w:rsidRDefault="00282C04" w:rsidP="008A3A8C">
            <w:pPr>
              <w:pStyle w:val="ListParagraph"/>
              <w:numPr>
                <w:ilvl w:val="0"/>
                <w:numId w:val="45"/>
              </w:numPr>
              <w:spacing w:after="120"/>
              <w:rPr>
                <w:rFonts w:ascii="Poppins" w:hAnsi="Poppins" w:cs="Poppins"/>
                <w:color w:val="002060"/>
                <w:sz w:val="20"/>
                <w:szCs w:val="20"/>
              </w:rPr>
            </w:pPr>
            <w:r w:rsidRPr="00D50BE8">
              <w:rPr>
                <w:rFonts w:ascii="Poppins" w:hAnsi="Poppins" w:cs="Poppins"/>
                <w:color w:val="002060"/>
                <w:sz w:val="20"/>
                <w:szCs w:val="20"/>
              </w:rPr>
              <w:t xml:space="preserve">Curriculum integration: </w:t>
            </w:r>
            <w:r w:rsidR="000E302D" w:rsidRPr="00D50BE8">
              <w:rPr>
                <w:rFonts w:ascii="Poppins" w:hAnsi="Poppins" w:cs="Poppins"/>
                <w:color w:val="002060"/>
                <w:sz w:val="20"/>
                <w:szCs w:val="20"/>
              </w:rPr>
              <w:t xml:space="preserve">Desktop VR simulations allow students to </w:t>
            </w:r>
            <w:r w:rsidR="00852CE1" w:rsidRPr="00D50BE8">
              <w:rPr>
                <w:rFonts w:ascii="Poppins" w:hAnsi="Poppins" w:cs="Poppins"/>
                <w:color w:val="002060"/>
                <w:sz w:val="20"/>
                <w:szCs w:val="20"/>
              </w:rPr>
              <w:t xml:space="preserve">actively </w:t>
            </w:r>
            <w:r w:rsidR="000E302D" w:rsidRPr="00D50BE8">
              <w:rPr>
                <w:rFonts w:ascii="Poppins" w:hAnsi="Poppins" w:cs="Poppins"/>
                <w:color w:val="002060"/>
                <w:sz w:val="20"/>
                <w:szCs w:val="20"/>
              </w:rPr>
              <w:t>explore and learn by doing in an environment that replicate</w:t>
            </w:r>
            <w:r w:rsidRPr="00D50BE8">
              <w:rPr>
                <w:rFonts w:ascii="Poppins" w:hAnsi="Poppins" w:cs="Poppins"/>
                <w:color w:val="002060"/>
                <w:sz w:val="20"/>
                <w:szCs w:val="20"/>
              </w:rPr>
              <w:t xml:space="preserve"> </w:t>
            </w:r>
            <w:r w:rsidR="000E302D" w:rsidRPr="00D50BE8">
              <w:rPr>
                <w:rFonts w:ascii="Poppins" w:hAnsi="Poppins" w:cs="Poppins"/>
                <w:color w:val="002060"/>
                <w:sz w:val="20"/>
                <w:szCs w:val="20"/>
              </w:rPr>
              <w:t>real-world scenario.</w:t>
            </w:r>
            <w:r w:rsidR="00852CE1" w:rsidRPr="00D50BE8">
              <w:rPr>
                <w:rFonts w:ascii="Poppins" w:hAnsi="Poppins" w:cs="Poppins"/>
                <w:color w:val="002060"/>
                <w:sz w:val="20"/>
                <w:szCs w:val="20"/>
              </w:rPr>
              <w:t xml:space="preserve"> </w:t>
            </w:r>
            <w:r w:rsidRPr="00D50BE8">
              <w:rPr>
                <w:rFonts w:ascii="Poppins" w:hAnsi="Poppins" w:cs="Poppins"/>
                <w:color w:val="002060"/>
                <w:sz w:val="20"/>
                <w:szCs w:val="20"/>
              </w:rPr>
              <w:t xml:space="preserve">Given the benefits for </w:t>
            </w:r>
            <w:r w:rsidR="00852CE1" w:rsidRPr="00D50BE8">
              <w:rPr>
                <w:rFonts w:ascii="Poppins" w:hAnsi="Poppins" w:cs="Poppins"/>
                <w:color w:val="002060"/>
                <w:sz w:val="20"/>
                <w:szCs w:val="20"/>
              </w:rPr>
              <w:t xml:space="preserve">students’ learning </w:t>
            </w:r>
            <w:r w:rsidRPr="00D50BE8">
              <w:rPr>
                <w:rFonts w:ascii="Poppins" w:hAnsi="Poppins" w:cs="Poppins"/>
                <w:color w:val="002060"/>
                <w:sz w:val="20"/>
                <w:szCs w:val="20"/>
              </w:rPr>
              <w:t xml:space="preserve">the Law School </w:t>
            </w:r>
            <w:r w:rsidR="00852CE1" w:rsidRPr="00D50BE8">
              <w:rPr>
                <w:rFonts w:ascii="Poppins" w:hAnsi="Poppins" w:cs="Poppins"/>
                <w:color w:val="002060"/>
                <w:sz w:val="20"/>
                <w:szCs w:val="20"/>
              </w:rPr>
              <w:t xml:space="preserve">should explore how </w:t>
            </w:r>
            <w:r w:rsidR="000E1FE6" w:rsidRPr="00D50BE8">
              <w:rPr>
                <w:rFonts w:ascii="Poppins" w:hAnsi="Poppins" w:cs="Poppins"/>
                <w:color w:val="002060"/>
                <w:sz w:val="20"/>
                <w:szCs w:val="20"/>
              </w:rPr>
              <w:t>t</w:t>
            </w:r>
            <w:r w:rsidRPr="00D50BE8">
              <w:rPr>
                <w:rFonts w:ascii="Poppins" w:hAnsi="Poppins" w:cs="Poppins"/>
                <w:color w:val="002060"/>
                <w:sz w:val="20"/>
                <w:szCs w:val="20"/>
              </w:rPr>
              <w:t>hese activities can be</w:t>
            </w:r>
            <w:r w:rsidR="00852CE1" w:rsidRPr="00D50BE8">
              <w:rPr>
                <w:rFonts w:ascii="Poppins" w:hAnsi="Poppins" w:cs="Poppins"/>
                <w:color w:val="002060"/>
                <w:sz w:val="20"/>
                <w:szCs w:val="20"/>
              </w:rPr>
              <w:t xml:space="preserve"> incorporate</w:t>
            </w:r>
            <w:r w:rsidRPr="00D50BE8">
              <w:rPr>
                <w:rFonts w:ascii="Poppins" w:hAnsi="Poppins" w:cs="Poppins"/>
                <w:color w:val="002060"/>
                <w:sz w:val="20"/>
                <w:szCs w:val="20"/>
              </w:rPr>
              <w:t>d</w:t>
            </w:r>
            <w:r w:rsidR="00852CE1" w:rsidRPr="00D50BE8">
              <w:rPr>
                <w:rFonts w:ascii="Poppins" w:hAnsi="Poppins" w:cs="Poppins"/>
                <w:color w:val="002060"/>
                <w:sz w:val="20"/>
                <w:szCs w:val="20"/>
              </w:rPr>
              <w:t xml:space="preserve"> </w:t>
            </w:r>
            <w:r w:rsidRPr="00D50BE8">
              <w:rPr>
                <w:rFonts w:ascii="Poppins" w:hAnsi="Poppins" w:cs="Poppins"/>
                <w:color w:val="002060"/>
                <w:sz w:val="20"/>
                <w:szCs w:val="20"/>
              </w:rPr>
              <w:t>into t</w:t>
            </w:r>
            <w:r w:rsidR="00852CE1" w:rsidRPr="00D50BE8">
              <w:rPr>
                <w:rFonts w:ascii="Poppins" w:hAnsi="Poppins" w:cs="Poppins"/>
                <w:color w:val="002060"/>
                <w:sz w:val="20"/>
                <w:szCs w:val="20"/>
              </w:rPr>
              <w:t>he curriculum</w:t>
            </w:r>
            <w:r w:rsidRPr="00D50BE8">
              <w:rPr>
                <w:rFonts w:ascii="Poppins" w:hAnsi="Poppins" w:cs="Poppins"/>
                <w:color w:val="002060"/>
                <w:sz w:val="20"/>
                <w:szCs w:val="20"/>
              </w:rPr>
              <w:t xml:space="preserve"> to complement existing materials. </w:t>
            </w:r>
          </w:p>
          <w:p w14:paraId="54D86865" w14:textId="5E2DDA41" w:rsidR="000E302D" w:rsidRPr="00D50BE8" w:rsidRDefault="0086124F" w:rsidP="008A3A8C">
            <w:pPr>
              <w:pStyle w:val="ListParagraph"/>
              <w:numPr>
                <w:ilvl w:val="0"/>
                <w:numId w:val="45"/>
              </w:numPr>
              <w:spacing w:after="120"/>
              <w:rPr>
                <w:rFonts w:ascii="Poppins" w:hAnsi="Poppins" w:cs="Poppins"/>
                <w:color w:val="002060"/>
                <w:sz w:val="20"/>
                <w:szCs w:val="20"/>
              </w:rPr>
            </w:pPr>
            <w:r w:rsidRPr="00D50BE8">
              <w:rPr>
                <w:rFonts w:ascii="Poppins" w:hAnsi="Poppins" w:cs="Poppins"/>
                <w:color w:val="002060"/>
                <w:sz w:val="20"/>
                <w:szCs w:val="20"/>
              </w:rPr>
              <w:t>Student</w:t>
            </w:r>
            <w:r w:rsidR="00282C04" w:rsidRPr="00D50BE8">
              <w:rPr>
                <w:rFonts w:ascii="Poppins" w:hAnsi="Poppins" w:cs="Poppins"/>
                <w:color w:val="002060"/>
                <w:sz w:val="20"/>
                <w:szCs w:val="20"/>
              </w:rPr>
              <w:t xml:space="preserve"> involvement: </w:t>
            </w:r>
            <w:r w:rsidRPr="00D50BE8">
              <w:rPr>
                <w:rFonts w:ascii="Poppins" w:hAnsi="Poppins" w:cs="Poppins"/>
                <w:color w:val="002060"/>
                <w:sz w:val="20"/>
                <w:szCs w:val="20"/>
              </w:rPr>
              <w:t xml:space="preserve"> </w:t>
            </w:r>
            <w:r w:rsidR="00282C04" w:rsidRPr="00D50BE8">
              <w:rPr>
                <w:rFonts w:ascii="Poppins" w:hAnsi="Poppins" w:cs="Poppins"/>
                <w:color w:val="002060"/>
                <w:sz w:val="20"/>
                <w:szCs w:val="20"/>
              </w:rPr>
              <w:t xml:space="preserve">Students </w:t>
            </w:r>
            <w:r w:rsidRPr="00D50BE8">
              <w:rPr>
                <w:rFonts w:ascii="Poppins" w:hAnsi="Poppins" w:cs="Poppins"/>
                <w:color w:val="002060"/>
                <w:sz w:val="20"/>
                <w:szCs w:val="20"/>
              </w:rPr>
              <w:t>should be</w:t>
            </w:r>
            <w:r w:rsidR="00282C04" w:rsidRPr="00D50BE8">
              <w:rPr>
                <w:rFonts w:ascii="Poppins" w:hAnsi="Poppins" w:cs="Poppins"/>
                <w:color w:val="002060"/>
                <w:sz w:val="20"/>
                <w:szCs w:val="20"/>
              </w:rPr>
              <w:t xml:space="preserve"> engaged in the </w:t>
            </w:r>
            <w:r w:rsidRPr="00D50BE8">
              <w:rPr>
                <w:rFonts w:ascii="Poppins" w:hAnsi="Poppins" w:cs="Poppins"/>
                <w:color w:val="002060"/>
                <w:sz w:val="20"/>
                <w:szCs w:val="20"/>
              </w:rPr>
              <w:t>design, iteration and testing of desk-top VR simulations</w:t>
            </w:r>
            <w:r w:rsidR="00282C04" w:rsidRPr="00D50BE8">
              <w:rPr>
                <w:rFonts w:ascii="Poppins" w:hAnsi="Poppins" w:cs="Poppins"/>
                <w:color w:val="002060"/>
                <w:sz w:val="20"/>
                <w:szCs w:val="20"/>
              </w:rPr>
              <w:t xml:space="preserve"> to ensure relevance, usability and accessibility. </w:t>
            </w:r>
          </w:p>
          <w:p w14:paraId="7DB9D078" w14:textId="41291D75" w:rsidR="00690150" w:rsidRPr="00D50BE8" w:rsidRDefault="00282C04" w:rsidP="003E4BA1">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Flexible formats: While this </w:t>
            </w:r>
            <w:r w:rsidR="00E40943" w:rsidRPr="00D50BE8">
              <w:rPr>
                <w:rFonts w:ascii="Poppins" w:hAnsi="Poppins" w:cs="Poppins"/>
                <w:color w:val="002060"/>
                <w:sz w:val="20"/>
                <w:szCs w:val="20"/>
              </w:rPr>
              <w:t xml:space="preserve">simulation contained </w:t>
            </w:r>
            <w:r w:rsidR="00DD1649" w:rsidRPr="00D50BE8">
              <w:rPr>
                <w:rFonts w:ascii="Poppins" w:hAnsi="Poppins" w:cs="Poppins"/>
                <w:color w:val="002060"/>
                <w:sz w:val="20"/>
                <w:szCs w:val="20"/>
              </w:rPr>
              <w:t>three activities cover</w:t>
            </w:r>
            <w:r w:rsidRPr="00D50BE8">
              <w:rPr>
                <w:rFonts w:ascii="Poppins" w:hAnsi="Poppins" w:cs="Poppins"/>
                <w:color w:val="002060"/>
                <w:sz w:val="20"/>
                <w:szCs w:val="20"/>
              </w:rPr>
              <w:t>ing</w:t>
            </w:r>
            <w:r w:rsidR="00DD1649" w:rsidRPr="00D50BE8">
              <w:rPr>
                <w:rFonts w:ascii="Poppins" w:hAnsi="Poppins" w:cs="Poppins"/>
                <w:color w:val="002060"/>
                <w:sz w:val="20"/>
                <w:szCs w:val="20"/>
              </w:rPr>
              <w:t xml:space="preserve"> actus reus and mens rea, causation and self-defence</w:t>
            </w:r>
            <w:r w:rsidRPr="00D50BE8">
              <w:rPr>
                <w:rFonts w:ascii="Poppins" w:hAnsi="Poppins" w:cs="Poppins"/>
                <w:color w:val="002060"/>
                <w:sz w:val="20"/>
                <w:szCs w:val="20"/>
              </w:rPr>
              <w:t xml:space="preserve">, it </w:t>
            </w:r>
            <w:r w:rsidR="00E40943" w:rsidRPr="00D50BE8">
              <w:rPr>
                <w:rFonts w:ascii="Poppins" w:hAnsi="Poppins" w:cs="Poppins"/>
                <w:color w:val="002060"/>
                <w:sz w:val="20"/>
                <w:szCs w:val="20"/>
              </w:rPr>
              <w:t>m</w:t>
            </w:r>
            <w:r w:rsidRPr="00D50BE8">
              <w:rPr>
                <w:rFonts w:ascii="Poppins" w:hAnsi="Poppins" w:cs="Poppins"/>
                <w:color w:val="002060"/>
                <w:sz w:val="20"/>
                <w:szCs w:val="20"/>
              </w:rPr>
              <w:t xml:space="preserve">ay also be valuable </w:t>
            </w:r>
            <w:r w:rsidR="00E40943" w:rsidRPr="00D50BE8">
              <w:rPr>
                <w:rFonts w:ascii="Poppins" w:hAnsi="Poppins" w:cs="Poppins"/>
                <w:color w:val="002060"/>
                <w:sz w:val="20"/>
                <w:szCs w:val="20"/>
              </w:rPr>
              <w:t>to create smaller ‘bit</w:t>
            </w:r>
            <w:r w:rsidRPr="00D50BE8">
              <w:rPr>
                <w:rFonts w:ascii="Poppins" w:hAnsi="Poppins" w:cs="Poppins"/>
                <w:color w:val="002060"/>
                <w:sz w:val="20"/>
                <w:szCs w:val="20"/>
              </w:rPr>
              <w:t>e</w:t>
            </w:r>
            <w:r w:rsidR="00E40943" w:rsidRPr="00D50BE8">
              <w:rPr>
                <w:rFonts w:ascii="Poppins" w:hAnsi="Poppins" w:cs="Poppins"/>
                <w:color w:val="002060"/>
                <w:sz w:val="20"/>
                <w:szCs w:val="20"/>
              </w:rPr>
              <w:t xml:space="preserve"> size’ simulations </w:t>
            </w:r>
            <w:r w:rsidRPr="00D50BE8">
              <w:rPr>
                <w:rFonts w:ascii="Poppins" w:hAnsi="Poppins" w:cs="Poppins"/>
                <w:color w:val="002060"/>
                <w:sz w:val="20"/>
                <w:szCs w:val="20"/>
              </w:rPr>
              <w:t>focusing on</w:t>
            </w:r>
            <w:r w:rsidR="00E40943" w:rsidRPr="00D50BE8">
              <w:rPr>
                <w:rFonts w:ascii="Poppins" w:hAnsi="Poppins" w:cs="Poppins"/>
                <w:color w:val="002060"/>
                <w:sz w:val="20"/>
                <w:szCs w:val="20"/>
              </w:rPr>
              <w:t xml:space="preserve"> one activity or create </w:t>
            </w:r>
            <w:r w:rsidRPr="00D50BE8">
              <w:rPr>
                <w:rFonts w:ascii="Poppins" w:hAnsi="Poppins" w:cs="Poppins"/>
                <w:color w:val="002060"/>
                <w:sz w:val="20"/>
                <w:szCs w:val="20"/>
              </w:rPr>
              <w:t>several</w:t>
            </w:r>
            <w:r w:rsidR="00E40943" w:rsidRPr="00D50BE8">
              <w:rPr>
                <w:rFonts w:ascii="Poppins" w:hAnsi="Poppins" w:cs="Poppins"/>
                <w:color w:val="002060"/>
                <w:sz w:val="20"/>
                <w:szCs w:val="20"/>
              </w:rPr>
              <w:t xml:space="preserve"> activities </w:t>
            </w:r>
            <w:r w:rsidRPr="00D50BE8">
              <w:rPr>
                <w:rFonts w:ascii="Poppins" w:hAnsi="Poppins" w:cs="Poppins"/>
                <w:color w:val="002060"/>
                <w:sz w:val="20"/>
                <w:szCs w:val="20"/>
              </w:rPr>
              <w:t xml:space="preserve">from which </w:t>
            </w:r>
            <w:r w:rsidR="00DD1649" w:rsidRPr="00D50BE8">
              <w:rPr>
                <w:rFonts w:ascii="Poppins" w:hAnsi="Poppins" w:cs="Poppins"/>
                <w:color w:val="002060"/>
                <w:sz w:val="20"/>
                <w:szCs w:val="20"/>
              </w:rPr>
              <w:t>students have the option to choose</w:t>
            </w:r>
            <w:r w:rsidR="00E40943" w:rsidRPr="00D50BE8">
              <w:rPr>
                <w:rFonts w:ascii="Poppins" w:hAnsi="Poppins" w:cs="Poppins"/>
                <w:color w:val="002060"/>
                <w:sz w:val="20"/>
                <w:szCs w:val="20"/>
              </w:rPr>
              <w:t xml:space="preserve">. </w:t>
            </w:r>
          </w:p>
          <w:p w14:paraId="014E9945" w14:textId="7C4D21E4" w:rsidR="00E40943" w:rsidRPr="00D50BE8" w:rsidRDefault="00282C04" w:rsidP="003E4BA1">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Capitalising on the VCR: </w:t>
            </w:r>
            <w:r w:rsidR="00E40943" w:rsidRPr="00D50BE8">
              <w:rPr>
                <w:rFonts w:ascii="Poppins" w:hAnsi="Poppins" w:cs="Poppins"/>
                <w:color w:val="002060"/>
                <w:sz w:val="20"/>
                <w:szCs w:val="20"/>
              </w:rPr>
              <w:t xml:space="preserve">The VCR is </w:t>
            </w:r>
            <w:r w:rsidR="006901F9" w:rsidRPr="00D50BE8">
              <w:rPr>
                <w:rFonts w:ascii="Poppins" w:hAnsi="Poppins" w:cs="Poppins"/>
                <w:color w:val="002060"/>
                <w:sz w:val="20"/>
                <w:szCs w:val="20"/>
              </w:rPr>
              <w:t>unique,</w:t>
            </w:r>
            <w:r w:rsidR="00E40943" w:rsidRPr="00D50BE8">
              <w:rPr>
                <w:rFonts w:ascii="Poppins" w:hAnsi="Poppins" w:cs="Poppins"/>
                <w:color w:val="002060"/>
                <w:sz w:val="20"/>
                <w:szCs w:val="20"/>
              </w:rPr>
              <w:t xml:space="preserve"> and the </w:t>
            </w:r>
            <w:r w:rsidRPr="00D50BE8">
              <w:rPr>
                <w:rFonts w:ascii="Poppins" w:hAnsi="Poppins" w:cs="Poppins"/>
                <w:color w:val="002060"/>
                <w:sz w:val="20"/>
                <w:szCs w:val="20"/>
              </w:rPr>
              <w:t>L</w:t>
            </w:r>
            <w:r w:rsidR="00E40943" w:rsidRPr="00D50BE8">
              <w:rPr>
                <w:rFonts w:ascii="Poppins" w:hAnsi="Poppins" w:cs="Poppins"/>
                <w:color w:val="002060"/>
                <w:sz w:val="20"/>
                <w:szCs w:val="20"/>
              </w:rPr>
              <w:t xml:space="preserve">aw </w:t>
            </w:r>
            <w:r w:rsidRPr="00D50BE8">
              <w:rPr>
                <w:rFonts w:ascii="Poppins" w:hAnsi="Poppins" w:cs="Poppins"/>
                <w:color w:val="002060"/>
                <w:sz w:val="20"/>
                <w:szCs w:val="20"/>
              </w:rPr>
              <w:t>S</w:t>
            </w:r>
            <w:r w:rsidR="00E40943" w:rsidRPr="00D50BE8">
              <w:rPr>
                <w:rFonts w:ascii="Poppins" w:hAnsi="Poppins" w:cs="Poppins"/>
                <w:color w:val="002060"/>
                <w:sz w:val="20"/>
                <w:szCs w:val="20"/>
              </w:rPr>
              <w:t xml:space="preserve">chool should consider how </w:t>
            </w:r>
            <w:r w:rsidRPr="00D50BE8">
              <w:rPr>
                <w:rFonts w:ascii="Poppins" w:hAnsi="Poppins" w:cs="Poppins"/>
                <w:color w:val="002060"/>
                <w:sz w:val="20"/>
                <w:szCs w:val="20"/>
              </w:rPr>
              <w:t xml:space="preserve">to </w:t>
            </w:r>
            <w:r w:rsidR="00E40943" w:rsidRPr="00D50BE8">
              <w:rPr>
                <w:rFonts w:ascii="Poppins" w:hAnsi="Poppins" w:cs="Poppins"/>
                <w:color w:val="002060"/>
                <w:sz w:val="20"/>
                <w:szCs w:val="20"/>
              </w:rPr>
              <w:t>capitalise on th</w:t>
            </w:r>
            <w:r w:rsidRPr="00D50BE8">
              <w:rPr>
                <w:rFonts w:ascii="Poppins" w:hAnsi="Poppins" w:cs="Poppins"/>
                <w:color w:val="002060"/>
                <w:sz w:val="20"/>
                <w:szCs w:val="20"/>
              </w:rPr>
              <w:t>is</w:t>
            </w:r>
            <w:r w:rsidR="00E40943" w:rsidRPr="00D50BE8">
              <w:rPr>
                <w:rFonts w:ascii="Poppins" w:hAnsi="Poppins" w:cs="Poppins"/>
                <w:color w:val="002060"/>
                <w:sz w:val="20"/>
                <w:szCs w:val="20"/>
              </w:rPr>
              <w:t xml:space="preserve"> USP to enhance student experience and</w:t>
            </w:r>
            <w:r w:rsidRPr="00D50BE8">
              <w:rPr>
                <w:rFonts w:ascii="Poppins" w:hAnsi="Poppins" w:cs="Poppins"/>
                <w:color w:val="002060"/>
                <w:sz w:val="20"/>
                <w:szCs w:val="20"/>
              </w:rPr>
              <w:t xml:space="preserve"> strengthen</w:t>
            </w:r>
            <w:r w:rsidR="00E40943" w:rsidRPr="00D50BE8">
              <w:rPr>
                <w:rFonts w:ascii="Poppins" w:hAnsi="Poppins" w:cs="Poppins"/>
                <w:color w:val="002060"/>
                <w:sz w:val="20"/>
                <w:szCs w:val="20"/>
              </w:rPr>
              <w:t xml:space="preserve"> learning.</w:t>
            </w:r>
          </w:p>
          <w:p w14:paraId="237BD84B" w14:textId="2BBE8118" w:rsidR="00282C04" w:rsidRPr="00D50BE8" w:rsidRDefault="00282C04" w:rsidP="003E4BA1">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lastRenderedPageBreak/>
              <w:t xml:space="preserve">Assessment potential: Simulations could be explored as part of formative assessment particularly at the early stages of study, to help students consolidate legal knowledge in applied contexts. </w:t>
            </w:r>
          </w:p>
          <w:p w14:paraId="1B9ECC3B" w14:textId="6119EA57" w:rsidR="00282C04" w:rsidRPr="00D50BE8" w:rsidRDefault="00282C04" w:rsidP="003E4BA1">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 xml:space="preserve">Scalability and inclusivity: Larger scale pilots should be undertaken to evaluate scalability and ensure simulations are accessible and inclusive for students with different needs and technology proficiency. </w:t>
            </w:r>
          </w:p>
          <w:p w14:paraId="2946DB82" w14:textId="06353455" w:rsidR="008A3A8C" w:rsidRPr="00D50BE8" w:rsidRDefault="00282C04" w:rsidP="008A3A8C">
            <w:pPr>
              <w:pStyle w:val="ListParagraph"/>
              <w:numPr>
                <w:ilvl w:val="0"/>
                <w:numId w:val="42"/>
              </w:numPr>
              <w:spacing w:after="120"/>
              <w:rPr>
                <w:rFonts w:ascii="Poppins" w:hAnsi="Poppins" w:cs="Poppins"/>
                <w:color w:val="002060"/>
                <w:sz w:val="20"/>
                <w:szCs w:val="20"/>
              </w:rPr>
            </w:pPr>
            <w:r w:rsidRPr="00D50BE8">
              <w:rPr>
                <w:rFonts w:ascii="Poppins" w:hAnsi="Poppins" w:cs="Poppins"/>
                <w:color w:val="002060"/>
                <w:sz w:val="20"/>
                <w:szCs w:val="20"/>
              </w:rPr>
              <w:t>Staff development: Academics should be supported through collaboration</w:t>
            </w:r>
            <w:r w:rsidR="00D50BE8" w:rsidRPr="00D50BE8">
              <w:rPr>
                <w:rFonts w:ascii="Poppins" w:hAnsi="Poppins" w:cs="Poppins"/>
                <w:color w:val="002060"/>
                <w:sz w:val="20"/>
                <w:szCs w:val="20"/>
              </w:rPr>
              <w:t>s</w:t>
            </w:r>
            <w:r w:rsidRPr="00D50BE8">
              <w:rPr>
                <w:rFonts w:ascii="Poppins" w:hAnsi="Poppins" w:cs="Poppins"/>
                <w:color w:val="002060"/>
                <w:sz w:val="20"/>
                <w:szCs w:val="20"/>
              </w:rPr>
              <w:t xml:space="preserve"> with LDS colleagues to design and embed simulations into their modules. </w:t>
            </w:r>
          </w:p>
          <w:p w14:paraId="44F01706" w14:textId="77777777" w:rsidR="008A3A8C" w:rsidRPr="00A25A5A" w:rsidRDefault="00DF1017" w:rsidP="008A3A8C">
            <w:pPr>
              <w:rPr>
                <w:rFonts w:ascii="Poppins" w:hAnsi="Poppins" w:cs="Poppins"/>
                <w:b/>
                <w:bCs/>
                <w:color w:val="002060"/>
              </w:rPr>
            </w:pPr>
            <w:r w:rsidRPr="00A25A5A">
              <w:rPr>
                <w:rFonts w:ascii="Poppins" w:hAnsi="Poppins" w:cs="Poppins"/>
                <w:b/>
                <w:bCs/>
                <w:color w:val="002060"/>
              </w:rPr>
              <w:t xml:space="preserve">Recommendations for HE </w:t>
            </w:r>
          </w:p>
          <w:p w14:paraId="5997CC1D" w14:textId="378DF83A" w:rsidR="00DF1017" w:rsidRPr="00DF1017" w:rsidRDefault="00DF1017" w:rsidP="008A3A8C">
            <w:pPr>
              <w:rPr>
                <w:rFonts w:ascii="Poppins" w:hAnsi="Poppins" w:cs="Poppins"/>
                <w:color w:val="002060"/>
              </w:rPr>
            </w:pPr>
            <w:r w:rsidRPr="00DF1017">
              <w:rPr>
                <w:rFonts w:ascii="Poppins" w:hAnsi="Poppins" w:cs="Poppins"/>
                <w:color w:val="002060"/>
              </w:rPr>
              <w:t xml:space="preserve">Other institutions are already exploring the use of simulations within legal education, and there is significant scope for cross-university collaboration to share expertise and develop good practice. While the recommendations outlined for the OU are context-specific </w:t>
            </w:r>
            <w:r>
              <w:rPr>
                <w:rFonts w:ascii="Poppins" w:hAnsi="Poppins" w:cs="Poppins"/>
                <w:color w:val="002060"/>
              </w:rPr>
              <w:t xml:space="preserve">and focus on the online learning environment, </w:t>
            </w:r>
            <w:r w:rsidRPr="00DF1017">
              <w:rPr>
                <w:rFonts w:ascii="Poppins" w:hAnsi="Poppins" w:cs="Poppins"/>
                <w:color w:val="002060"/>
              </w:rPr>
              <w:t>they also have broader relevance across the sector.</w:t>
            </w:r>
          </w:p>
        </w:tc>
      </w:tr>
      <w:tr w:rsidR="00D50BE8" w:rsidRPr="00D50BE8" w14:paraId="6BA9AA8A" w14:textId="77777777" w:rsidTr="70B311A7">
        <w:trPr>
          <w:trHeight w:val="605"/>
        </w:trPr>
        <w:tc>
          <w:tcPr>
            <w:tcW w:w="10573" w:type="dxa"/>
            <w:gridSpan w:val="3"/>
          </w:tcPr>
          <w:p w14:paraId="0590C468" w14:textId="77777777" w:rsidR="00455B91" w:rsidRPr="00D50BE8" w:rsidRDefault="00455B91" w:rsidP="00DF5056">
            <w:pPr>
              <w:numPr>
                <w:ilvl w:val="0"/>
                <w:numId w:val="6"/>
              </w:numPr>
              <w:rPr>
                <w:rFonts w:ascii="Poppins" w:hAnsi="Poppins" w:cs="Poppins"/>
                <w:color w:val="002060"/>
                <w:sz w:val="24"/>
                <w:szCs w:val="24"/>
              </w:rPr>
            </w:pPr>
            <w:bookmarkStart w:id="3" w:name="_Hlk164939310"/>
            <w:r w:rsidRPr="00D50BE8">
              <w:rPr>
                <w:rFonts w:ascii="Poppins" w:hAnsi="Poppins" w:cs="Poppins"/>
                <w:color w:val="002060"/>
                <w:sz w:val="24"/>
                <w:szCs w:val="24"/>
              </w:rPr>
              <w:lastRenderedPageBreak/>
              <w:t>Impact</w:t>
            </w:r>
          </w:p>
          <w:p w14:paraId="29760C06" w14:textId="77777777" w:rsidR="00372328" w:rsidRPr="00D50BE8" w:rsidRDefault="00177F91" w:rsidP="00372328">
            <w:pPr>
              <w:numPr>
                <w:ilvl w:val="0"/>
                <w:numId w:val="28"/>
              </w:numPr>
              <w:spacing w:after="120"/>
              <w:rPr>
                <w:rFonts w:ascii="Poppins" w:hAnsi="Poppins" w:cs="Poppins"/>
                <w:color w:val="002060"/>
                <w:sz w:val="22"/>
                <w:szCs w:val="22"/>
              </w:rPr>
            </w:pPr>
            <w:r w:rsidRPr="00D50BE8">
              <w:rPr>
                <w:rFonts w:ascii="Poppins" w:hAnsi="Poppins" w:cs="Poppins"/>
                <w:color w:val="002060"/>
                <w:sz w:val="22"/>
                <w:szCs w:val="22"/>
              </w:rPr>
              <w:t>Student experience: In what ways has your project impacted on student learning or contributed to increasing student success i.e. completion and continuation, employability, etc?</w:t>
            </w:r>
          </w:p>
          <w:p w14:paraId="2B54B16C" w14:textId="77777777" w:rsidR="00177F91" w:rsidRPr="00D50BE8" w:rsidRDefault="00177F91" w:rsidP="00372328">
            <w:pPr>
              <w:numPr>
                <w:ilvl w:val="0"/>
                <w:numId w:val="28"/>
              </w:numPr>
              <w:spacing w:after="120"/>
              <w:rPr>
                <w:rFonts w:ascii="Poppins" w:hAnsi="Poppins" w:cs="Poppins"/>
                <w:color w:val="002060"/>
                <w:sz w:val="22"/>
                <w:szCs w:val="22"/>
              </w:rPr>
            </w:pPr>
            <w:r w:rsidRPr="00D50BE8">
              <w:rPr>
                <w:rFonts w:ascii="Poppins" w:hAnsi="Poppins" w:cs="Poppins"/>
                <w:color w:val="002060"/>
                <w:sz w:val="22"/>
                <w:szCs w:val="22"/>
              </w:rPr>
              <w:t>Teaching: how will your findings and recommendations change teaching practices within the OU? What has been the impact of your project outside the OU?</w:t>
            </w:r>
          </w:p>
          <w:p w14:paraId="510273E3" w14:textId="77777777" w:rsidR="00177F91" w:rsidRPr="00D50BE8" w:rsidRDefault="00177F91" w:rsidP="00372328">
            <w:pPr>
              <w:numPr>
                <w:ilvl w:val="0"/>
                <w:numId w:val="28"/>
              </w:numPr>
              <w:spacing w:after="120"/>
              <w:rPr>
                <w:rFonts w:ascii="Poppins" w:hAnsi="Poppins" w:cs="Poppins"/>
                <w:color w:val="002060"/>
                <w:sz w:val="22"/>
                <w:szCs w:val="22"/>
              </w:rPr>
            </w:pPr>
            <w:r w:rsidRPr="00D50BE8">
              <w:rPr>
                <w:rFonts w:ascii="Poppins" w:hAnsi="Poppins" w:cs="Poppins"/>
                <w:color w:val="002060"/>
                <w:sz w:val="22"/>
                <w:szCs w:val="22"/>
              </w:rPr>
              <w:t>Strategic change and learning design: What impact has your work had on your Unit’s or the University’s policies and practices?</w:t>
            </w:r>
          </w:p>
          <w:p w14:paraId="065CFDDD" w14:textId="75AB4D7E" w:rsidR="00C82818" w:rsidRPr="00D50BE8" w:rsidRDefault="006901F9" w:rsidP="00C82818">
            <w:pPr>
              <w:numPr>
                <w:ilvl w:val="0"/>
                <w:numId w:val="28"/>
              </w:numPr>
              <w:spacing w:after="120"/>
              <w:rPr>
                <w:rFonts w:ascii="Poppins" w:hAnsi="Poppins" w:cs="Poppins"/>
                <w:color w:val="002060"/>
                <w:sz w:val="22"/>
                <w:szCs w:val="22"/>
              </w:rPr>
            </w:pPr>
            <w:r w:rsidRPr="00D50BE8">
              <w:rPr>
                <w:rFonts w:ascii="Poppins" w:hAnsi="Poppins" w:cs="Poppins"/>
                <w:color w:val="002060"/>
                <w:sz w:val="22"/>
                <w:szCs w:val="22"/>
              </w:rPr>
              <w:t>Recommendations:</w:t>
            </w:r>
            <w:r w:rsidR="00177F91" w:rsidRPr="00D50BE8">
              <w:rPr>
                <w:rFonts w:ascii="Poppins" w:hAnsi="Poppins" w:cs="Poppins"/>
                <w:color w:val="002060"/>
                <w:sz w:val="22"/>
                <w:szCs w:val="22"/>
              </w:rPr>
              <w:t xml:space="preserve"> What elements of your project could be used in other modules or programmes? What practices would you recommend others try?</w:t>
            </w:r>
          </w:p>
          <w:p w14:paraId="2CBA9D35" w14:textId="7494AA7A" w:rsidR="00EB53F8" w:rsidRPr="00D50BE8" w:rsidRDefault="00EB53F8" w:rsidP="00C82818">
            <w:pPr>
              <w:numPr>
                <w:ilvl w:val="0"/>
                <w:numId w:val="28"/>
              </w:numPr>
              <w:spacing w:after="120"/>
              <w:rPr>
                <w:rFonts w:ascii="Poppins" w:hAnsi="Poppins" w:cs="Poppins"/>
                <w:color w:val="002060"/>
                <w:sz w:val="22"/>
                <w:szCs w:val="22"/>
              </w:rPr>
            </w:pPr>
            <w:r w:rsidRPr="00D50BE8">
              <w:rPr>
                <w:rFonts w:ascii="Poppins" w:hAnsi="Poppins" w:cs="Poppins"/>
                <w:color w:val="002060"/>
                <w:sz w:val="22"/>
                <w:szCs w:val="22"/>
              </w:rPr>
              <w:t xml:space="preserve">Any other impact (for example, </w:t>
            </w:r>
            <w:hyperlink r:id="rId13" w:history="1">
              <w:r w:rsidRPr="00D50BE8">
                <w:rPr>
                  <w:rStyle w:val="Hyperlink"/>
                  <w:rFonts w:ascii="Poppins" w:hAnsi="Poppins" w:cs="Poppins"/>
                  <w:color w:val="002060"/>
                  <w:sz w:val="22"/>
                  <w:szCs w:val="22"/>
                </w:rPr>
                <w:t>attitudinal, cultural or increased capacity</w:t>
              </w:r>
            </w:hyperlink>
            <w:r w:rsidRPr="00D50BE8">
              <w:rPr>
                <w:rFonts w:ascii="Poppins" w:hAnsi="Poppins" w:cs="Poppins"/>
                <w:color w:val="002060"/>
                <w:sz w:val="22"/>
                <w:szCs w:val="22"/>
              </w:rPr>
              <w:t>)</w:t>
            </w:r>
          </w:p>
          <w:p w14:paraId="257241AE" w14:textId="77777777" w:rsidR="00714D89" w:rsidRPr="00D50BE8" w:rsidRDefault="00CD58D9" w:rsidP="00D949AD">
            <w:pPr>
              <w:numPr>
                <w:ilvl w:val="0"/>
                <w:numId w:val="28"/>
              </w:numPr>
              <w:spacing w:after="120"/>
              <w:ind w:left="714" w:hanging="357"/>
              <w:rPr>
                <w:rFonts w:ascii="Poppins" w:hAnsi="Poppins" w:cs="Poppins"/>
                <w:color w:val="002060"/>
                <w:sz w:val="22"/>
                <w:szCs w:val="22"/>
              </w:rPr>
            </w:pPr>
            <w:r w:rsidRPr="00D50BE8">
              <w:rPr>
                <w:rFonts w:ascii="Poppins" w:hAnsi="Poppins" w:cs="Poppins"/>
                <w:color w:val="002060"/>
                <w:sz w:val="22"/>
                <w:szCs w:val="22"/>
              </w:rPr>
              <w:t>H</w:t>
            </w:r>
            <w:r w:rsidR="00EB53F8" w:rsidRPr="00D50BE8">
              <w:rPr>
                <w:rFonts w:ascii="Poppins" w:hAnsi="Poppins" w:cs="Poppins"/>
                <w:color w:val="002060"/>
                <w:sz w:val="22"/>
                <w:szCs w:val="22"/>
              </w:rPr>
              <w:t>ave you secured any additional funding for this project</w:t>
            </w:r>
            <w:r w:rsidRPr="00D50BE8">
              <w:rPr>
                <w:rFonts w:ascii="Poppins" w:hAnsi="Poppins" w:cs="Poppins"/>
                <w:color w:val="002060"/>
                <w:sz w:val="22"/>
                <w:szCs w:val="22"/>
              </w:rPr>
              <w:t>?</w:t>
            </w:r>
          </w:p>
          <w:p w14:paraId="7C28423B" w14:textId="078ED242" w:rsidR="001E3D32" w:rsidRPr="00D50BE8" w:rsidRDefault="00714D89" w:rsidP="00D949AD">
            <w:pPr>
              <w:numPr>
                <w:ilvl w:val="0"/>
                <w:numId w:val="28"/>
              </w:numPr>
              <w:spacing w:after="120"/>
              <w:ind w:left="714" w:hanging="357"/>
              <w:rPr>
                <w:rFonts w:ascii="Poppins" w:hAnsi="Poppins" w:cs="Poppins"/>
                <w:color w:val="002060"/>
                <w:sz w:val="22"/>
                <w:szCs w:val="22"/>
              </w:rPr>
            </w:pPr>
            <w:r w:rsidRPr="00D50BE8">
              <w:rPr>
                <w:rFonts w:ascii="Poppins" w:hAnsi="Poppins" w:cs="Poppins"/>
                <w:color w:val="002060"/>
                <w:sz w:val="22"/>
                <w:szCs w:val="22"/>
              </w:rPr>
              <w:t>What impact do you hope it might have in the future?</w:t>
            </w:r>
            <w:bookmarkEnd w:id="3"/>
          </w:p>
        </w:tc>
      </w:tr>
      <w:tr w:rsidR="00D50BE8" w:rsidRPr="00D50BE8" w14:paraId="6B699379" w14:textId="77777777" w:rsidTr="70B311A7">
        <w:trPr>
          <w:trHeight w:val="422"/>
        </w:trPr>
        <w:tc>
          <w:tcPr>
            <w:tcW w:w="10573" w:type="dxa"/>
            <w:gridSpan w:val="3"/>
          </w:tcPr>
          <w:p w14:paraId="1AEAD264" w14:textId="77777777" w:rsidR="00AD7BB2" w:rsidRPr="00D50BE8" w:rsidRDefault="000C2558" w:rsidP="00AD7BB2">
            <w:pPr>
              <w:rPr>
                <w:rFonts w:ascii="Poppins" w:hAnsi="Poppins" w:cs="Poppins"/>
                <w:color w:val="002060"/>
              </w:rPr>
            </w:pPr>
            <w:r w:rsidRPr="00D50BE8">
              <w:rPr>
                <w:rFonts w:ascii="Poppins" w:hAnsi="Poppins" w:cs="Poppins"/>
                <w:color w:val="002060"/>
              </w:rPr>
              <w:t xml:space="preserve">The findings suggest </w:t>
            </w:r>
            <w:r w:rsidR="009F4830" w:rsidRPr="00D50BE8">
              <w:rPr>
                <w:rFonts w:ascii="Poppins" w:hAnsi="Poppins" w:cs="Poppins"/>
                <w:color w:val="002060"/>
              </w:rPr>
              <w:t xml:space="preserve">that </w:t>
            </w:r>
            <w:r w:rsidRPr="00D50BE8">
              <w:rPr>
                <w:rFonts w:ascii="Poppins" w:hAnsi="Poppins" w:cs="Poppins"/>
                <w:color w:val="002060"/>
              </w:rPr>
              <w:t xml:space="preserve">simulations </w:t>
            </w:r>
            <w:r w:rsidR="009F4830" w:rsidRPr="00D50BE8">
              <w:rPr>
                <w:rFonts w:ascii="Poppins" w:hAnsi="Poppins" w:cs="Poppins"/>
                <w:color w:val="002060"/>
              </w:rPr>
              <w:t xml:space="preserve">can </w:t>
            </w:r>
            <w:r w:rsidRPr="00D50BE8">
              <w:rPr>
                <w:rFonts w:ascii="Poppins" w:hAnsi="Poppins" w:cs="Poppins"/>
                <w:color w:val="002060"/>
              </w:rPr>
              <w:t xml:space="preserve">consolidate </w:t>
            </w:r>
            <w:r w:rsidR="009F4830" w:rsidRPr="00D50BE8">
              <w:rPr>
                <w:rFonts w:ascii="Poppins" w:hAnsi="Poppins" w:cs="Poppins"/>
                <w:color w:val="002060"/>
              </w:rPr>
              <w:t>students’</w:t>
            </w:r>
            <w:r w:rsidRPr="00D50BE8">
              <w:rPr>
                <w:rFonts w:ascii="Poppins" w:hAnsi="Poppins" w:cs="Poppins"/>
                <w:color w:val="002060"/>
              </w:rPr>
              <w:t xml:space="preserve"> learning and</w:t>
            </w:r>
            <w:r w:rsidR="009F4830" w:rsidRPr="00D50BE8">
              <w:rPr>
                <w:rFonts w:ascii="Poppins" w:hAnsi="Poppins" w:cs="Poppins"/>
                <w:color w:val="002060"/>
              </w:rPr>
              <w:t xml:space="preserve"> help them</w:t>
            </w:r>
            <w:r w:rsidRPr="00D50BE8">
              <w:rPr>
                <w:rFonts w:ascii="Poppins" w:hAnsi="Poppins" w:cs="Poppins"/>
                <w:color w:val="002060"/>
              </w:rPr>
              <w:t xml:space="preserve"> develop skills</w:t>
            </w:r>
            <w:r w:rsidR="009F4830" w:rsidRPr="00D50BE8">
              <w:rPr>
                <w:rFonts w:ascii="Poppins" w:hAnsi="Poppins" w:cs="Poppins"/>
                <w:color w:val="002060"/>
              </w:rPr>
              <w:t xml:space="preserve">. Incorporating </w:t>
            </w:r>
            <w:r w:rsidR="008B0A15" w:rsidRPr="00D50BE8">
              <w:rPr>
                <w:rFonts w:ascii="Poppins" w:hAnsi="Poppins" w:cs="Poppins"/>
                <w:color w:val="002060"/>
              </w:rPr>
              <w:t>VR technologies aligns with constructivist pedagogy where students are active participants in the development of knowledge and have agency over their learning (Sanmartin and Niemi, 2023).</w:t>
            </w:r>
            <w:r w:rsidR="009F4830" w:rsidRPr="00D50BE8">
              <w:rPr>
                <w:rFonts w:ascii="Poppins" w:hAnsi="Poppins" w:cs="Poppins"/>
                <w:color w:val="002060"/>
              </w:rPr>
              <w:t xml:space="preserve"> This </w:t>
            </w:r>
            <w:r w:rsidR="008B0A15" w:rsidRPr="00D50BE8">
              <w:rPr>
                <w:rFonts w:ascii="Poppins" w:hAnsi="Poppins" w:cs="Poppins"/>
                <w:color w:val="002060"/>
              </w:rPr>
              <w:t xml:space="preserve">has a </w:t>
            </w:r>
            <w:r w:rsidR="009F4830" w:rsidRPr="00D50BE8">
              <w:rPr>
                <w:rFonts w:ascii="Poppins" w:hAnsi="Poppins" w:cs="Poppins"/>
                <w:color w:val="002060"/>
              </w:rPr>
              <w:t>positive impact on students’ learning and contribute</w:t>
            </w:r>
            <w:r w:rsidR="008B0A15" w:rsidRPr="00D50BE8">
              <w:rPr>
                <w:rFonts w:ascii="Poppins" w:hAnsi="Poppins" w:cs="Poppins"/>
                <w:color w:val="002060"/>
              </w:rPr>
              <w:t>s</w:t>
            </w:r>
            <w:r w:rsidR="009F4830" w:rsidRPr="00D50BE8">
              <w:rPr>
                <w:rFonts w:ascii="Poppins" w:hAnsi="Poppins" w:cs="Poppins"/>
                <w:color w:val="002060"/>
              </w:rPr>
              <w:t xml:space="preserve"> to increasing student success. The findings suggest that students </w:t>
            </w:r>
            <w:r w:rsidR="00AE7000" w:rsidRPr="00D50BE8">
              <w:rPr>
                <w:rFonts w:ascii="Poppins" w:hAnsi="Poppins" w:cs="Poppins"/>
                <w:color w:val="002060"/>
              </w:rPr>
              <w:t xml:space="preserve">would </w:t>
            </w:r>
            <w:r w:rsidR="009F4830" w:rsidRPr="00D50BE8">
              <w:rPr>
                <w:rFonts w:ascii="Poppins" w:hAnsi="Poppins" w:cs="Poppins"/>
                <w:color w:val="002060"/>
              </w:rPr>
              <w:t>value the development of</w:t>
            </w:r>
            <w:r w:rsidR="00AE7000" w:rsidRPr="00D50BE8">
              <w:rPr>
                <w:rFonts w:ascii="Poppins" w:hAnsi="Poppins" w:cs="Poppins"/>
                <w:color w:val="002060"/>
              </w:rPr>
              <w:t xml:space="preserve"> additional</w:t>
            </w:r>
            <w:r w:rsidR="009F4830" w:rsidRPr="00D50BE8">
              <w:rPr>
                <w:rFonts w:ascii="Poppins" w:hAnsi="Poppins" w:cs="Poppins"/>
                <w:color w:val="002060"/>
              </w:rPr>
              <w:t xml:space="preserve"> </w:t>
            </w:r>
            <w:r w:rsidR="006901F9" w:rsidRPr="00D50BE8">
              <w:rPr>
                <w:rFonts w:ascii="Poppins" w:hAnsi="Poppins" w:cs="Poppins"/>
                <w:color w:val="002060"/>
              </w:rPr>
              <w:t>simulations,</w:t>
            </w:r>
            <w:r w:rsidR="009F4830" w:rsidRPr="00D50BE8">
              <w:rPr>
                <w:rFonts w:ascii="Poppins" w:hAnsi="Poppins" w:cs="Poppins"/>
                <w:color w:val="002060"/>
              </w:rPr>
              <w:t xml:space="preserve"> and th</w:t>
            </w:r>
            <w:r w:rsidR="004F0B36" w:rsidRPr="00D50BE8">
              <w:rPr>
                <w:rFonts w:ascii="Poppins" w:hAnsi="Poppins" w:cs="Poppins"/>
                <w:color w:val="002060"/>
              </w:rPr>
              <w:t xml:space="preserve">is research provides </w:t>
            </w:r>
            <w:r w:rsidR="009F4830" w:rsidRPr="00D50BE8">
              <w:rPr>
                <w:rFonts w:ascii="Poppins" w:hAnsi="Poppins" w:cs="Poppins"/>
                <w:color w:val="002060"/>
              </w:rPr>
              <w:t xml:space="preserve">evidence to </w:t>
            </w:r>
            <w:r w:rsidR="00AE7000" w:rsidRPr="00D50BE8">
              <w:rPr>
                <w:rFonts w:ascii="Poppins" w:hAnsi="Poppins" w:cs="Poppins"/>
                <w:color w:val="002060"/>
              </w:rPr>
              <w:t xml:space="preserve">support exploring </w:t>
            </w:r>
            <w:r w:rsidR="009F4830" w:rsidRPr="00D50BE8">
              <w:rPr>
                <w:rFonts w:ascii="Poppins" w:hAnsi="Poppins" w:cs="Poppins"/>
                <w:color w:val="002060"/>
              </w:rPr>
              <w:t xml:space="preserve">how </w:t>
            </w:r>
            <w:r w:rsidR="00AE7000" w:rsidRPr="00D50BE8">
              <w:rPr>
                <w:rFonts w:ascii="Poppins" w:hAnsi="Poppins" w:cs="Poppins"/>
                <w:color w:val="002060"/>
              </w:rPr>
              <w:t xml:space="preserve">they might </w:t>
            </w:r>
            <w:r w:rsidR="009F4830" w:rsidRPr="00D50BE8">
              <w:rPr>
                <w:rFonts w:ascii="Poppins" w:hAnsi="Poppins" w:cs="Poppins"/>
                <w:color w:val="002060"/>
              </w:rPr>
              <w:t>be incorporated into our teaching.</w:t>
            </w:r>
            <w:r w:rsidR="008B0A15" w:rsidRPr="00D50BE8">
              <w:rPr>
                <w:rFonts w:ascii="Poppins" w:hAnsi="Poppins" w:cs="Poppins"/>
                <w:color w:val="002060"/>
              </w:rPr>
              <w:t xml:space="preserve"> Simulations within </w:t>
            </w:r>
            <w:r w:rsidR="00AE7000" w:rsidRPr="00D50BE8">
              <w:rPr>
                <w:rFonts w:ascii="Poppins" w:hAnsi="Poppins" w:cs="Poppins"/>
                <w:color w:val="002060"/>
              </w:rPr>
              <w:t xml:space="preserve">the </w:t>
            </w:r>
            <w:r w:rsidR="008B0A15" w:rsidRPr="00D50BE8">
              <w:rPr>
                <w:rFonts w:ascii="Poppins" w:hAnsi="Poppins" w:cs="Poppins"/>
                <w:color w:val="002060"/>
              </w:rPr>
              <w:t xml:space="preserve">VCR allows us to combine the development of legal knowledge with experiential pedagogies </w:t>
            </w:r>
            <w:r w:rsidR="00A8390A" w:rsidRPr="00D50BE8">
              <w:rPr>
                <w:rFonts w:ascii="Poppins" w:hAnsi="Poppins" w:cs="Poppins"/>
                <w:color w:val="002060"/>
              </w:rPr>
              <w:t xml:space="preserve">enabling students to learn in an immersive and realistic environment (Sanmartin and Niemi, 2023). Given these benefits, it is suggested that simulations should be integrated more widely into teaching practice, as they can enhance engagement, deepen learning and prepare students for professional contexts. </w:t>
            </w:r>
          </w:p>
          <w:p w14:paraId="3CFC2CC0" w14:textId="77777777" w:rsidR="00AD7BB2" w:rsidRPr="00D50BE8" w:rsidRDefault="00AD7BB2" w:rsidP="00AD7BB2">
            <w:pPr>
              <w:rPr>
                <w:rFonts w:ascii="Poppins" w:hAnsi="Poppins" w:cs="Poppins"/>
                <w:color w:val="002060"/>
              </w:rPr>
            </w:pPr>
          </w:p>
          <w:p w14:paraId="4117CBEF" w14:textId="77777777" w:rsidR="008A3A8C" w:rsidRPr="00D50BE8" w:rsidRDefault="001B37B5" w:rsidP="00AD7BB2">
            <w:pPr>
              <w:rPr>
                <w:rFonts w:ascii="Poppins" w:hAnsi="Poppins" w:cs="Poppins"/>
                <w:color w:val="002060"/>
              </w:rPr>
            </w:pPr>
            <w:r w:rsidRPr="00D50BE8">
              <w:rPr>
                <w:rFonts w:ascii="Poppins" w:hAnsi="Poppins" w:cs="Poppins"/>
                <w:color w:val="002060"/>
              </w:rPr>
              <w:t xml:space="preserve">This research was a collaboration with LDS, demonstrating how learning designers and academics can partner to co-design simulations, which in turn, positively impact the learning design process. This collaboration creates opportunities to develop more engaging and dynamic learning materials which has the potential to enhance the online learning experience.  The </w:t>
            </w:r>
            <w:r w:rsidR="00AD7BB2" w:rsidRPr="00D50BE8">
              <w:rPr>
                <w:rFonts w:ascii="Poppins" w:hAnsi="Poppins" w:cs="Poppins"/>
                <w:color w:val="002060"/>
              </w:rPr>
              <w:t>F</w:t>
            </w:r>
            <w:r w:rsidRPr="00D50BE8">
              <w:rPr>
                <w:rFonts w:ascii="Poppins" w:hAnsi="Poppins" w:cs="Poppins"/>
                <w:color w:val="002060"/>
              </w:rPr>
              <w:t xml:space="preserve">aculty </w:t>
            </w:r>
            <w:r w:rsidR="00AD7BB2" w:rsidRPr="00D50BE8">
              <w:rPr>
                <w:rFonts w:ascii="Poppins" w:hAnsi="Poppins" w:cs="Poppins"/>
                <w:color w:val="002060"/>
              </w:rPr>
              <w:t>T</w:t>
            </w:r>
            <w:r w:rsidRPr="00D50BE8">
              <w:rPr>
                <w:rFonts w:ascii="Poppins" w:hAnsi="Poppins" w:cs="Poppins"/>
                <w:color w:val="002060"/>
              </w:rPr>
              <w:t xml:space="preserve">eaching and </w:t>
            </w:r>
            <w:r w:rsidR="00AD7BB2" w:rsidRPr="00D50BE8">
              <w:rPr>
                <w:rFonts w:ascii="Poppins" w:hAnsi="Poppins" w:cs="Poppins"/>
                <w:color w:val="002060"/>
              </w:rPr>
              <w:lastRenderedPageBreak/>
              <w:t>L</w:t>
            </w:r>
            <w:r w:rsidRPr="00D50BE8">
              <w:rPr>
                <w:rFonts w:ascii="Poppins" w:hAnsi="Poppins" w:cs="Poppins"/>
                <w:color w:val="002060"/>
              </w:rPr>
              <w:t xml:space="preserve">earning plan recommends </w:t>
            </w:r>
            <w:r w:rsidR="00AD7BB2" w:rsidRPr="00D50BE8">
              <w:rPr>
                <w:rFonts w:ascii="Poppins" w:hAnsi="Poppins" w:cs="Poppins"/>
                <w:color w:val="002060"/>
              </w:rPr>
              <w:t>exploring</w:t>
            </w:r>
            <w:r w:rsidRPr="00D50BE8">
              <w:rPr>
                <w:rFonts w:ascii="Poppins" w:hAnsi="Poppins" w:cs="Poppins"/>
                <w:color w:val="002060"/>
              </w:rPr>
              <w:t xml:space="preserve"> VR simulations within the curriculum and this research supports the</w:t>
            </w:r>
            <w:r w:rsidR="00AD7BB2" w:rsidRPr="00D50BE8">
              <w:rPr>
                <w:rFonts w:ascii="Poppins" w:hAnsi="Poppins" w:cs="Poppins"/>
                <w:color w:val="002060"/>
              </w:rPr>
              <w:t xml:space="preserve"> development of further simulations that can be tested and potentially embedded into teaching and learning. The findings from this research potentially support the development of simulations across FBL. </w:t>
            </w:r>
          </w:p>
          <w:p w14:paraId="58E2164E" w14:textId="77777777" w:rsidR="00AD7BB2" w:rsidRPr="00D50BE8" w:rsidRDefault="00AD7BB2" w:rsidP="00AD7BB2">
            <w:pPr>
              <w:rPr>
                <w:rFonts w:ascii="Poppins" w:hAnsi="Poppins" w:cs="Poppins"/>
                <w:color w:val="002060"/>
              </w:rPr>
            </w:pPr>
          </w:p>
          <w:p w14:paraId="61CDCEAD" w14:textId="0014DD2B" w:rsidR="00AD7BB2" w:rsidRPr="00D50BE8" w:rsidRDefault="00AD7BB2" w:rsidP="00AD7BB2">
            <w:pPr>
              <w:rPr>
                <w:rFonts w:ascii="Poppins" w:hAnsi="Poppins" w:cs="Poppins"/>
                <w:color w:val="002060"/>
              </w:rPr>
            </w:pPr>
            <w:r w:rsidRPr="00D50BE8">
              <w:rPr>
                <w:rFonts w:ascii="Poppins" w:hAnsi="Poppins" w:cs="Poppins"/>
                <w:color w:val="002060"/>
              </w:rPr>
              <w:t>Furthermore, there is potential to explore how simulations might form part of assessment</w:t>
            </w:r>
            <w:r w:rsidR="00ED55BD" w:rsidRPr="00D50BE8">
              <w:rPr>
                <w:rFonts w:ascii="Poppins" w:hAnsi="Poppins" w:cs="Poppins"/>
                <w:color w:val="002060"/>
              </w:rPr>
              <w:t>,</w:t>
            </w:r>
            <w:r w:rsidRPr="00D50BE8">
              <w:rPr>
                <w:rFonts w:ascii="Poppins" w:hAnsi="Poppins" w:cs="Poppins"/>
                <w:color w:val="002060"/>
              </w:rPr>
              <w:t xml:space="preserve"> particularly at </w:t>
            </w:r>
            <w:r w:rsidR="00ED55BD" w:rsidRPr="00D50BE8">
              <w:rPr>
                <w:rFonts w:ascii="Poppins" w:hAnsi="Poppins" w:cs="Poppins"/>
                <w:color w:val="002060"/>
              </w:rPr>
              <w:t>L</w:t>
            </w:r>
            <w:r w:rsidRPr="00D50BE8">
              <w:rPr>
                <w:rFonts w:ascii="Poppins" w:hAnsi="Poppins" w:cs="Poppins"/>
                <w:color w:val="002060"/>
              </w:rPr>
              <w:t>evel 1 wh</w:t>
            </w:r>
            <w:r w:rsidR="00ED55BD" w:rsidRPr="00D50BE8">
              <w:rPr>
                <w:rFonts w:ascii="Poppins" w:hAnsi="Poppins" w:cs="Poppins"/>
                <w:color w:val="002060"/>
              </w:rPr>
              <w:t xml:space="preserve">ere they </w:t>
            </w:r>
            <w:r w:rsidRPr="00D50BE8">
              <w:rPr>
                <w:rFonts w:ascii="Poppins" w:hAnsi="Poppins" w:cs="Poppins"/>
                <w:color w:val="002060"/>
              </w:rPr>
              <w:t xml:space="preserve">may help </w:t>
            </w:r>
            <w:r w:rsidR="00ED55BD" w:rsidRPr="00D50BE8">
              <w:rPr>
                <w:rFonts w:ascii="Poppins" w:hAnsi="Poppins" w:cs="Poppins"/>
                <w:color w:val="002060"/>
              </w:rPr>
              <w:t xml:space="preserve">address </w:t>
            </w:r>
            <w:r w:rsidRPr="00D50BE8">
              <w:rPr>
                <w:rFonts w:ascii="Poppins" w:hAnsi="Poppins" w:cs="Poppins"/>
                <w:color w:val="002060"/>
              </w:rPr>
              <w:t xml:space="preserve">some of the challenges </w:t>
            </w:r>
            <w:r w:rsidR="00ED55BD" w:rsidRPr="00D50BE8">
              <w:rPr>
                <w:rFonts w:ascii="Poppins" w:hAnsi="Poppins" w:cs="Poppins"/>
                <w:color w:val="002060"/>
              </w:rPr>
              <w:t>posed by</w:t>
            </w:r>
            <w:r w:rsidRPr="00D50BE8">
              <w:rPr>
                <w:rFonts w:ascii="Poppins" w:hAnsi="Poppins" w:cs="Poppins"/>
                <w:color w:val="002060"/>
              </w:rPr>
              <w:t xml:space="preserve"> GenAI. This requires further </w:t>
            </w:r>
            <w:r w:rsidR="00ED55BD" w:rsidRPr="00D50BE8">
              <w:rPr>
                <w:rFonts w:ascii="Poppins" w:hAnsi="Poppins" w:cs="Poppins"/>
                <w:color w:val="002060"/>
              </w:rPr>
              <w:t xml:space="preserve">investigation </w:t>
            </w:r>
            <w:r w:rsidRPr="00D50BE8">
              <w:rPr>
                <w:rFonts w:ascii="Poppins" w:hAnsi="Poppins" w:cs="Poppins"/>
                <w:color w:val="002060"/>
              </w:rPr>
              <w:t xml:space="preserve">to assess </w:t>
            </w:r>
            <w:r w:rsidR="00ED55BD" w:rsidRPr="00D50BE8">
              <w:rPr>
                <w:rFonts w:ascii="Poppins" w:hAnsi="Poppins" w:cs="Poppins"/>
                <w:color w:val="002060"/>
              </w:rPr>
              <w:t xml:space="preserve">both </w:t>
            </w:r>
            <w:r w:rsidRPr="00D50BE8">
              <w:rPr>
                <w:rFonts w:ascii="Poppins" w:hAnsi="Poppins" w:cs="Poppins"/>
                <w:color w:val="002060"/>
              </w:rPr>
              <w:t>the potential benefits and risks, simulations may not be appropriate for all students</w:t>
            </w:r>
            <w:r w:rsidR="00ED55BD" w:rsidRPr="00D50BE8">
              <w:rPr>
                <w:rFonts w:ascii="Poppins" w:hAnsi="Poppins" w:cs="Poppins"/>
                <w:color w:val="002060"/>
              </w:rPr>
              <w:t xml:space="preserve">. Careful consideration </w:t>
            </w:r>
            <w:r w:rsidRPr="00D50BE8">
              <w:rPr>
                <w:rFonts w:ascii="Poppins" w:hAnsi="Poppins" w:cs="Poppins"/>
                <w:color w:val="002060"/>
              </w:rPr>
              <w:t xml:space="preserve">is </w:t>
            </w:r>
            <w:r w:rsidR="00ED55BD" w:rsidRPr="00D50BE8">
              <w:rPr>
                <w:rFonts w:ascii="Poppins" w:hAnsi="Poppins" w:cs="Poppins"/>
                <w:color w:val="002060"/>
              </w:rPr>
              <w:t>therefore required</w:t>
            </w:r>
            <w:r w:rsidRPr="00D50BE8">
              <w:rPr>
                <w:rFonts w:ascii="Poppins" w:hAnsi="Poppins" w:cs="Poppins"/>
                <w:color w:val="002060"/>
              </w:rPr>
              <w:t xml:space="preserve"> to </w:t>
            </w:r>
            <w:r w:rsidR="00ED55BD" w:rsidRPr="00D50BE8">
              <w:rPr>
                <w:rFonts w:ascii="Poppins" w:hAnsi="Poppins" w:cs="Poppins"/>
                <w:color w:val="002060"/>
              </w:rPr>
              <w:t>determine</w:t>
            </w:r>
            <w:r w:rsidRPr="00D50BE8">
              <w:rPr>
                <w:rFonts w:ascii="Poppins" w:hAnsi="Poppins" w:cs="Poppins"/>
                <w:color w:val="002060"/>
              </w:rPr>
              <w:t xml:space="preserve"> whether simulations could form part of a</w:t>
            </w:r>
            <w:r w:rsidR="00ED55BD" w:rsidRPr="00D50BE8">
              <w:rPr>
                <w:rFonts w:ascii="Poppins" w:hAnsi="Poppins" w:cs="Poppins"/>
                <w:color w:val="002060"/>
              </w:rPr>
              <w:t xml:space="preserve"> broader</w:t>
            </w:r>
            <w:r w:rsidRPr="00D50BE8">
              <w:rPr>
                <w:rFonts w:ascii="Poppins" w:hAnsi="Poppins" w:cs="Poppins"/>
                <w:color w:val="002060"/>
              </w:rPr>
              <w:t xml:space="preserve"> assessment strategy.  </w:t>
            </w:r>
          </w:p>
        </w:tc>
      </w:tr>
      <w:tr w:rsidR="00D50BE8" w:rsidRPr="00D50BE8" w14:paraId="6A3309DC" w14:textId="77777777" w:rsidTr="70B311A7">
        <w:trPr>
          <w:trHeight w:val="1350"/>
        </w:trPr>
        <w:tc>
          <w:tcPr>
            <w:tcW w:w="10573" w:type="dxa"/>
            <w:gridSpan w:val="3"/>
          </w:tcPr>
          <w:p w14:paraId="247B0BC8" w14:textId="77777777" w:rsidR="00455B91" w:rsidRPr="00D50BE8" w:rsidRDefault="002E756E" w:rsidP="00177F91">
            <w:pPr>
              <w:numPr>
                <w:ilvl w:val="0"/>
                <w:numId w:val="6"/>
              </w:numPr>
              <w:rPr>
                <w:rFonts w:ascii="Poppins" w:hAnsi="Poppins" w:cs="Poppins"/>
                <w:color w:val="002060"/>
                <w:sz w:val="24"/>
                <w:szCs w:val="24"/>
              </w:rPr>
            </w:pPr>
            <w:r w:rsidRPr="00D50BE8">
              <w:rPr>
                <w:rFonts w:ascii="Poppins" w:hAnsi="Poppins" w:cs="Poppins"/>
                <w:color w:val="002060"/>
                <w:sz w:val="24"/>
                <w:szCs w:val="24"/>
              </w:rPr>
              <w:lastRenderedPageBreak/>
              <w:t>Dissemination</w:t>
            </w:r>
          </w:p>
          <w:p w14:paraId="555B3B4F" w14:textId="77777777" w:rsidR="003E56C5" w:rsidRPr="00D50BE8" w:rsidRDefault="00177F91" w:rsidP="001E3D32">
            <w:pPr>
              <w:numPr>
                <w:ilvl w:val="0"/>
                <w:numId w:val="30"/>
              </w:numPr>
              <w:spacing w:after="120"/>
              <w:ind w:left="714" w:hanging="357"/>
              <w:rPr>
                <w:rFonts w:ascii="Poppins" w:hAnsi="Poppins" w:cs="Poppins"/>
                <w:color w:val="002060"/>
                <w:sz w:val="22"/>
                <w:szCs w:val="22"/>
              </w:rPr>
            </w:pPr>
            <w:r w:rsidRPr="00D50BE8">
              <w:rPr>
                <w:rFonts w:ascii="Poppins" w:hAnsi="Poppins" w:cs="Poppins"/>
                <w:color w:val="002060"/>
                <w:sz w:val="22"/>
                <w:szCs w:val="22"/>
              </w:rPr>
              <w:t xml:space="preserve">How have you informed key stakeholders, e.g., ALs, module teams, students on affected modules, Boards of Study, PVC-Students, OU Students Association, etc about your project and its findings? </w:t>
            </w:r>
            <w:r w:rsidR="00746572" w:rsidRPr="00D50BE8">
              <w:rPr>
                <w:rFonts w:ascii="Poppins" w:hAnsi="Poppins" w:cs="Poppins"/>
                <w:color w:val="002060"/>
                <w:sz w:val="22"/>
                <w:szCs w:val="22"/>
              </w:rPr>
              <w:t>(please outline in the box below)</w:t>
            </w:r>
          </w:p>
          <w:p w14:paraId="61A68AB7" w14:textId="3BCBB583" w:rsidR="00945881" w:rsidRPr="00D50BE8" w:rsidRDefault="00177F91" w:rsidP="008A3A8C">
            <w:pPr>
              <w:numPr>
                <w:ilvl w:val="0"/>
                <w:numId w:val="30"/>
              </w:numPr>
              <w:spacing w:after="120"/>
              <w:ind w:left="714" w:hanging="357"/>
              <w:rPr>
                <w:rFonts w:ascii="Poppins" w:hAnsi="Poppins" w:cs="Poppins"/>
                <w:color w:val="002060"/>
              </w:rPr>
            </w:pPr>
            <w:r w:rsidRPr="00D50BE8">
              <w:rPr>
                <w:rFonts w:ascii="Poppins" w:hAnsi="Poppins" w:cs="Poppins"/>
                <w:color w:val="002060"/>
                <w:sz w:val="22"/>
                <w:szCs w:val="22"/>
              </w:rPr>
              <w:t xml:space="preserve">Please </w:t>
            </w:r>
            <w:r w:rsidR="00945881" w:rsidRPr="00D50BE8">
              <w:rPr>
                <w:rFonts w:ascii="Poppins" w:hAnsi="Poppins" w:cs="Poppins"/>
                <w:color w:val="002060"/>
                <w:sz w:val="22"/>
                <w:szCs w:val="22"/>
              </w:rPr>
              <w:t>complete the table below with details on the</w:t>
            </w:r>
            <w:r w:rsidRPr="00D50BE8">
              <w:rPr>
                <w:rFonts w:ascii="Poppins" w:hAnsi="Poppins" w:cs="Poppins"/>
                <w:color w:val="002060"/>
                <w:sz w:val="22"/>
                <w:szCs w:val="22"/>
              </w:rPr>
              <w:t xml:space="preserve"> dissemination activities you suggested in your application form</w:t>
            </w:r>
            <w:r w:rsidR="00791C78" w:rsidRPr="00D50BE8">
              <w:rPr>
                <w:rFonts w:ascii="Poppins" w:hAnsi="Poppins" w:cs="Poppins"/>
                <w:color w:val="002060"/>
                <w:sz w:val="22"/>
                <w:szCs w:val="22"/>
              </w:rPr>
              <w:t xml:space="preserve"> and your plan for implementing them</w:t>
            </w:r>
            <w:r w:rsidR="00945881" w:rsidRPr="00D50BE8">
              <w:rPr>
                <w:rFonts w:ascii="Poppins" w:hAnsi="Poppins" w:cs="Poppins"/>
                <w:color w:val="002060"/>
                <w:sz w:val="22"/>
                <w:szCs w:val="22"/>
              </w:rPr>
              <w:t xml:space="preserve"> (update as needed)</w:t>
            </w:r>
          </w:p>
        </w:tc>
      </w:tr>
      <w:tr w:rsidR="00D50BE8" w:rsidRPr="00D50BE8" w14:paraId="6BB9E253" w14:textId="77777777" w:rsidTr="70B311A7">
        <w:trPr>
          <w:trHeight w:val="1350"/>
        </w:trPr>
        <w:tc>
          <w:tcPr>
            <w:tcW w:w="10573" w:type="dxa"/>
            <w:gridSpan w:val="3"/>
          </w:tcPr>
          <w:p w14:paraId="5043CB0F" w14:textId="172AADE3" w:rsidR="008A3A8C" w:rsidRPr="00D50BE8" w:rsidRDefault="00D50BE8" w:rsidP="008A3A8C">
            <w:pPr>
              <w:rPr>
                <w:rFonts w:ascii="Poppins" w:hAnsi="Poppins" w:cs="Poppins"/>
                <w:color w:val="002060"/>
              </w:rPr>
            </w:pPr>
            <w:r w:rsidRPr="00D50BE8">
              <w:rPr>
                <w:rFonts w:ascii="Poppins" w:hAnsi="Poppins" w:cs="Poppins"/>
                <w:color w:val="002060"/>
              </w:rPr>
              <w:t>This report will be discussed with the Teaching Director and AD for Learning and Teaching to consider how the recommendations can be taken forward.</w:t>
            </w:r>
            <w:r>
              <w:rPr>
                <w:rFonts w:ascii="Poppins" w:hAnsi="Poppins" w:cs="Poppins"/>
                <w:color w:val="002060"/>
              </w:rPr>
              <w:t xml:space="preserve"> </w:t>
            </w:r>
          </w:p>
        </w:tc>
      </w:tr>
      <w:tr w:rsidR="00D50BE8" w:rsidRPr="00D50BE8" w14:paraId="44D1A521" w14:textId="77777777" w:rsidTr="70B311A7">
        <w:trPr>
          <w:trHeight w:val="414"/>
        </w:trPr>
        <w:tc>
          <w:tcPr>
            <w:tcW w:w="3524" w:type="dxa"/>
          </w:tcPr>
          <w:p w14:paraId="2CBE40DE" w14:textId="77777777" w:rsidR="00E8253D" w:rsidRPr="00D50BE8" w:rsidRDefault="00E8253D" w:rsidP="00E8253D">
            <w:pPr>
              <w:ind w:left="360"/>
              <w:rPr>
                <w:rFonts w:ascii="Poppins" w:hAnsi="Poppins" w:cs="Poppins"/>
                <w:color w:val="002060"/>
              </w:rPr>
            </w:pPr>
            <w:r w:rsidRPr="00D50BE8">
              <w:rPr>
                <w:rFonts w:ascii="Poppins" w:hAnsi="Poppins" w:cs="Poppins"/>
                <w:color w:val="002060"/>
              </w:rPr>
              <w:t xml:space="preserve">Date </w:t>
            </w:r>
          </w:p>
        </w:tc>
        <w:tc>
          <w:tcPr>
            <w:tcW w:w="3524" w:type="dxa"/>
          </w:tcPr>
          <w:p w14:paraId="18283460" w14:textId="77777777" w:rsidR="00E8253D" w:rsidRPr="00D50BE8" w:rsidRDefault="00E8253D" w:rsidP="00E8253D">
            <w:pPr>
              <w:ind w:left="360"/>
              <w:rPr>
                <w:rFonts w:ascii="Poppins" w:hAnsi="Poppins" w:cs="Poppins"/>
                <w:color w:val="002060"/>
              </w:rPr>
            </w:pPr>
            <w:r w:rsidRPr="00D50BE8">
              <w:rPr>
                <w:rFonts w:ascii="Poppins" w:hAnsi="Poppins" w:cs="Poppins"/>
                <w:color w:val="002060"/>
              </w:rPr>
              <w:t>Activity</w:t>
            </w:r>
          </w:p>
        </w:tc>
        <w:tc>
          <w:tcPr>
            <w:tcW w:w="3525" w:type="dxa"/>
          </w:tcPr>
          <w:p w14:paraId="5BA89D01" w14:textId="4548D8C2" w:rsidR="00E8253D" w:rsidRPr="00D50BE8" w:rsidRDefault="00E8253D" w:rsidP="00E8253D">
            <w:pPr>
              <w:ind w:left="360"/>
              <w:rPr>
                <w:rFonts w:ascii="Poppins" w:hAnsi="Poppins" w:cs="Poppins"/>
                <w:color w:val="002060"/>
              </w:rPr>
            </w:pPr>
            <w:r w:rsidRPr="00D50BE8">
              <w:rPr>
                <w:rFonts w:ascii="Poppins" w:hAnsi="Poppins" w:cs="Poppins"/>
                <w:color w:val="002060"/>
              </w:rPr>
              <w:t xml:space="preserve">By </w:t>
            </w:r>
            <w:r w:rsidR="005C17AB" w:rsidRPr="00D50BE8">
              <w:rPr>
                <w:rFonts w:ascii="Poppins" w:hAnsi="Poppins" w:cs="Poppins"/>
                <w:color w:val="002060"/>
              </w:rPr>
              <w:t>w</w:t>
            </w:r>
            <w:r w:rsidRPr="00D50BE8">
              <w:rPr>
                <w:rFonts w:ascii="Poppins" w:hAnsi="Poppins" w:cs="Poppins"/>
                <w:color w:val="002060"/>
              </w:rPr>
              <w:t>hom</w:t>
            </w:r>
          </w:p>
        </w:tc>
      </w:tr>
      <w:tr w:rsidR="00D50BE8" w:rsidRPr="00D50BE8" w14:paraId="07459315" w14:textId="77777777" w:rsidTr="70B311A7">
        <w:trPr>
          <w:trHeight w:val="410"/>
        </w:trPr>
        <w:tc>
          <w:tcPr>
            <w:tcW w:w="3524" w:type="dxa"/>
          </w:tcPr>
          <w:p w14:paraId="6537F28F" w14:textId="61E9DB6F" w:rsidR="00E8253D" w:rsidRPr="00D50BE8" w:rsidRDefault="00614BA9" w:rsidP="00E8253D">
            <w:pPr>
              <w:ind w:left="360"/>
              <w:rPr>
                <w:rFonts w:ascii="Poppins" w:hAnsi="Poppins" w:cs="Poppins"/>
                <w:color w:val="002060"/>
                <w:sz w:val="24"/>
                <w:szCs w:val="24"/>
              </w:rPr>
            </w:pPr>
            <w:r w:rsidRPr="00D50BE8">
              <w:rPr>
                <w:rFonts w:ascii="Poppins" w:hAnsi="Poppins" w:cs="Poppins"/>
                <w:color w:val="002060"/>
                <w:sz w:val="24"/>
                <w:szCs w:val="24"/>
              </w:rPr>
              <w:t>September 2025</w:t>
            </w:r>
          </w:p>
        </w:tc>
        <w:tc>
          <w:tcPr>
            <w:tcW w:w="3524" w:type="dxa"/>
          </w:tcPr>
          <w:p w14:paraId="6DFB9E20" w14:textId="3C7EABFB" w:rsidR="00E8253D" w:rsidRPr="00D50BE8" w:rsidRDefault="00614BA9" w:rsidP="00E8253D">
            <w:pPr>
              <w:ind w:left="360"/>
              <w:rPr>
                <w:rFonts w:ascii="Poppins" w:hAnsi="Poppins" w:cs="Poppins"/>
                <w:color w:val="002060"/>
                <w:sz w:val="24"/>
                <w:szCs w:val="24"/>
              </w:rPr>
            </w:pPr>
            <w:r w:rsidRPr="00D50BE8">
              <w:rPr>
                <w:rFonts w:ascii="Poppins" w:hAnsi="Poppins" w:cs="Poppins"/>
                <w:color w:val="002060"/>
                <w:sz w:val="24"/>
                <w:szCs w:val="24"/>
              </w:rPr>
              <w:t xml:space="preserve">SCiLAB Report </w:t>
            </w:r>
          </w:p>
        </w:tc>
        <w:tc>
          <w:tcPr>
            <w:tcW w:w="3525" w:type="dxa"/>
          </w:tcPr>
          <w:p w14:paraId="70DF9E56" w14:textId="325B62D4"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Francine Ryan </w:t>
            </w:r>
          </w:p>
        </w:tc>
      </w:tr>
      <w:tr w:rsidR="00D50BE8" w:rsidRPr="00D50BE8" w14:paraId="44E871BC" w14:textId="77777777" w:rsidTr="70B311A7">
        <w:trPr>
          <w:trHeight w:val="410"/>
        </w:trPr>
        <w:tc>
          <w:tcPr>
            <w:tcW w:w="3524" w:type="dxa"/>
          </w:tcPr>
          <w:p w14:paraId="144A5D23" w14:textId="006B5762"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December 2025 </w:t>
            </w:r>
          </w:p>
        </w:tc>
        <w:tc>
          <w:tcPr>
            <w:tcW w:w="3524" w:type="dxa"/>
          </w:tcPr>
          <w:p w14:paraId="738610EB" w14:textId="2997E85C"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Blog post </w:t>
            </w:r>
          </w:p>
        </w:tc>
        <w:tc>
          <w:tcPr>
            <w:tcW w:w="3525" w:type="dxa"/>
          </w:tcPr>
          <w:p w14:paraId="637805D2" w14:textId="493AF7AD"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Francine Ryan </w:t>
            </w:r>
          </w:p>
        </w:tc>
      </w:tr>
      <w:tr w:rsidR="00D50BE8" w:rsidRPr="00D50BE8" w14:paraId="463F29E8" w14:textId="77777777" w:rsidTr="70B311A7">
        <w:trPr>
          <w:trHeight w:val="410"/>
        </w:trPr>
        <w:tc>
          <w:tcPr>
            <w:tcW w:w="3524" w:type="dxa"/>
          </w:tcPr>
          <w:p w14:paraId="3B7B4B86" w14:textId="37433F98"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March 2026 </w:t>
            </w:r>
          </w:p>
        </w:tc>
        <w:tc>
          <w:tcPr>
            <w:tcW w:w="3524" w:type="dxa"/>
          </w:tcPr>
          <w:p w14:paraId="3A0FF5F2" w14:textId="021DC10E"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Presentation to LEGEND (legal education workshop)</w:t>
            </w:r>
          </w:p>
        </w:tc>
        <w:tc>
          <w:tcPr>
            <w:tcW w:w="3525" w:type="dxa"/>
          </w:tcPr>
          <w:p w14:paraId="5630AD66" w14:textId="130DB48A" w:rsidR="00E8253D" w:rsidRPr="00D50BE8" w:rsidRDefault="00690150" w:rsidP="00E8253D">
            <w:pPr>
              <w:ind w:left="360"/>
              <w:rPr>
                <w:rFonts w:ascii="Poppins" w:hAnsi="Poppins" w:cs="Poppins"/>
                <w:color w:val="002060"/>
                <w:sz w:val="24"/>
                <w:szCs w:val="24"/>
              </w:rPr>
            </w:pPr>
            <w:r w:rsidRPr="00D50BE8">
              <w:rPr>
                <w:rFonts w:ascii="Poppins" w:hAnsi="Poppins" w:cs="Poppins"/>
                <w:color w:val="002060"/>
                <w:sz w:val="24"/>
                <w:szCs w:val="24"/>
              </w:rPr>
              <w:t xml:space="preserve">Francine Ryan </w:t>
            </w:r>
          </w:p>
        </w:tc>
      </w:tr>
      <w:tr w:rsidR="00D50BE8" w:rsidRPr="00D50BE8" w14:paraId="61829076" w14:textId="77777777" w:rsidTr="70B311A7">
        <w:trPr>
          <w:trHeight w:val="410"/>
        </w:trPr>
        <w:tc>
          <w:tcPr>
            <w:tcW w:w="3524" w:type="dxa"/>
          </w:tcPr>
          <w:p w14:paraId="2BA226A1" w14:textId="77777777" w:rsidR="00E8253D" w:rsidRPr="00D50BE8" w:rsidRDefault="00E8253D" w:rsidP="00E8253D">
            <w:pPr>
              <w:ind w:left="360"/>
              <w:rPr>
                <w:rFonts w:ascii="Poppins" w:hAnsi="Poppins" w:cs="Poppins"/>
                <w:color w:val="002060"/>
                <w:sz w:val="24"/>
                <w:szCs w:val="24"/>
              </w:rPr>
            </w:pPr>
          </w:p>
        </w:tc>
        <w:tc>
          <w:tcPr>
            <w:tcW w:w="3524" w:type="dxa"/>
          </w:tcPr>
          <w:p w14:paraId="17AD93B2" w14:textId="77777777" w:rsidR="00E8253D" w:rsidRPr="00D50BE8" w:rsidRDefault="00E8253D" w:rsidP="00E8253D">
            <w:pPr>
              <w:ind w:left="360"/>
              <w:rPr>
                <w:rFonts w:ascii="Poppins" w:hAnsi="Poppins" w:cs="Poppins"/>
                <w:color w:val="002060"/>
                <w:sz w:val="24"/>
                <w:szCs w:val="24"/>
              </w:rPr>
            </w:pPr>
          </w:p>
        </w:tc>
        <w:tc>
          <w:tcPr>
            <w:tcW w:w="3525" w:type="dxa"/>
          </w:tcPr>
          <w:p w14:paraId="0DE4B5B7" w14:textId="77777777" w:rsidR="00E8253D" w:rsidRPr="00D50BE8" w:rsidRDefault="00E8253D" w:rsidP="00E8253D">
            <w:pPr>
              <w:ind w:left="360"/>
              <w:rPr>
                <w:rFonts w:ascii="Poppins" w:hAnsi="Poppins" w:cs="Poppins"/>
                <w:color w:val="002060"/>
                <w:sz w:val="24"/>
                <w:szCs w:val="24"/>
              </w:rPr>
            </w:pPr>
          </w:p>
        </w:tc>
      </w:tr>
      <w:tr w:rsidR="00D50BE8" w:rsidRPr="00D50BE8" w14:paraId="66204FF1" w14:textId="77777777" w:rsidTr="70B311A7">
        <w:trPr>
          <w:trHeight w:val="410"/>
        </w:trPr>
        <w:tc>
          <w:tcPr>
            <w:tcW w:w="10573" w:type="dxa"/>
            <w:gridSpan w:val="3"/>
          </w:tcPr>
          <w:p w14:paraId="2DBF0D7D" w14:textId="77777777" w:rsidR="00E8253D" w:rsidRPr="00D50BE8" w:rsidRDefault="00E8253D" w:rsidP="00E8253D">
            <w:pPr>
              <w:ind w:left="360"/>
              <w:rPr>
                <w:rFonts w:ascii="Poppins" w:hAnsi="Poppins" w:cs="Poppins"/>
                <w:color w:val="002060"/>
                <w:sz w:val="24"/>
                <w:szCs w:val="24"/>
              </w:rPr>
            </w:pPr>
          </w:p>
        </w:tc>
      </w:tr>
      <w:tr w:rsidR="00D50BE8" w:rsidRPr="00D50BE8" w14:paraId="5EB16B05" w14:textId="77777777" w:rsidTr="70B311A7">
        <w:trPr>
          <w:trHeight w:val="522"/>
        </w:trPr>
        <w:tc>
          <w:tcPr>
            <w:tcW w:w="10573" w:type="dxa"/>
            <w:gridSpan w:val="3"/>
          </w:tcPr>
          <w:p w14:paraId="071E4E01" w14:textId="77777777" w:rsidR="00455B91" w:rsidRPr="00D50BE8" w:rsidRDefault="00455B91" w:rsidP="00DF5056">
            <w:pPr>
              <w:numPr>
                <w:ilvl w:val="0"/>
                <w:numId w:val="6"/>
              </w:numPr>
              <w:rPr>
                <w:rFonts w:ascii="Poppins" w:hAnsi="Poppins" w:cs="Poppins"/>
                <w:color w:val="002060"/>
                <w:sz w:val="24"/>
                <w:szCs w:val="24"/>
              </w:rPr>
            </w:pPr>
            <w:r w:rsidRPr="00D50BE8">
              <w:rPr>
                <w:rFonts w:ascii="Poppins" w:hAnsi="Poppins" w:cs="Poppins"/>
                <w:color w:val="002060"/>
                <w:sz w:val="24"/>
                <w:szCs w:val="24"/>
              </w:rPr>
              <w:t>References</w:t>
            </w:r>
          </w:p>
          <w:p w14:paraId="4A9B0233" w14:textId="77777777" w:rsidR="00D43FF5" w:rsidRPr="00D50BE8" w:rsidRDefault="00DF5056" w:rsidP="001E3D32">
            <w:pPr>
              <w:numPr>
                <w:ilvl w:val="0"/>
                <w:numId w:val="31"/>
              </w:numPr>
              <w:rPr>
                <w:rFonts w:ascii="Poppins" w:hAnsi="Poppins" w:cs="Poppins"/>
                <w:color w:val="002060"/>
              </w:rPr>
            </w:pPr>
            <w:r w:rsidRPr="00D50BE8">
              <w:rPr>
                <w:rFonts w:ascii="Poppins" w:hAnsi="Poppins" w:cs="Poppins"/>
                <w:color w:val="002060"/>
                <w:sz w:val="22"/>
                <w:szCs w:val="22"/>
              </w:rPr>
              <w:t>List bibliographic details of any key literature and existing/previous research that you referred to</w:t>
            </w:r>
          </w:p>
        </w:tc>
      </w:tr>
      <w:tr w:rsidR="00D50BE8" w:rsidRPr="00D50BE8" w14:paraId="6B62F1B3" w14:textId="77777777" w:rsidTr="70B311A7">
        <w:trPr>
          <w:trHeight w:val="522"/>
        </w:trPr>
        <w:tc>
          <w:tcPr>
            <w:tcW w:w="10573" w:type="dxa"/>
            <w:gridSpan w:val="3"/>
          </w:tcPr>
          <w:p w14:paraId="02F2C34E" w14:textId="77777777" w:rsidR="008A3A8C" w:rsidRPr="00D50BE8" w:rsidRDefault="008A3A8C" w:rsidP="008A3A8C">
            <w:pPr>
              <w:rPr>
                <w:rFonts w:ascii="Poppins" w:hAnsi="Poppins" w:cs="Poppins"/>
                <w:color w:val="002060"/>
                <w:sz w:val="24"/>
                <w:szCs w:val="24"/>
              </w:rPr>
            </w:pPr>
          </w:p>
          <w:p w14:paraId="7220D1B1" w14:textId="77777777" w:rsidR="00ED0793" w:rsidRPr="00D50BE8" w:rsidRDefault="00ED0793" w:rsidP="00ED0793">
            <w:pPr>
              <w:spacing w:after="120"/>
              <w:rPr>
                <w:rFonts w:ascii="Poppins" w:hAnsi="Poppins" w:cs="Poppins"/>
                <w:color w:val="002060"/>
              </w:rPr>
            </w:pPr>
            <w:r w:rsidRPr="00D50BE8">
              <w:rPr>
                <w:rFonts w:ascii="Poppins" w:hAnsi="Poppins" w:cs="Poppins"/>
                <w:color w:val="002060"/>
              </w:rPr>
              <w:t xml:space="preserve">References </w:t>
            </w:r>
          </w:p>
          <w:p w14:paraId="70197719" w14:textId="77C05806" w:rsidR="00ED0793" w:rsidRPr="00D50BE8" w:rsidRDefault="00ED0793" w:rsidP="00ED0793">
            <w:pPr>
              <w:spacing w:after="120"/>
              <w:rPr>
                <w:rFonts w:ascii="Poppins" w:hAnsi="Poppins" w:cs="Poppins"/>
                <w:color w:val="002060"/>
              </w:rPr>
            </w:pPr>
            <w:r w:rsidRPr="00D50BE8">
              <w:rPr>
                <w:rFonts w:ascii="Poppins" w:hAnsi="Poppins" w:cs="Poppins"/>
                <w:color w:val="002060"/>
              </w:rPr>
              <w:t>Dieck, M.C. tom, Jung, T. and Loureiro, S.M.C. (eds) (2021) </w:t>
            </w:r>
            <w:r w:rsidRPr="00D50BE8">
              <w:rPr>
                <w:rFonts w:ascii="Poppins" w:hAnsi="Poppins" w:cs="Poppins"/>
                <w:i/>
                <w:iCs/>
                <w:color w:val="002060"/>
              </w:rPr>
              <w:t xml:space="preserve">Augmented Reality and Virtual </w:t>
            </w:r>
            <w:r w:rsidR="006901F9" w:rsidRPr="00D50BE8">
              <w:rPr>
                <w:rFonts w:ascii="Poppins" w:hAnsi="Poppins" w:cs="Poppins"/>
                <w:i/>
                <w:iCs/>
                <w:color w:val="002060"/>
              </w:rPr>
              <w:t>Reality</w:t>
            </w:r>
            <w:r w:rsidR="006901F9" w:rsidRPr="00D50BE8">
              <w:rPr>
                <w:i/>
                <w:iCs/>
                <w:color w:val="002060"/>
              </w:rPr>
              <w:t>:</w:t>
            </w:r>
            <w:r w:rsidRPr="00D50BE8">
              <w:rPr>
                <w:rFonts w:ascii="Poppins" w:hAnsi="Poppins" w:cs="Poppins"/>
                <w:i/>
                <w:iCs/>
                <w:color w:val="002060"/>
              </w:rPr>
              <w:t xml:space="preserve"> New Trends in Immersive Technology</w:t>
            </w:r>
            <w:r w:rsidRPr="00D50BE8">
              <w:rPr>
                <w:rFonts w:ascii="Poppins" w:hAnsi="Poppins" w:cs="Poppins"/>
                <w:color w:val="002060"/>
              </w:rPr>
              <w:t xml:space="preserve">. 1st ed. 2021. Cham: Springer International Publishing. Available at: </w:t>
            </w:r>
            <w:hyperlink r:id="rId14" w:history="1">
              <w:r w:rsidRPr="00D50BE8">
                <w:rPr>
                  <w:rStyle w:val="Hyperlink"/>
                  <w:rFonts w:ascii="Poppins" w:hAnsi="Poppins" w:cs="Poppins"/>
                  <w:color w:val="002060"/>
                </w:rPr>
                <w:t>https://doi.org/10.1007/978-3-030-68086-2</w:t>
              </w:r>
            </w:hyperlink>
            <w:r w:rsidRPr="00D50BE8">
              <w:rPr>
                <w:rFonts w:ascii="Poppins" w:hAnsi="Poppins" w:cs="Poppins"/>
                <w:color w:val="002060"/>
              </w:rPr>
              <w:t>.</w:t>
            </w:r>
          </w:p>
          <w:p w14:paraId="1BFAE768" w14:textId="77777777" w:rsidR="00ED0793" w:rsidRPr="00D50BE8" w:rsidRDefault="00ED0793" w:rsidP="00ED0793">
            <w:pPr>
              <w:rPr>
                <w:color w:val="002060"/>
              </w:rPr>
            </w:pPr>
            <w:r w:rsidRPr="00D50BE8">
              <w:rPr>
                <w:rFonts w:ascii="Poppins" w:hAnsi="Poppins" w:cs="Poppins"/>
                <w:color w:val="002060"/>
              </w:rPr>
              <w:t xml:space="preserve">Hardie, L., Lowe, J., Pride, M., Waugh, K., Hauck, M., Ryan, F., Gooch, D., Patent, V., McCartney, K., Maguire, C., Richards, M., &amp; Richardson, H. (2024) </w:t>
            </w:r>
            <w:r w:rsidRPr="00D50BE8">
              <w:rPr>
                <w:rFonts w:ascii="Poppins" w:hAnsi="Poppins" w:cs="Poppins"/>
                <w:i/>
                <w:iCs/>
                <w:color w:val="002060"/>
              </w:rPr>
              <w:t xml:space="preserve">Developing robust assessments in the light of Generative AI </w:t>
            </w:r>
            <w:r w:rsidRPr="00D50BE8">
              <w:rPr>
                <w:rFonts w:ascii="Poppins" w:hAnsi="Poppins" w:cs="Poppins"/>
                <w:i/>
                <w:iCs/>
                <w:color w:val="002060"/>
              </w:rPr>
              <w:lastRenderedPageBreak/>
              <w:t>developments, Evaluation Report</w:t>
            </w:r>
            <w:r w:rsidRPr="00D50BE8">
              <w:rPr>
                <w:rFonts w:ascii="Poppins" w:hAnsi="Poppins" w:cs="Poppins"/>
                <w:color w:val="002060"/>
              </w:rPr>
              <w:t xml:space="preserve">, Available at: </w:t>
            </w:r>
            <w:hyperlink r:id="rId15" w:history="1">
              <w:r w:rsidRPr="00D50BE8">
                <w:rPr>
                  <w:rStyle w:val="Hyperlink"/>
                  <w:rFonts w:ascii="Poppins" w:hAnsi="Poppins" w:cs="Poppins"/>
                  <w:color w:val="002060"/>
                </w:rPr>
                <w:t>OU NCFE report on GAI and assessment.pdf (open.ac.uk)</w:t>
              </w:r>
            </w:hyperlink>
          </w:p>
          <w:p w14:paraId="2804935B" w14:textId="77777777" w:rsidR="008847EC" w:rsidRPr="00D50BE8" w:rsidRDefault="008847EC" w:rsidP="00ED0793">
            <w:pPr>
              <w:rPr>
                <w:rFonts w:ascii="Poppins" w:hAnsi="Poppins" w:cs="Poppins"/>
                <w:color w:val="002060"/>
              </w:rPr>
            </w:pPr>
          </w:p>
          <w:p w14:paraId="038C34DC" w14:textId="77777777" w:rsidR="00ED0793" w:rsidRPr="00D50BE8" w:rsidRDefault="00ED0793" w:rsidP="00ED0793">
            <w:pPr>
              <w:rPr>
                <w:rFonts w:ascii="Poppins" w:hAnsi="Poppins" w:cs="Poppins"/>
                <w:color w:val="002060"/>
                <w:shd w:val="clear" w:color="auto" w:fill="FCFCFC"/>
              </w:rPr>
            </w:pPr>
            <w:r w:rsidRPr="00D50BE8">
              <w:rPr>
                <w:rFonts w:ascii="Poppins" w:hAnsi="Poppins" w:cs="Poppins"/>
                <w:color w:val="002060"/>
                <w:shd w:val="clear" w:color="auto" w:fill="FCFCFC"/>
              </w:rPr>
              <w:t xml:space="preserve">Jones, E., Ryan, F., McFaul, H., Vince, D., Kizilkaya, L., and Daniels, J. (2023) </w:t>
            </w:r>
            <w:r w:rsidRPr="005713A0">
              <w:rPr>
                <w:rFonts w:ascii="Poppins" w:hAnsi="Poppins" w:cs="Poppins"/>
                <w:i/>
                <w:iCs/>
                <w:color w:val="002060"/>
                <w:shd w:val="clear" w:color="auto" w:fill="FCFCFC"/>
              </w:rPr>
              <w:t>Using Virtual Reality to Enhance the Law School Curriculum</w:t>
            </w:r>
            <w:r w:rsidRPr="00D50BE8">
              <w:rPr>
                <w:rFonts w:ascii="Poppins" w:hAnsi="Poppins" w:cs="Poppins"/>
                <w:color w:val="002060"/>
                <w:shd w:val="clear" w:color="auto" w:fill="FCFCFC"/>
              </w:rPr>
              <w:t xml:space="preserve">, in Teaching Legal Education in the Digital Age, Edited by Thanaraj, A and Gledhill, K. Routledge </w:t>
            </w:r>
          </w:p>
          <w:p w14:paraId="34D4989D" w14:textId="77777777" w:rsidR="00ED0793" w:rsidRPr="00D50BE8" w:rsidRDefault="00ED0793" w:rsidP="00ED0793">
            <w:pPr>
              <w:rPr>
                <w:rFonts w:ascii="Poppins" w:hAnsi="Poppins" w:cs="Poppins"/>
                <w:color w:val="002060"/>
                <w:shd w:val="clear" w:color="auto" w:fill="FCFCFC"/>
              </w:rPr>
            </w:pPr>
          </w:p>
          <w:p w14:paraId="5AEF9DD1" w14:textId="77777777" w:rsidR="00ED0793" w:rsidRPr="00D50BE8" w:rsidRDefault="00ED0793" w:rsidP="00ED0793">
            <w:pPr>
              <w:rPr>
                <w:rFonts w:ascii="Poppins" w:hAnsi="Poppins" w:cs="Poppins"/>
                <w:color w:val="002060"/>
              </w:rPr>
            </w:pPr>
            <w:r w:rsidRPr="00D50BE8">
              <w:rPr>
                <w:rFonts w:ascii="Poppins" w:hAnsi="Poppins" w:cs="Poppins"/>
                <w:color w:val="002060"/>
                <w:shd w:val="clear" w:color="auto" w:fill="FCFCFC"/>
              </w:rPr>
              <w:t>Kathrani, P. (2020) ‘</w:t>
            </w:r>
            <w:r w:rsidRPr="005713A0">
              <w:rPr>
                <w:rFonts w:ascii="Poppins" w:hAnsi="Poppins" w:cs="Poppins"/>
                <w:i/>
                <w:iCs/>
                <w:color w:val="002060"/>
                <w:shd w:val="clear" w:color="auto" w:fill="FCFCFC"/>
              </w:rPr>
              <w:t>’The Gamification of written problem questions in law’</w:t>
            </w:r>
            <w:r w:rsidRPr="00D50BE8">
              <w:rPr>
                <w:rFonts w:ascii="Poppins" w:hAnsi="Poppins" w:cs="Poppins"/>
                <w:color w:val="002060"/>
                <w:shd w:val="clear" w:color="auto" w:fill="FCFCFC"/>
              </w:rPr>
              <w:t xml:space="preserve"> in Modernising Legal Education, Edited by Denvir, C. Cambridge University Press. </w:t>
            </w:r>
          </w:p>
          <w:p w14:paraId="35865283" w14:textId="77777777" w:rsidR="00ED0793" w:rsidRPr="00D50BE8" w:rsidRDefault="00ED0793" w:rsidP="00ED0793">
            <w:pPr>
              <w:spacing w:after="120"/>
              <w:rPr>
                <w:color w:val="002060"/>
              </w:rPr>
            </w:pPr>
            <w:hyperlink r:id="rId16" w:history="1">
              <w:r w:rsidRPr="00D50BE8">
                <w:rPr>
                  <w:rStyle w:val="Hyperlink"/>
                  <w:color w:val="002060"/>
                </w:rPr>
                <w:t>https://ripslawlibrarian.wordpress.com/2024/03/19/digital-escape-rooms-for-legal-research-review/</w:t>
              </w:r>
            </w:hyperlink>
          </w:p>
          <w:p w14:paraId="574F58FC" w14:textId="77777777" w:rsidR="00AE7000" w:rsidRPr="00D50BE8" w:rsidRDefault="00AE7000" w:rsidP="008A3A8C">
            <w:pPr>
              <w:rPr>
                <w:color w:val="002060"/>
              </w:rPr>
            </w:pPr>
          </w:p>
          <w:p w14:paraId="497843FB" w14:textId="0C4B38EC" w:rsidR="00AE7000" w:rsidRPr="00D50BE8" w:rsidRDefault="00AE7000" w:rsidP="008A3A8C">
            <w:pPr>
              <w:rPr>
                <w:rFonts w:ascii="Poppins" w:hAnsi="Poppins" w:cs="Poppins"/>
                <w:color w:val="002060"/>
              </w:rPr>
            </w:pPr>
            <w:r w:rsidRPr="00D50BE8">
              <w:rPr>
                <w:rFonts w:ascii="Poppins" w:hAnsi="Poppins" w:cs="Poppins"/>
                <w:color w:val="002060"/>
              </w:rPr>
              <w:t xml:space="preserve">Sanmartin, A., and Niemi, J. (2023) </w:t>
            </w:r>
            <w:r w:rsidRPr="00D50BE8">
              <w:rPr>
                <w:rFonts w:ascii="Poppins" w:hAnsi="Poppins" w:cs="Poppins"/>
                <w:i/>
                <w:iCs/>
                <w:color w:val="002060"/>
              </w:rPr>
              <w:t>Virtual reality in legal education. Challenges and possibilities to transform normative knowledge.</w:t>
            </w:r>
            <w:r w:rsidRPr="00D50BE8">
              <w:rPr>
                <w:rFonts w:ascii="Poppins" w:hAnsi="Poppins" w:cs="Poppins"/>
                <w:color w:val="002060"/>
              </w:rPr>
              <w:t xml:space="preserve"> The European Digital Economy, Routledge. </w:t>
            </w:r>
          </w:p>
          <w:p w14:paraId="296FEF7D" w14:textId="15A64D9B" w:rsidR="008A3A8C" w:rsidRPr="00D50BE8" w:rsidRDefault="00ED0793" w:rsidP="008A3A8C">
            <w:pPr>
              <w:rPr>
                <w:rFonts w:ascii="Poppins" w:hAnsi="Poppins" w:cs="Poppins"/>
                <w:color w:val="002060"/>
                <w:sz w:val="24"/>
                <w:szCs w:val="24"/>
              </w:rPr>
            </w:pPr>
            <w:r w:rsidRPr="00D50BE8">
              <w:rPr>
                <w:color w:val="002060"/>
              </w:rPr>
              <w:br/>
            </w:r>
          </w:p>
        </w:tc>
      </w:tr>
      <w:tr w:rsidR="00D50BE8" w:rsidRPr="00D50BE8" w14:paraId="7A0D4896" w14:textId="77777777" w:rsidTr="70B311A7">
        <w:trPr>
          <w:trHeight w:val="582"/>
        </w:trPr>
        <w:tc>
          <w:tcPr>
            <w:tcW w:w="10573" w:type="dxa"/>
            <w:gridSpan w:val="3"/>
          </w:tcPr>
          <w:p w14:paraId="415A6A99" w14:textId="77777777" w:rsidR="00455B91" w:rsidRPr="00D50BE8" w:rsidRDefault="00455B91" w:rsidP="00DF5056">
            <w:pPr>
              <w:numPr>
                <w:ilvl w:val="0"/>
                <w:numId w:val="6"/>
              </w:numPr>
              <w:rPr>
                <w:rFonts w:ascii="Poppins" w:hAnsi="Poppins" w:cs="Poppins"/>
                <w:color w:val="002060"/>
                <w:sz w:val="24"/>
                <w:szCs w:val="24"/>
              </w:rPr>
            </w:pPr>
            <w:r w:rsidRPr="00D50BE8">
              <w:rPr>
                <w:rFonts w:ascii="Poppins" w:hAnsi="Poppins" w:cs="Poppins"/>
                <w:color w:val="002060"/>
                <w:sz w:val="24"/>
                <w:szCs w:val="24"/>
              </w:rPr>
              <w:lastRenderedPageBreak/>
              <w:t>Appendices</w:t>
            </w:r>
          </w:p>
          <w:p w14:paraId="22349D2F" w14:textId="77777777" w:rsidR="007F2FB6" w:rsidRPr="00D50BE8" w:rsidRDefault="00E8253D" w:rsidP="00E8253D">
            <w:pPr>
              <w:numPr>
                <w:ilvl w:val="0"/>
                <w:numId w:val="31"/>
              </w:numPr>
              <w:rPr>
                <w:rFonts w:ascii="Poppins" w:hAnsi="Poppins" w:cs="Poppins"/>
                <w:color w:val="002060"/>
              </w:rPr>
            </w:pPr>
            <w:r w:rsidRPr="00D50BE8">
              <w:rPr>
                <w:rFonts w:ascii="Poppins" w:hAnsi="Poppins" w:cs="Poppins"/>
                <w:color w:val="002060"/>
                <w:sz w:val="22"/>
                <w:szCs w:val="22"/>
              </w:rPr>
              <w:t>Please complete Appendix A below.</w:t>
            </w:r>
          </w:p>
          <w:p w14:paraId="7194DBDC" w14:textId="77777777" w:rsidR="00227814" w:rsidRPr="00D50BE8" w:rsidRDefault="00227814" w:rsidP="00227814">
            <w:pPr>
              <w:ind w:left="720"/>
              <w:rPr>
                <w:rFonts w:ascii="Poppins" w:hAnsi="Poppins" w:cs="Poppins"/>
                <w:color w:val="002060"/>
              </w:rPr>
            </w:pPr>
          </w:p>
        </w:tc>
      </w:tr>
      <w:tr w:rsidR="00D50BE8" w:rsidRPr="00D50BE8" w14:paraId="76786CC0" w14:textId="77777777" w:rsidTr="70B311A7">
        <w:trPr>
          <w:trHeight w:val="660"/>
        </w:trPr>
        <w:tc>
          <w:tcPr>
            <w:tcW w:w="10573" w:type="dxa"/>
            <w:gridSpan w:val="3"/>
          </w:tcPr>
          <w:p w14:paraId="2F25761C" w14:textId="77777777" w:rsidR="00E8253D" w:rsidRPr="00D50BE8" w:rsidRDefault="00E8253D" w:rsidP="00DF5056">
            <w:pPr>
              <w:numPr>
                <w:ilvl w:val="0"/>
                <w:numId w:val="6"/>
              </w:numPr>
              <w:rPr>
                <w:rFonts w:ascii="Poppins" w:hAnsi="Poppins" w:cs="Poppins"/>
                <w:color w:val="002060"/>
                <w:sz w:val="24"/>
                <w:szCs w:val="24"/>
              </w:rPr>
            </w:pPr>
            <w:r w:rsidRPr="00D50BE8">
              <w:rPr>
                <w:rFonts w:ascii="Poppins" w:hAnsi="Poppins" w:cs="Poppins"/>
                <w:color w:val="002060"/>
                <w:sz w:val="24"/>
                <w:szCs w:val="24"/>
              </w:rPr>
              <w:t>Other appendices</w:t>
            </w:r>
          </w:p>
          <w:p w14:paraId="6BEDFEA3" w14:textId="77777777" w:rsidR="00227814" w:rsidRPr="00D50BE8" w:rsidRDefault="00E8253D" w:rsidP="00E8253D">
            <w:pPr>
              <w:numPr>
                <w:ilvl w:val="0"/>
                <w:numId w:val="31"/>
              </w:numPr>
              <w:rPr>
                <w:rFonts w:ascii="Poppins" w:hAnsi="Poppins" w:cs="Poppins"/>
                <w:color w:val="002060"/>
              </w:rPr>
            </w:pPr>
            <w:r w:rsidRPr="00D50BE8">
              <w:rPr>
                <w:rFonts w:ascii="Poppins" w:hAnsi="Poppins" w:cs="Poppins"/>
                <w:color w:val="002060"/>
                <w:sz w:val="22"/>
                <w:szCs w:val="22"/>
              </w:rPr>
              <w:t xml:space="preserve">Please provide a list of </w:t>
            </w:r>
            <w:r w:rsidR="007B636A" w:rsidRPr="00D50BE8">
              <w:rPr>
                <w:rFonts w:ascii="Poppins" w:hAnsi="Poppins" w:cs="Poppins"/>
                <w:color w:val="002060"/>
                <w:sz w:val="22"/>
                <w:szCs w:val="22"/>
              </w:rPr>
              <w:t xml:space="preserve">any other </w:t>
            </w:r>
            <w:r w:rsidRPr="00D50BE8">
              <w:rPr>
                <w:rFonts w:ascii="Poppins" w:hAnsi="Poppins" w:cs="Poppins"/>
                <w:color w:val="002060"/>
                <w:sz w:val="22"/>
                <w:szCs w:val="22"/>
              </w:rPr>
              <w:t>appendices</w:t>
            </w:r>
            <w:r w:rsidR="007B636A" w:rsidRPr="00D50BE8">
              <w:rPr>
                <w:rFonts w:ascii="Poppins" w:hAnsi="Poppins" w:cs="Poppins"/>
                <w:color w:val="002060"/>
                <w:sz w:val="22"/>
                <w:szCs w:val="22"/>
              </w:rPr>
              <w:t xml:space="preserve"> in the box below, and eit</w:t>
            </w:r>
            <w:r w:rsidR="00227814" w:rsidRPr="00D50BE8">
              <w:rPr>
                <w:rFonts w:ascii="Poppins" w:hAnsi="Poppins" w:cs="Poppins"/>
                <w:color w:val="002060"/>
                <w:sz w:val="22"/>
                <w:szCs w:val="22"/>
              </w:rPr>
              <w:t>h</w:t>
            </w:r>
            <w:r w:rsidR="007B636A" w:rsidRPr="00D50BE8">
              <w:rPr>
                <w:rFonts w:ascii="Poppins" w:hAnsi="Poppins" w:cs="Poppins"/>
                <w:color w:val="002060"/>
                <w:sz w:val="22"/>
                <w:szCs w:val="22"/>
              </w:rPr>
              <w:t xml:space="preserve">er attach them to this report or provide in a separate file. </w:t>
            </w:r>
          </w:p>
          <w:p w14:paraId="2FD09A66" w14:textId="77777777" w:rsidR="00E8253D" w:rsidRPr="00D50BE8" w:rsidRDefault="00E8253D" w:rsidP="00E8253D">
            <w:pPr>
              <w:numPr>
                <w:ilvl w:val="0"/>
                <w:numId w:val="31"/>
              </w:numPr>
              <w:rPr>
                <w:rFonts w:ascii="Poppins" w:hAnsi="Poppins" w:cs="Poppins"/>
                <w:color w:val="002060"/>
              </w:rPr>
            </w:pPr>
            <w:r w:rsidRPr="00D50BE8">
              <w:rPr>
                <w:rFonts w:ascii="Poppins" w:hAnsi="Poppins" w:cs="Poppins"/>
                <w:color w:val="002060"/>
                <w:sz w:val="22"/>
                <w:szCs w:val="22"/>
              </w:rPr>
              <w:t>If providing as separate files, clearly name them ‘[project number]_Appendix B</w:t>
            </w:r>
            <w:r w:rsidR="00C27BDA" w:rsidRPr="00D50BE8">
              <w:rPr>
                <w:rFonts w:ascii="Poppins" w:hAnsi="Poppins" w:cs="Poppins"/>
                <w:color w:val="002060"/>
                <w:sz w:val="22"/>
                <w:szCs w:val="22"/>
              </w:rPr>
              <w:t>’</w:t>
            </w:r>
            <w:r w:rsidRPr="00D50BE8">
              <w:rPr>
                <w:rFonts w:ascii="Poppins" w:hAnsi="Poppins" w:cs="Poppins"/>
                <w:color w:val="002060"/>
                <w:sz w:val="22"/>
                <w:szCs w:val="22"/>
              </w:rPr>
              <w:t xml:space="preserve"> etc and submit in electronic form together with your final report.</w:t>
            </w:r>
          </w:p>
        </w:tc>
      </w:tr>
      <w:tr w:rsidR="008A3A8C" w:rsidRPr="00D50BE8" w14:paraId="769D0D3C" w14:textId="77777777" w:rsidTr="70B311A7">
        <w:trPr>
          <w:trHeight w:val="660"/>
        </w:trPr>
        <w:tc>
          <w:tcPr>
            <w:tcW w:w="10573" w:type="dxa"/>
            <w:gridSpan w:val="3"/>
          </w:tcPr>
          <w:p w14:paraId="54CD245A" w14:textId="77777777" w:rsidR="008A3A8C" w:rsidRPr="00D50BE8" w:rsidRDefault="008A3A8C" w:rsidP="008A3A8C">
            <w:pPr>
              <w:rPr>
                <w:rFonts w:ascii="Poppins" w:hAnsi="Poppins" w:cs="Poppins"/>
                <w:color w:val="002060"/>
                <w:sz w:val="24"/>
                <w:szCs w:val="24"/>
              </w:rPr>
            </w:pPr>
          </w:p>
          <w:p w14:paraId="1231BE67" w14:textId="77777777" w:rsidR="008A3A8C" w:rsidRPr="00D50BE8" w:rsidRDefault="008A3A8C" w:rsidP="008A3A8C">
            <w:pPr>
              <w:rPr>
                <w:rFonts w:ascii="Poppins" w:hAnsi="Poppins" w:cs="Poppins"/>
                <w:color w:val="002060"/>
                <w:sz w:val="24"/>
                <w:szCs w:val="24"/>
              </w:rPr>
            </w:pPr>
          </w:p>
          <w:p w14:paraId="36FEB5B0" w14:textId="77777777" w:rsidR="008A3A8C" w:rsidRPr="00D50BE8" w:rsidRDefault="008A3A8C" w:rsidP="008A3A8C">
            <w:pPr>
              <w:rPr>
                <w:rFonts w:ascii="Poppins" w:hAnsi="Poppins" w:cs="Poppins"/>
                <w:color w:val="002060"/>
                <w:sz w:val="24"/>
                <w:szCs w:val="24"/>
              </w:rPr>
            </w:pPr>
          </w:p>
          <w:p w14:paraId="30D7AA69" w14:textId="77777777" w:rsidR="008A3A8C" w:rsidRPr="00D50BE8" w:rsidRDefault="008A3A8C" w:rsidP="008A3A8C">
            <w:pPr>
              <w:rPr>
                <w:rFonts w:ascii="Poppins" w:hAnsi="Poppins" w:cs="Poppins"/>
                <w:color w:val="002060"/>
                <w:sz w:val="24"/>
                <w:szCs w:val="24"/>
              </w:rPr>
            </w:pPr>
          </w:p>
        </w:tc>
      </w:tr>
    </w:tbl>
    <w:p w14:paraId="7196D064" w14:textId="77777777" w:rsidR="00CC6E4D" w:rsidRPr="00D50BE8" w:rsidRDefault="00CC6E4D" w:rsidP="00CC6E4D">
      <w:pPr>
        <w:rPr>
          <w:rFonts w:ascii="Poppins" w:hAnsi="Poppins" w:cs="Poppins"/>
          <w:color w:val="002060"/>
          <w:sz w:val="24"/>
          <w:szCs w:val="24"/>
        </w:rPr>
      </w:pPr>
    </w:p>
    <w:p w14:paraId="34FF1C98" w14:textId="77777777" w:rsidR="00E34CC1" w:rsidRPr="00D50BE8" w:rsidRDefault="00E34CC1" w:rsidP="00455B91">
      <w:pPr>
        <w:spacing w:line="288" w:lineRule="atLeast"/>
        <w:rPr>
          <w:rFonts w:ascii="Poppins" w:hAnsi="Poppins" w:cs="Poppins"/>
          <w:color w:val="002060"/>
          <w:sz w:val="24"/>
          <w:szCs w:val="24"/>
        </w:rPr>
      </w:pPr>
    </w:p>
    <w:p w14:paraId="4ABBEDA2" w14:textId="77777777" w:rsidR="00D65897" w:rsidRPr="00D50BE8" w:rsidRDefault="00F5004A" w:rsidP="00F5004A">
      <w:pPr>
        <w:pStyle w:val="Heading2"/>
        <w:rPr>
          <w:rFonts w:ascii="Poppins" w:hAnsi="Poppins" w:cs="Poppins"/>
          <w:color w:val="002060"/>
          <w:sz w:val="24"/>
          <w:szCs w:val="24"/>
        </w:rPr>
      </w:pPr>
      <w:r w:rsidRPr="00D50BE8">
        <w:rPr>
          <w:rFonts w:ascii="Poppins" w:hAnsi="Poppins" w:cs="Poppins"/>
          <w:color w:val="002060"/>
          <w:sz w:val="24"/>
          <w:szCs w:val="24"/>
        </w:rPr>
        <w:t xml:space="preserve">Section </w:t>
      </w:r>
      <w:r w:rsidR="00DF5056" w:rsidRPr="00D50BE8">
        <w:rPr>
          <w:rFonts w:ascii="Poppins" w:hAnsi="Poppins" w:cs="Poppins"/>
          <w:color w:val="002060"/>
          <w:sz w:val="24"/>
          <w:szCs w:val="24"/>
        </w:rPr>
        <w:t>4</w:t>
      </w:r>
      <w:r w:rsidRPr="00D50BE8">
        <w:rPr>
          <w:rFonts w:ascii="Poppins" w:hAnsi="Poppins" w:cs="Poppins"/>
          <w:color w:val="002060"/>
          <w:sz w:val="24"/>
          <w:szCs w:val="24"/>
        </w:rPr>
        <w:t xml:space="preserve">: </w:t>
      </w:r>
      <w:r w:rsidR="008838D5" w:rsidRPr="00D50BE8">
        <w:rPr>
          <w:rFonts w:ascii="Poppins" w:hAnsi="Poppins" w:cs="Poppins"/>
          <w:color w:val="002060"/>
          <w:sz w:val="24"/>
          <w:szCs w:val="24"/>
        </w:rPr>
        <w:t>S</w:t>
      </w:r>
      <w:r w:rsidRPr="00D50BE8">
        <w:rPr>
          <w:rFonts w:ascii="Poppins" w:hAnsi="Poppins" w:cs="Poppins"/>
          <w:color w:val="002060"/>
          <w:sz w:val="24"/>
          <w:szCs w:val="24"/>
        </w:rPr>
        <w:t xml:space="preserve">ubmission and next steps </w:t>
      </w:r>
    </w:p>
    <w:p w14:paraId="03BE24BB" w14:textId="77777777" w:rsidR="006D348E" w:rsidRPr="00D50BE8" w:rsidRDefault="006D348E" w:rsidP="006D348E">
      <w:pPr>
        <w:rPr>
          <w:rFonts w:ascii="Poppins" w:hAnsi="Poppins" w:cs="Poppins"/>
          <w:color w:val="002060"/>
          <w:sz w:val="24"/>
          <w:szCs w:val="24"/>
        </w:rPr>
      </w:pPr>
      <w:r w:rsidRPr="00D50BE8">
        <w:rPr>
          <w:rFonts w:ascii="Poppins" w:hAnsi="Poppins" w:cs="Poppins"/>
          <w:color w:val="002060"/>
          <w:sz w:val="24"/>
          <w:szCs w:val="24"/>
        </w:rPr>
        <w:t>Please answer the questions below giving details of activity or why the activity has not yet been completed.</w:t>
      </w:r>
    </w:p>
    <w:p w14:paraId="6D072C0D" w14:textId="77777777" w:rsidR="007F2FB6" w:rsidRPr="00D50BE8" w:rsidRDefault="007F2FB6" w:rsidP="006D348E">
      <w:pPr>
        <w:rPr>
          <w:rFonts w:ascii="Poppins" w:hAnsi="Poppins" w:cs="Poppins"/>
          <w:b/>
          <w:color w:val="002060"/>
          <w:sz w:val="24"/>
          <w:szCs w:val="24"/>
        </w:rPr>
      </w:pP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7399"/>
        <w:gridCol w:w="1418"/>
      </w:tblGrid>
      <w:tr w:rsidR="00D50BE8" w:rsidRPr="00D50BE8" w14:paraId="193FFEC4" w14:textId="77777777" w:rsidTr="0D1940D5">
        <w:trPr>
          <w:trHeight w:val="340"/>
        </w:trPr>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57" w:type="dxa"/>
              <w:bottom w:w="57" w:type="dxa"/>
            </w:tcMar>
            <w:vAlign w:val="center"/>
          </w:tcPr>
          <w:p w14:paraId="7D539613" w14:textId="77777777" w:rsidR="007F2FB6" w:rsidRPr="00D50BE8" w:rsidRDefault="007F2FB6" w:rsidP="005A70DD">
            <w:pPr>
              <w:pStyle w:val="T1"/>
              <w:widowControl w:val="0"/>
              <w:tabs>
                <w:tab w:val="clear" w:pos="720"/>
                <w:tab w:val="clear" w:pos="10800"/>
                <w:tab w:val="clear" w:pos="15360"/>
              </w:tabs>
              <w:spacing w:before="0" w:after="0" w:line="240" w:lineRule="auto"/>
              <w:rPr>
                <w:rFonts w:ascii="Poppins" w:hAnsi="Poppins" w:cs="Poppins"/>
                <w:b w:val="0"/>
                <w:color w:val="002060"/>
                <w:sz w:val="24"/>
                <w:szCs w:val="24"/>
              </w:rPr>
            </w:pPr>
            <w:r w:rsidRPr="00D50BE8">
              <w:rPr>
                <w:rFonts w:ascii="Poppins" w:hAnsi="Poppins" w:cs="Poppins"/>
                <w:b w:val="0"/>
                <w:bCs/>
                <w:color w:val="002060"/>
                <w:sz w:val="24"/>
                <w:szCs w:val="24"/>
              </w:rPr>
              <w:t>I have sent a blog about the project to SCiLAB.</w:t>
            </w:r>
          </w:p>
        </w:tc>
        <w:tc>
          <w:tcPr>
            <w:tcW w:w="1418" w:type="dxa"/>
            <w:tcBorders>
              <w:top w:val="single" w:sz="4" w:space="0" w:color="auto"/>
              <w:left w:val="single" w:sz="4" w:space="0" w:color="auto"/>
              <w:bottom w:val="single" w:sz="4" w:space="0" w:color="auto"/>
              <w:right w:val="single" w:sz="4" w:space="0" w:color="auto"/>
            </w:tcBorders>
            <w:shd w:val="clear" w:color="auto" w:fill="auto"/>
            <w:tcMar>
              <w:top w:w="57" w:type="dxa"/>
              <w:bottom w:w="57" w:type="dxa"/>
            </w:tcMar>
            <w:vAlign w:val="center"/>
          </w:tcPr>
          <w:p w14:paraId="54C8D90D" w14:textId="793376EE" w:rsidR="007F2FB6" w:rsidRPr="00D50BE8" w:rsidRDefault="007F2FB6" w:rsidP="005A70DD">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r w:rsidRPr="00D50BE8">
              <w:rPr>
                <w:rFonts w:ascii="Poppins" w:hAnsi="Poppins" w:cs="Poppins"/>
                <w:b w:val="0"/>
                <w:color w:val="002060"/>
                <w:sz w:val="24"/>
                <w:szCs w:val="24"/>
              </w:rPr>
              <w:t>Not Yet</w:t>
            </w:r>
          </w:p>
        </w:tc>
      </w:tr>
      <w:tr w:rsidR="00D50BE8" w:rsidRPr="00D50BE8" w14:paraId="30AC526A" w14:textId="77777777" w:rsidTr="0D1940D5">
        <w:trPr>
          <w:trHeight w:val="340"/>
        </w:trPr>
        <w:tc>
          <w:tcPr>
            <w:tcW w:w="1531" w:type="dxa"/>
            <w:shd w:val="clear" w:color="auto" w:fill="F2F2F2" w:themeFill="background1" w:themeFillShade="F2"/>
            <w:tcMar>
              <w:top w:w="57" w:type="dxa"/>
              <w:bottom w:w="57" w:type="dxa"/>
            </w:tcMar>
            <w:vAlign w:val="center"/>
          </w:tcPr>
          <w:p w14:paraId="4A55FB1C" w14:textId="77777777" w:rsidR="007F2FB6" w:rsidRPr="00D50BE8" w:rsidRDefault="007F2FB6" w:rsidP="005A70DD">
            <w:pPr>
              <w:pStyle w:val="T1"/>
              <w:widowControl w:val="0"/>
              <w:tabs>
                <w:tab w:val="clear" w:pos="720"/>
                <w:tab w:val="clear" w:pos="10800"/>
                <w:tab w:val="clear" w:pos="15360"/>
              </w:tabs>
              <w:spacing w:before="0" w:after="0" w:line="240" w:lineRule="auto"/>
              <w:ind w:left="-47"/>
              <w:rPr>
                <w:rFonts w:ascii="Poppins" w:hAnsi="Poppins" w:cs="Poppins"/>
                <w:b w:val="0"/>
                <w:color w:val="002060"/>
                <w:sz w:val="24"/>
                <w:szCs w:val="24"/>
              </w:rPr>
            </w:pPr>
            <w:r w:rsidRPr="00D50BE8">
              <w:rPr>
                <w:rFonts w:ascii="Poppins" w:hAnsi="Poppins" w:cs="Poppins"/>
                <w:bCs/>
                <w:color w:val="002060"/>
                <w:sz w:val="24"/>
                <w:szCs w:val="24"/>
              </w:rPr>
              <w:t>Comment:</w:t>
            </w:r>
          </w:p>
        </w:tc>
        <w:tc>
          <w:tcPr>
            <w:tcW w:w="8817" w:type="dxa"/>
            <w:gridSpan w:val="2"/>
            <w:shd w:val="clear" w:color="auto" w:fill="auto"/>
            <w:tcMar>
              <w:top w:w="57" w:type="dxa"/>
              <w:bottom w:w="57" w:type="dxa"/>
            </w:tcMar>
            <w:vAlign w:val="center"/>
          </w:tcPr>
          <w:p w14:paraId="48A21919" w14:textId="77777777" w:rsidR="007F2FB6" w:rsidRPr="00D50BE8" w:rsidRDefault="007F2FB6" w:rsidP="005A70DD">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p>
        </w:tc>
      </w:tr>
      <w:tr w:rsidR="00D50BE8" w:rsidRPr="00D50BE8" w14:paraId="675AB08F" w14:textId="77777777" w:rsidTr="0D1940D5">
        <w:trPr>
          <w:trHeight w:val="340"/>
        </w:trPr>
        <w:tc>
          <w:tcPr>
            <w:tcW w:w="8930" w:type="dxa"/>
            <w:gridSpan w:val="2"/>
            <w:shd w:val="clear" w:color="auto" w:fill="F2F2F2" w:themeFill="background1" w:themeFillShade="F2"/>
            <w:tcMar>
              <w:top w:w="57" w:type="dxa"/>
              <w:bottom w:w="57" w:type="dxa"/>
            </w:tcMar>
            <w:vAlign w:val="center"/>
          </w:tcPr>
          <w:p w14:paraId="58B387E3" w14:textId="03572A7C" w:rsidR="006D348E" w:rsidRPr="00D50BE8" w:rsidRDefault="006D348E" w:rsidP="00492659">
            <w:pPr>
              <w:pStyle w:val="T1"/>
              <w:widowControl w:val="0"/>
              <w:tabs>
                <w:tab w:val="clear" w:pos="720"/>
                <w:tab w:val="clear" w:pos="10800"/>
                <w:tab w:val="clear" w:pos="15360"/>
              </w:tabs>
              <w:spacing w:before="0" w:after="0" w:line="240" w:lineRule="auto"/>
              <w:rPr>
                <w:rFonts w:ascii="Poppins" w:hAnsi="Poppins" w:cs="Poppins"/>
                <w:b w:val="0"/>
                <w:color w:val="002060"/>
                <w:sz w:val="24"/>
                <w:szCs w:val="24"/>
              </w:rPr>
            </w:pPr>
            <w:r w:rsidRPr="00D50BE8">
              <w:rPr>
                <w:rFonts w:ascii="Poppins" w:hAnsi="Poppins" w:cs="Poppins"/>
                <w:b w:val="0"/>
                <w:color w:val="002060"/>
                <w:sz w:val="24"/>
                <w:szCs w:val="24"/>
              </w:rPr>
              <w:t xml:space="preserve">A presentation has been made at </w:t>
            </w:r>
            <w:r w:rsidR="00F2041D" w:rsidRPr="00D50BE8">
              <w:rPr>
                <w:rFonts w:ascii="Poppins" w:hAnsi="Poppins" w:cs="Poppins"/>
                <w:b w:val="0"/>
                <w:color w:val="002060"/>
                <w:sz w:val="24"/>
                <w:szCs w:val="24"/>
              </w:rPr>
              <w:t xml:space="preserve">a </w:t>
            </w:r>
            <w:r w:rsidR="00C07518" w:rsidRPr="00D50BE8">
              <w:rPr>
                <w:rFonts w:ascii="Poppins" w:hAnsi="Poppins" w:cs="Poppins"/>
                <w:b w:val="0"/>
                <w:color w:val="002060"/>
                <w:sz w:val="24"/>
                <w:szCs w:val="24"/>
              </w:rPr>
              <w:t xml:space="preserve">SCiLAB </w:t>
            </w:r>
            <w:r w:rsidR="00746572" w:rsidRPr="00D50BE8">
              <w:rPr>
                <w:rFonts w:ascii="Poppins" w:hAnsi="Poppins" w:cs="Poppins"/>
                <w:b w:val="0"/>
                <w:color w:val="002060"/>
                <w:sz w:val="24"/>
                <w:szCs w:val="24"/>
              </w:rPr>
              <w:t xml:space="preserve">or </w:t>
            </w:r>
            <w:proofErr w:type="gramStart"/>
            <w:r w:rsidR="007B636A" w:rsidRPr="00D50BE8">
              <w:rPr>
                <w:rFonts w:ascii="Poppins" w:hAnsi="Poppins" w:cs="Poppins"/>
                <w:b w:val="0"/>
                <w:color w:val="002060"/>
                <w:sz w:val="24"/>
                <w:szCs w:val="24"/>
              </w:rPr>
              <w:t>other</w:t>
            </w:r>
            <w:proofErr w:type="gramEnd"/>
            <w:r w:rsidRPr="00D50BE8">
              <w:rPr>
                <w:rFonts w:ascii="Poppins" w:hAnsi="Poppins" w:cs="Poppins"/>
                <w:b w:val="0"/>
                <w:color w:val="002060"/>
                <w:sz w:val="24"/>
                <w:szCs w:val="24"/>
              </w:rPr>
              <w:t xml:space="preserve"> OU event.</w:t>
            </w:r>
          </w:p>
        </w:tc>
        <w:tc>
          <w:tcPr>
            <w:tcW w:w="1418" w:type="dxa"/>
            <w:shd w:val="clear" w:color="auto" w:fill="auto"/>
            <w:tcMar>
              <w:top w:w="57" w:type="dxa"/>
              <w:bottom w:w="57" w:type="dxa"/>
            </w:tcMar>
            <w:vAlign w:val="center"/>
          </w:tcPr>
          <w:p w14:paraId="76958526" w14:textId="39FEB14E"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r w:rsidRPr="00D50BE8">
              <w:rPr>
                <w:rFonts w:ascii="Poppins" w:hAnsi="Poppins" w:cs="Poppins"/>
                <w:b w:val="0"/>
                <w:color w:val="002060"/>
                <w:sz w:val="24"/>
                <w:szCs w:val="24"/>
              </w:rPr>
              <w:t>Not Yet</w:t>
            </w:r>
          </w:p>
        </w:tc>
      </w:tr>
      <w:tr w:rsidR="00D50BE8" w:rsidRPr="00D50BE8" w14:paraId="341C8DD3" w14:textId="77777777" w:rsidTr="0D1940D5">
        <w:trPr>
          <w:trHeight w:val="340"/>
        </w:trPr>
        <w:tc>
          <w:tcPr>
            <w:tcW w:w="1531" w:type="dxa"/>
            <w:shd w:val="clear" w:color="auto" w:fill="F2F2F2" w:themeFill="background1" w:themeFillShade="F2"/>
            <w:tcMar>
              <w:top w:w="57" w:type="dxa"/>
              <w:bottom w:w="57" w:type="dxa"/>
            </w:tcMar>
            <w:vAlign w:val="center"/>
          </w:tcPr>
          <w:p w14:paraId="7C793259" w14:textId="77777777" w:rsidR="006D348E" w:rsidRPr="00D50BE8" w:rsidRDefault="006D348E" w:rsidP="00492659">
            <w:pPr>
              <w:pStyle w:val="T1"/>
              <w:widowControl w:val="0"/>
              <w:tabs>
                <w:tab w:val="clear" w:pos="720"/>
                <w:tab w:val="clear" w:pos="10800"/>
                <w:tab w:val="clear" w:pos="15360"/>
              </w:tabs>
              <w:spacing w:before="0" w:after="0" w:line="240" w:lineRule="auto"/>
              <w:ind w:left="-47"/>
              <w:rPr>
                <w:rFonts w:ascii="Poppins" w:hAnsi="Poppins" w:cs="Poppins"/>
                <w:b w:val="0"/>
                <w:color w:val="002060"/>
                <w:sz w:val="24"/>
                <w:szCs w:val="24"/>
              </w:rPr>
            </w:pPr>
            <w:r w:rsidRPr="00D50BE8">
              <w:rPr>
                <w:rFonts w:ascii="Poppins" w:hAnsi="Poppins" w:cs="Poppins"/>
                <w:bCs/>
                <w:color w:val="002060"/>
                <w:sz w:val="24"/>
                <w:szCs w:val="24"/>
              </w:rPr>
              <w:t>Comment:</w:t>
            </w:r>
          </w:p>
        </w:tc>
        <w:tc>
          <w:tcPr>
            <w:tcW w:w="8817" w:type="dxa"/>
            <w:gridSpan w:val="2"/>
            <w:shd w:val="clear" w:color="auto" w:fill="auto"/>
            <w:tcMar>
              <w:top w:w="57" w:type="dxa"/>
              <w:bottom w:w="57" w:type="dxa"/>
            </w:tcMar>
            <w:vAlign w:val="center"/>
          </w:tcPr>
          <w:p w14:paraId="0F3CABC7" w14:textId="77777777"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p>
        </w:tc>
      </w:tr>
      <w:tr w:rsidR="00D50BE8" w:rsidRPr="00D50BE8" w14:paraId="26E0E9FD" w14:textId="77777777" w:rsidTr="0D1940D5">
        <w:trPr>
          <w:trHeight w:val="340"/>
        </w:trPr>
        <w:tc>
          <w:tcPr>
            <w:tcW w:w="8930" w:type="dxa"/>
            <w:gridSpan w:val="2"/>
            <w:shd w:val="clear" w:color="auto" w:fill="F2F2F2" w:themeFill="background1" w:themeFillShade="F2"/>
            <w:tcMar>
              <w:top w:w="57" w:type="dxa"/>
              <w:bottom w:w="57" w:type="dxa"/>
            </w:tcMar>
            <w:vAlign w:val="center"/>
          </w:tcPr>
          <w:p w14:paraId="384EAF7D" w14:textId="44737C83" w:rsidR="006D348E" w:rsidRPr="00D50BE8" w:rsidRDefault="00746572" w:rsidP="00492659">
            <w:pPr>
              <w:pStyle w:val="T1"/>
              <w:widowControl w:val="0"/>
              <w:tabs>
                <w:tab w:val="clear" w:pos="720"/>
                <w:tab w:val="clear" w:pos="10800"/>
                <w:tab w:val="clear" w:pos="15360"/>
              </w:tabs>
              <w:spacing w:before="0" w:after="0" w:line="240" w:lineRule="auto"/>
              <w:ind w:left="-47"/>
              <w:rPr>
                <w:rFonts w:ascii="Poppins" w:hAnsi="Poppins" w:cs="Poppins"/>
                <w:color w:val="002060"/>
                <w:sz w:val="24"/>
                <w:szCs w:val="24"/>
              </w:rPr>
            </w:pPr>
            <w:r w:rsidRPr="00D50BE8">
              <w:rPr>
                <w:rFonts w:ascii="Poppins" w:hAnsi="Poppins" w:cs="Poppins"/>
                <w:b w:val="0"/>
                <w:color w:val="002060"/>
                <w:sz w:val="24"/>
                <w:szCs w:val="24"/>
              </w:rPr>
              <w:t>Any external outputs for this project have been tagged on ORO</w:t>
            </w:r>
            <w:r w:rsidR="00145985" w:rsidRPr="00D50BE8">
              <w:rPr>
                <w:rFonts w:ascii="Poppins" w:hAnsi="Poppins" w:cs="Poppins"/>
                <w:b w:val="0"/>
                <w:color w:val="002060"/>
                <w:sz w:val="24"/>
                <w:szCs w:val="24"/>
              </w:rPr>
              <w:t xml:space="preserve"> (contact </w:t>
            </w:r>
            <w:hyperlink r:id="rId17">
              <w:r w:rsidR="00145985" w:rsidRPr="00D50BE8">
                <w:rPr>
                  <w:rStyle w:val="Hyperlink"/>
                  <w:rFonts w:ascii="Poppins" w:hAnsi="Poppins" w:cs="Poppins"/>
                  <w:b w:val="0"/>
                  <w:color w:val="002060"/>
                  <w:sz w:val="24"/>
                  <w:szCs w:val="24"/>
                </w:rPr>
                <w:t>library-research-support@open.ac.uk</w:t>
              </w:r>
            </w:hyperlink>
            <w:r w:rsidR="00145985" w:rsidRPr="00D50BE8">
              <w:rPr>
                <w:rFonts w:ascii="Poppins" w:hAnsi="Poppins" w:cs="Poppins"/>
                <w:b w:val="0"/>
                <w:color w:val="002060"/>
                <w:sz w:val="24"/>
                <w:szCs w:val="24"/>
              </w:rPr>
              <w:t xml:space="preserve"> for support if needed).</w:t>
            </w:r>
          </w:p>
          <w:p w14:paraId="16DEB4AB" w14:textId="77777777" w:rsidR="00145985" w:rsidRPr="00D50BE8" w:rsidRDefault="00145985" w:rsidP="00492659">
            <w:pPr>
              <w:pStyle w:val="T1"/>
              <w:widowControl w:val="0"/>
              <w:tabs>
                <w:tab w:val="clear" w:pos="720"/>
                <w:tab w:val="clear" w:pos="10800"/>
                <w:tab w:val="clear" w:pos="15360"/>
              </w:tabs>
              <w:spacing w:before="0" w:after="0" w:line="240" w:lineRule="auto"/>
              <w:ind w:left="-47"/>
              <w:rPr>
                <w:rFonts w:ascii="Poppins" w:hAnsi="Poppins" w:cs="Poppins"/>
                <w:color w:val="002060"/>
                <w:sz w:val="24"/>
                <w:szCs w:val="24"/>
              </w:rPr>
            </w:pPr>
          </w:p>
          <w:p w14:paraId="2721255B" w14:textId="77777777" w:rsidR="00145985" w:rsidRPr="00D50BE8" w:rsidRDefault="00145985" w:rsidP="00492659">
            <w:pPr>
              <w:pStyle w:val="T1"/>
              <w:widowControl w:val="0"/>
              <w:tabs>
                <w:tab w:val="clear" w:pos="720"/>
                <w:tab w:val="clear" w:pos="10800"/>
                <w:tab w:val="clear" w:pos="15360"/>
              </w:tabs>
              <w:spacing w:before="0" w:after="0" w:line="240" w:lineRule="auto"/>
              <w:ind w:left="-47"/>
              <w:rPr>
                <w:rFonts w:ascii="Poppins" w:hAnsi="Poppins" w:cs="Poppins"/>
                <w:b w:val="0"/>
                <w:i/>
                <w:iCs/>
                <w:color w:val="002060"/>
                <w:sz w:val="24"/>
                <w:szCs w:val="24"/>
              </w:rPr>
            </w:pPr>
            <w:r w:rsidRPr="00D50BE8">
              <w:rPr>
                <w:rFonts w:ascii="Poppins" w:hAnsi="Poppins" w:cs="Poppins"/>
                <w:b w:val="0"/>
                <w:i/>
                <w:iCs/>
                <w:color w:val="002060"/>
                <w:sz w:val="24"/>
                <w:szCs w:val="24"/>
              </w:rPr>
              <w:t xml:space="preserve">See ‘What can I deposit on ORO’: </w:t>
            </w:r>
            <w:hyperlink r:id="rId18" w:anchor="What-Can-I-Deposit-on-ORO" w:history="1">
              <w:r w:rsidRPr="00D50BE8">
                <w:rPr>
                  <w:rStyle w:val="Hyperlink"/>
                  <w:rFonts w:ascii="Poppins" w:hAnsi="Poppins" w:cs="Poppins"/>
                  <w:b w:val="0"/>
                  <w:i/>
                  <w:iCs/>
                  <w:color w:val="002060"/>
                  <w:sz w:val="24"/>
                  <w:szCs w:val="24"/>
                </w:rPr>
                <w:t xml:space="preserve">Open Research Online FAQs | Library </w:t>
              </w:r>
              <w:r w:rsidRPr="00D50BE8">
                <w:rPr>
                  <w:rStyle w:val="Hyperlink"/>
                  <w:rFonts w:ascii="Poppins" w:hAnsi="Poppins" w:cs="Poppins"/>
                  <w:b w:val="0"/>
                  <w:i/>
                  <w:iCs/>
                  <w:color w:val="002060"/>
                  <w:sz w:val="24"/>
                  <w:szCs w:val="24"/>
                </w:rPr>
                <w:lastRenderedPageBreak/>
                <w:t>Research Support</w:t>
              </w:r>
            </w:hyperlink>
          </w:p>
        </w:tc>
        <w:tc>
          <w:tcPr>
            <w:tcW w:w="1418" w:type="dxa"/>
            <w:shd w:val="clear" w:color="auto" w:fill="auto"/>
            <w:tcMar>
              <w:top w:w="57" w:type="dxa"/>
              <w:bottom w:w="57" w:type="dxa"/>
            </w:tcMar>
            <w:vAlign w:val="center"/>
          </w:tcPr>
          <w:p w14:paraId="1C1E6674" w14:textId="6E9F208C"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r w:rsidRPr="00D50BE8">
              <w:rPr>
                <w:rFonts w:ascii="Poppins" w:hAnsi="Poppins" w:cs="Poppins"/>
                <w:b w:val="0"/>
                <w:color w:val="002060"/>
                <w:sz w:val="24"/>
                <w:szCs w:val="24"/>
              </w:rPr>
              <w:lastRenderedPageBreak/>
              <w:t>Not Yet</w:t>
            </w:r>
          </w:p>
          <w:p w14:paraId="0AD9C6F4" w14:textId="77777777" w:rsidR="006D348E" w:rsidRPr="00D50BE8" w:rsidRDefault="006D348E" w:rsidP="00492659">
            <w:pPr>
              <w:pStyle w:val="T1"/>
              <w:widowControl w:val="0"/>
              <w:tabs>
                <w:tab w:val="clear" w:pos="720"/>
                <w:tab w:val="clear" w:pos="10800"/>
                <w:tab w:val="clear" w:pos="15360"/>
              </w:tabs>
              <w:spacing w:before="0" w:after="0" w:line="240" w:lineRule="auto"/>
              <w:rPr>
                <w:rFonts w:ascii="Poppins" w:hAnsi="Poppins" w:cs="Poppins"/>
                <w:b w:val="0"/>
                <w:color w:val="002060"/>
                <w:sz w:val="24"/>
                <w:szCs w:val="24"/>
              </w:rPr>
            </w:pPr>
          </w:p>
        </w:tc>
      </w:tr>
      <w:tr w:rsidR="00D50BE8" w:rsidRPr="00D50BE8" w14:paraId="05EE05DC" w14:textId="77777777" w:rsidTr="0D1940D5">
        <w:trPr>
          <w:trHeight w:val="340"/>
        </w:trPr>
        <w:tc>
          <w:tcPr>
            <w:tcW w:w="1531" w:type="dxa"/>
            <w:shd w:val="clear" w:color="auto" w:fill="F2F2F2" w:themeFill="background1" w:themeFillShade="F2"/>
            <w:tcMar>
              <w:top w:w="57" w:type="dxa"/>
              <w:bottom w:w="57" w:type="dxa"/>
            </w:tcMar>
            <w:vAlign w:val="center"/>
          </w:tcPr>
          <w:p w14:paraId="31F04560" w14:textId="77777777" w:rsidR="006D348E" w:rsidRPr="00D50BE8" w:rsidRDefault="006D348E" w:rsidP="00492659">
            <w:pPr>
              <w:pStyle w:val="T1"/>
              <w:widowControl w:val="0"/>
              <w:tabs>
                <w:tab w:val="clear" w:pos="720"/>
                <w:tab w:val="clear" w:pos="10800"/>
                <w:tab w:val="clear" w:pos="15360"/>
              </w:tabs>
              <w:spacing w:before="0" w:after="0" w:line="240" w:lineRule="auto"/>
              <w:ind w:left="-47"/>
              <w:rPr>
                <w:rFonts w:ascii="Poppins" w:hAnsi="Poppins" w:cs="Poppins"/>
                <w:b w:val="0"/>
                <w:color w:val="002060"/>
                <w:sz w:val="24"/>
                <w:szCs w:val="24"/>
              </w:rPr>
            </w:pPr>
            <w:r w:rsidRPr="00D50BE8">
              <w:rPr>
                <w:rFonts w:ascii="Poppins" w:hAnsi="Poppins" w:cs="Poppins"/>
                <w:bCs/>
                <w:color w:val="002060"/>
                <w:sz w:val="24"/>
                <w:szCs w:val="24"/>
              </w:rPr>
              <w:t>Comment:</w:t>
            </w:r>
          </w:p>
        </w:tc>
        <w:tc>
          <w:tcPr>
            <w:tcW w:w="8817" w:type="dxa"/>
            <w:gridSpan w:val="2"/>
            <w:shd w:val="clear" w:color="auto" w:fill="auto"/>
            <w:tcMar>
              <w:top w:w="57" w:type="dxa"/>
              <w:bottom w:w="57" w:type="dxa"/>
            </w:tcMar>
            <w:vAlign w:val="center"/>
          </w:tcPr>
          <w:p w14:paraId="4B1F511A" w14:textId="77777777"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p>
        </w:tc>
      </w:tr>
      <w:tr w:rsidR="00D50BE8" w:rsidRPr="00D50BE8" w14:paraId="57DACFF1" w14:textId="77777777" w:rsidTr="0D1940D5">
        <w:trPr>
          <w:trHeight w:val="340"/>
        </w:trPr>
        <w:tc>
          <w:tcPr>
            <w:tcW w:w="1531" w:type="dxa"/>
            <w:shd w:val="clear" w:color="auto" w:fill="F2F2F2" w:themeFill="background1" w:themeFillShade="F2"/>
            <w:tcMar>
              <w:top w:w="57" w:type="dxa"/>
              <w:bottom w:w="57" w:type="dxa"/>
            </w:tcMar>
            <w:vAlign w:val="center"/>
          </w:tcPr>
          <w:p w14:paraId="715D04A3" w14:textId="77777777" w:rsidR="006D348E" w:rsidRPr="00D50BE8" w:rsidRDefault="006D348E" w:rsidP="00492659">
            <w:pPr>
              <w:pStyle w:val="T1"/>
              <w:widowControl w:val="0"/>
              <w:tabs>
                <w:tab w:val="clear" w:pos="720"/>
                <w:tab w:val="clear" w:pos="10800"/>
                <w:tab w:val="clear" w:pos="15360"/>
              </w:tabs>
              <w:spacing w:before="0" w:after="0" w:line="240" w:lineRule="auto"/>
              <w:ind w:left="-47"/>
              <w:rPr>
                <w:rFonts w:ascii="Poppins" w:hAnsi="Poppins" w:cs="Poppins"/>
                <w:bCs/>
                <w:color w:val="002060"/>
                <w:sz w:val="24"/>
                <w:szCs w:val="24"/>
              </w:rPr>
            </w:pPr>
            <w:r w:rsidRPr="00D50BE8">
              <w:rPr>
                <w:rFonts w:ascii="Poppins" w:hAnsi="Poppins" w:cs="Poppins"/>
                <w:bCs/>
                <w:color w:val="002060"/>
                <w:sz w:val="24"/>
                <w:szCs w:val="24"/>
              </w:rPr>
              <w:t>Link(s):</w:t>
            </w:r>
          </w:p>
        </w:tc>
        <w:tc>
          <w:tcPr>
            <w:tcW w:w="8817" w:type="dxa"/>
            <w:gridSpan w:val="2"/>
            <w:shd w:val="clear" w:color="auto" w:fill="auto"/>
            <w:tcMar>
              <w:top w:w="57" w:type="dxa"/>
              <w:bottom w:w="57" w:type="dxa"/>
            </w:tcMar>
            <w:vAlign w:val="center"/>
          </w:tcPr>
          <w:p w14:paraId="65F9C3DC" w14:textId="77777777"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b w:val="0"/>
                <w:color w:val="002060"/>
                <w:sz w:val="24"/>
                <w:szCs w:val="24"/>
              </w:rPr>
            </w:pPr>
          </w:p>
        </w:tc>
      </w:tr>
    </w:tbl>
    <w:p w14:paraId="5023141B" w14:textId="77777777" w:rsidR="006D348E" w:rsidRPr="00D50BE8" w:rsidRDefault="006D348E" w:rsidP="006D348E">
      <w:pPr>
        <w:pStyle w:val="T1"/>
        <w:keepLines/>
        <w:widowControl w:val="0"/>
        <w:tabs>
          <w:tab w:val="clear" w:pos="720"/>
          <w:tab w:val="clear" w:pos="10800"/>
          <w:tab w:val="clear" w:pos="15360"/>
        </w:tabs>
        <w:spacing w:after="0" w:line="240" w:lineRule="auto"/>
        <w:rPr>
          <w:rFonts w:ascii="Poppins" w:hAnsi="Poppins" w:cs="Poppins"/>
          <w:color w:val="002060"/>
          <w:sz w:val="24"/>
          <w:szCs w:val="24"/>
        </w:rPr>
      </w:pPr>
    </w:p>
    <w:p w14:paraId="63384838" w14:textId="77777777" w:rsidR="006D348E" w:rsidRPr="00D50BE8" w:rsidRDefault="006D348E" w:rsidP="006D348E">
      <w:pPr>
        <w:pStyle w:val="T1"/>
        <w:keepLines/>
        <w:widowControl w:val="0"/>
        <w:tabs>
          <w:tab w:val="clear" w:pos="720"/>
          <w:tab w:val="clear" w:pos="10800"/>
          <w:tab w:val="clear" w:pos="15360"/>
        </w:tabs>
        <w:spacing w:after="0" w:line="240" w:lineRule="auto"/>
        <w:rPr>
          <w:rFonts w:ascii="Poppins" w:hAnsi="Poppins" w:cs="Poppins"/>
          <w:b w:val="0"/>
          <w:bCs/>
          <w:color w:val="002060"/>
          <w:sz w:val="24"/>
          <w:szCs w:val="24"/>
        </w:rPr>
      </w:pPr>
      <w:r w:rsidRPr="00D50BE8">
        <w:rPr>
          <w:rFonts w:ascii="Poppins" w:hAnsi="Poppins" w:cs="Poppins"/>
          <w:b w:val="0"/>
          <w:bCs/>
          <w:color w:val="002060"/>
          <w:sz w:val="24"/>
          <w:szCs w:val="24"/>
        </w:rPr>
        <w:t xml:space="preserve">Please </w:t>
      </w:r>
      <w:r w:rsidR="00ED185D" w:rsidRPr="00D50BE8">
        <w:rPr>
          <w:rFonts w:ascii="Poppins" w:hAnsi="Poppins" w:cs="Poppins"/>
          <w:b w:val="0"/>
          <w:bCs/>
          <w:color w:val="002060"/>
          <w:sz w:val="24"/>
          <w:szCs w:val="24"/>
        </w:rPr>
        <w:t>indicate</w:t>
      </w:r>
      <w:r w:rsidRPr="00D50BE8">
        <w:rPr>
          <w:rFonts w:ascii="Poppins" w:hAnsi="Poppins" w:cs="Poppins"/>
          <w:b w:val="0"/>
          <w:bCs/>
          <w:color w:val="002060"/>
          <w:sz w:val="24"/>
          <w:szCs w:val="24"/>
        </w:rPr>
        <w:t xml:space="preserve"> below where you are happy for us to share your project.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02"/>
        <w:gridCol w:w="28"/>
        <w:gridCol w:w="1418"/>
      </w:tblGrid>
      <w:tr w:rsidR="00D50BE8" w:rsidRPr="00D50BE8" w14:paraId="1739B6A8" w14:textId="77777777" w:rsidTr="3432DE31">
        <w:trPr>
          <w:trHeight w:val="340"/>
        </w:trPr>
        <w:tc>
          <w:tcPr>
            <w:tcW w:w="8930" w:type="dxa"/>
            <w:gridSpan w:val="2"/>
            <w:shd w:val="clear" w:color="auto" w:fill="auto"/>
          </w:tcPr>
          <w:p w14:paraId="3F281536" w14:textId="77777777"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b w:val="0"/>
                <w:bCs/>
                <w:color w:val="002060"/>
                <w:sz w:val="24"/>
                <w:szCs w:val="24"/>
              </w:rPr>
            </w:pPr>
            <w:r w:rsidRPr="00D50BE8">
              <w:rPr>
                <w:rFonts w:ascii="Poppins" w:hAnsi="Poppins" w:cs="Poppins"/>
                <w:b w:val="0"/>
                <w:bCs/>
                <w:color w:val="002060"/>
                <w:sz w:val="24"/>
                <w:szCs w:val="24"/>
              </w:rPr>
              <w:t xml:space="preserve">I am/We are happy for project details to be shared on the </w:t>
            </w:r>
            <w:r w:rsidR="00C07518" w:rsidRPr="00D50BE8">
              <w:rPr>
                <w:rFonts w:ascii="Poppins" w:hAnsi="Poppins" w:cs="Poppins"/>
                <w:b w:val="0"/>
                <w:bCs/>
                <w:color w:val="002060"/>
                <w:sz w:val="24"/>
                <w:szCs w:val="24"/>
              </w:rPr>
              <w:t>SCiLAB</w:t>
            </w:r>
            <w:r w:rsidRPr="00D50BE8">
              <w:rPr>
                <w:rFonts w:ascii="Poppins" w:hAnsi="Poppins" w:cs="Poppins"/>
                <w:b w:val="0"/>
                <w:bCs/>
                <w:color w:val="002060"/>
                <w:sz w:val="24"/>
                <w:szCs w:val="24"/>
              </w:rPr>
              <w:t xml:space="preserve"> intranet (internal) </w:t>
            </w:r>
          </w:p>
        </w:tc>
        <w:tc>
          <w:tcPr>
            <w:tcW w:w="1418" w:type="dxa"/>
            <w:shd w:val="clear" w:color="auto" w:fill="auto"/>
          </w:tcPr>
          <w:p w14:paraId="2FE437C0" w14:textId="0DAB07F7" w:rsidR="006D348E" w:rsidRPr="00D50BE8" w:rsidRDefault="00ED185D" w:rsidP="00492659">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Yes</w:t>
            </w:r>
          </w:p>
          <w:p w14:paraId="1F3B1409" w14:textId="77777777" w:rsidR="006D348E" w:rsidRPr="00D50BE8" w:rsidRDefault="006D348E" w:rsidP="00492659">
            <w:pPr>
              <w:rPr>
                <w:rFonts w:ascii="Poppins" w:hAnsi="Poppins" w:cs="Poppins"/>
                <w:b/>
                <w:color w:val="002060"/>
                <w:sz w:val="24"/>
                <w:szCs w:val="24"/>
                <w:shd w:val="clear" w:color="auto" w:fill="E1E3E6"/>
              </w:rPr>
            </w:pPr>
          </w:p>
        </w:tc>
      </w:tr>
      <w:tr w:rsidR="00D50BE8" w:rsidRPr="00D50BE8" w14:paraId="7CB83926" w14:textId="77777777" w:rsidTr="3432DE31">
        <w:trPr>
          <w:trHeight w:val="340"/>
        </w:trPr>
        <w:tc>
          <w:tcPr>
            <w:tcW w:w="8930" w:type="dxa"/>
            <w:gridSpan w:val="2"/>
            <w:shd w:val="clear" w:color="auto" w:fill="auto"/>
          </w:tcPr>
          <w:p w14:paraId="375D003F" w14:textId="77777777"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b w:val="0"/>
                <w:bCs/>
                <w:color w:val="002060"/>
                <w:sz w:val="24"/>
                <w:szCs w:val="24"/>
              </w:rPr>
            </w:pPr>
            <w:r w:rsidRPr="00D50BE8">
              <w:rPr>
                <w:rFonts w:ascii="Poppins" w:hAnsi="Poppins" w:cs="Poppins"/>
                <w:b w:val="0"/>
                <w:bCs/>
                <w:color w:val="002060"/>
                <w:sz w:val="24"/>
                <w:szCs w:val="24"/>
              </w:rPr>
              <w:t xml:space="preserve">I am/We are happy for project details to be shared on the </w:t>
            </w:r>
            <w:r w:rsidR="00C07518" w:rsidRPr="00D50BE8">
              <w:rPr>
                <w:rFonts w:ascii="Poppins" w:hAnsi="Poppins" w:cs="Poppins"/>
                <w:b w:val="0"/>
                <w:bCs/>
                <w:color w:val="002060"/>
                <w:sz w:val="24"/>
                <w:szCs w:val="24"/>
              </w:rPr>
              <w:t xml:space="preserve">SCiLAB </w:t>
            </w:r>
            <w:r w:rsidRPr="00D50BE8">
              <w:rPr>
                <w:rFonts w:ascii="Poppins" w:hAnsi="Poppins" w:cs="Poppins"/>
                <w:b w:val="0"/>
                <w:bCs/>
                <w:color w:val="002060"/>
                <w:sz w:val="24"/>
                <w:szCs w:val="24"/>
              </w:rPr>
              <w:t>website (external) </w:t>
            </w:r>
          </w:p>
        </w:tc>
        <w:tc>
          <w:tcPr>
            <w:tcW w:w="1418" w:type="dxa"/>
            <w:shd w:val="clear" w:color="auto" w:fill="auto"/>
          </w:tcPr>
          <w:p w14:paraId="35A1CCD2" w14:textId="1745CEE3" w:rsidR="006D348E" w:rsidRPr="00D50BE8" w:rsidRDefault="00ED185D" w:rsidP="00492659">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Yes</w:t>
            </w:r>
          </w:p>
        </w:tc>
      </w:tr>
      <w:tr w:rsidR="00D50BE8" w:rsidRPr="00D50BE8" w14:paraId="0D2CB968" w14:textId="77777777" w:rsidTr="3432DE31">
        <w:trPr>
          <w:trHeight w:val="340"/>
        </w:trPr>
        <w:tc>
          <w:tcPr>
            <w:tcW w:w="8930" w:type="dxa"/>
            <w:gridSpan w:val="2"/>
            <w:shd w:val="clear" w:color="auto" w:fill="auto"/>
          </w:tcPr>
          <w:p w14:paraId="1E95500D" w14:textId="77777777"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b w:val="0"/>
                <w:color w:val="002060"/>
                <w:sz w:val="24"/>
                <w:szCs w:val="24"/>
                <w:lang w:eastAsia="en-US"/>
              </w:rPr>
            </w:pPr>
            <w:r w:rsidRPr="00D50BE8">
              <w:rPr>
                <w:rFonts w:ascii="Poppins" w:hAnsi="Poppins" w:cs="Poppins"/>
                <w:b w:val="0"/>
                <w:color w:val="002060"/>
                <w:sz w:val="24"/>
                <w:szCs w:val="24"/>
              </w:rPr>
              <w:t xml:space="preserve">I am/We are happy for the project </w:t>
            </w:r>
            <w:r w:rsidRPr="00D50BE8">
              <w:rPr>
                <w:rFonts w:ascii="Poppins" w:eastAsia="Calibri" w:hAnsi="Poppins" w:cs="Poppins"/>
                <w:b w:val="0"/>
                <w:color w:val="002060"/>
                <w:sz w:val="24"/>
                <w:szCs w:val="24"/>
              </w:rPr>
              <w:t>summary document</w:t>
            </w:r>
            <w:r w:rsidRPr="00D50BE8">
              <w:rPr>
                <w:rFonts w:ascii="Poppins" w:hAnsi="Poppins" w:cs="Poppins"/>
                <w:b w:val="0"/>
                <w:color w:val="002060"/>
                <w:sz w:val="24"/>
                <w:szCs w:val="24"/>
              </w:rPr>
              <w:t xml:space="preserve"> to be shared on the </w:t>
            </w:r>
            <w:r w:rsidR="00C07518" w:rsidRPr="00D50BE8">
              <w:rPr>
                <w:rFonts w:ascii="Poppins" w:hAnsi="Poppins" w:cs="Poppins"/>
                <w:b w:val="0"/>
                <w:bCs/>
                <w:color w:val="002060"/>
                <w:sz w:val="24"/>
                <w:szCs w:val="24"/>
              </w:rPr>
              <w:t>SCiLAB</w:t>
            </w:r>
            <w:r w:rsidR="00C07518" w:rsidRPr="00D50BE8">
              <w:rPr>
                <w:rFonts w:ascii="Poppins" w:hAnsi="Poppins" w:cs="Poppins"/>
                <w:b w:val="0"/>
                <w:color w:val="002060"/>
                <w:sz w:val="24"/>
                <w:szCs w:val="24"/>
              </w:rPr>
              <w:t xml:space="preserve"> </w:t>
            </w:r>
            <w:r w:rsidR="00145985" w:rsidRPr="00D50BE8">
              <w:rPr>
                <w:rFonts w:ascii="Poppins" w:hAnsi="Poppins" w:cs="Poppins"/>
                <w:b w:val="0"/>
                <w:color w:val="002060"/>
                <w:sz w:val="24"/>
                <w:szCs w:val="24"/>
              </w:rPr>
              <w:t xml:space="preserve">intranet </w:t>
            </w:r>
            <w:r w:rsidRPr="00D50BE8">
              <w:rPr>
                <w:rFonts w:ascii="Poppins" w:hAnsi="Poppins" w:cs="Poppins"/>
                <w:b w:val="0"/>
                <w:color w:val="002060"/>
                <w:sz w:val="24"/>
                <w:szCs w:val="24"/>
              </w:rPr>
              <w:t>(</w:t>
            </w:r>
            <w:r w:rsidR="00145985" w:rsidRPr="00D50BE8">
              <w:rPr>
                <w:rFonts w:ascii="Poppins" w:hAnsi="Poppins" w:cs="Poppins"/>
                <w:b w:val="0"/>
                <w:color w:val="002060"/>
                <w:sz w:val="24"/>
                <w:szCs w:val="24"/>
              </w:rPr>
              <w:t>internal</w:t>
            </w:r>
            <w:r w:rsidRPr="00D50BE8">
              <w:rPr>
                <w:rFonts w:ascii="Poppins" w:hAnsi="Poppins" w:cs="Poppins"/>
                <w:b w:val="0"/>
                <w:color w:val="002060"/>
                <w:sz w:val="24"/>
                <w:szCs w:val="24"/>
              </w:rPr>
              <w:t>) </w:t>
            </w:r>
          </w:p>
        </w:tc>
        <w:tc>
          <w:tcPr>
            <w:tcW w:w="1418" w:type="dxa"/>
            <w:shd w:val="clear" w:color="auto" w:fill="auto"/>
          </w:tcPr>
          <w:p w14:paraId="246AE1AF" w14:textId="69C3410A" w:rsidR="006D348E" w:rsidRPr="00D50BE8" w:rsidRDefault="006D348E"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w:t>
            </w:r>
            <w:r w:rsidR="00ED185D" w:rsidRPr="00D50BE8">
              <w:rPr>
                <w:rFonts w:ascii="Poppins" w:hAnsi="Poppins" w:cs="Poppins"/>
                <w:color w:val="002060"/>
                <w:sz w:val="24"/>
                <w:szCs w:val="24"/>
                <w:shd w:val="clear" w:color="auto" w:fill="E1E3E6"/>
              </w:rPr>
              <w:t>Yes</w:t>
            </w:r>
          </w:p>
        </w:tc>
      </w:tr>
      <w:tr w:rsidR="00D50BE8" w:rsidRPr="00D50BE8" w14:paraId="3A9587C2" w14:textId="77777777" w:rsidTr="3432DE31">
        <w:trPr>
          <w:trHeight w:val="340"/>
        </w:trPr>
        <w:tc>
          <w:tcPr>
            <w:tcW w:w="8930" w:type="dxa"/>
            <w:gridSpan w:val="2"/>
            <w:shd w:val="clear" w:color="auto" w:fill="auto"/>
          </w:tcPr>
          <w:p w14:paraId="4C875228" w14:textId="77777777"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b w:val="0"/>
                <w:bCs/>
                <w:color w:val="002060"/>
                <w:sz w:val="24"/>
                <w:szCs w:val="24"/>
              </w:rPr>
            </w:pPr>
            <w:r w:rsidRPr="00D50BE8">
              <w:rPr>
                <w:rFonts w:ascii="Poppins" w:hAnsi="Poppins" w:cs="Poppins"/>
                <w:b w:val="0"/>
                <w:bCs/>
                <w:color w:val="002060"/>
                <w:sz w:val="24"/>
                <w:szCs w:val="24"/>
              </w:rPr>
              <w:t xml:space="preserve">I/We commit to communicating details of any publications that result from this </w:t>
            </w:r>
            <w:r w:rsidR="00C07518" w:rsidRPr="00D50BE8">
              <w:rPr>
                <w:rFonts w:ascii="Poppins" w:hAnsi="Poppins" w:cs="Poppins"/>
                <w:b w:val="0"/>
                <w:bCs/>
                <w:color w:val="002060"/>
                <w:sz w:val="24"/>
                <w:szCs w:val="24"/>
              </w:rPr>
              <w:t>SCiLAB</w:t>
            </w:r>
            <w:r w:rsidRPr="00D50BE8">
              <w:rPr>
                <w:rFonts w:ascii="Poppins" w:hAnsi="Poppins" w:cs="Poppins"/>
                <w:b w:val="0"/>
                <w:bCs/>
                <w:color w:val="002060"/>
                <w:sz w:val="24"/>
                <w:szCs w:val="24"/>
              </w:rPr>
              <w:t xml:space="preserve">-funded project with </w:t>
            </w:r>
            <w:r w:rsidR="00C07518" w:rsidRPr="00D50BE8">
              <w:rPr>
                <w:rFonts w:ascii="Poppins" w:hAnsi="Poppins" w:cs="Poppins"/>
                <w:b w:val="0"/>
                <w:bCs/>
                <w:color w:val="002060"/>
                <w:sz w:val="24"/>
                <w:szCs w:val="24"/>
              </w:rPr>
              <w:t>SCiLAB</w:t>
            </w:r>
          </w:p>
        </w:tc>
        <w:tc>
          <w:tcPr>
            <w:tcW w:w="1418" w:type="dxa"/>
            <w:shd w:val="clear" w:color="auto" w:fill="auto"/>
          </w:tcPr>
          <w:p w14:paraId="7BDC7B41" w14:textId="334C43DE" w:rsidR="006D348E" w:rsidRPr="00D50BE8" w:rsidRDefault="006D348E"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w:t>
            </w:r>
            <w:r w:rsidR="00ED185D" w:rsidRPr="00D50BE8">
              <w:rPr>
                <w:rFonts w:ascii="Poppins" w:hAnsi="Poppins" w:cs="Poppins"/>
                <w:color w:val="002060"/>
                <w:sz w:val="24"/>
                <w:szCs w:val="24"/>
                <w:shd w:val="clear" w:color="auto" w:fill="E1E3E6"/>
              </w:rPr>
              <w:t>Yes</w:t>
            </w:r>
          </w:p>
        </w:tc>
      </w:tr>
      <w:tr w:rsidR="00D50BE8" w:rsidRPr="00D50BE8" w14:paraId="2351C887" w14:textId="77777777" w:rsidTr="3432DE31">
        <w:trPr>
          <w:trHeight w:val="340"/>
        </w:trPr>
        <w:tc>
          <w:tcPr>
            <w:tcW w:w="8930" w:type="dxa"/>
            <w:gridSpan w:val="2"/>
            <w:shd w:val="clear" w:color="auto" w:fill="auto"/>
          </w:tcPr>
          <w:p w14:paraId="52E96C0A" w14:textId="47FC6C6B"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color w:val="002060"/>
                <w:sz w:val="24"/>
                <w:szCs w:val="24"/>
              </w:rPr>
            </w:pPr>
            <w:r w:rsidRPr="00D50BE8">
              <w:rPr>
                <w:rFonts w:ascii="Poppins" w:hAnsi="Poppins" w:cs="Poppins"/>
                <w:b w:val="0"/>
                <w:color w:val="002060"/>
                <w:sz w:val="24"/>
                <w:szCs w:val="24"/>
              </w:rPr>
              <w:t xml:space="preserve">I will acknowledge </w:t>
            </w:r>
            <w:r w:rsidR="00C07518" w:rsidRPr="00D50BE8">
              <w:rPr>
                <w:rFonts w:ascii="Poppins" w:hAnsi="Poppins" w:cs="Poppins"/>
                <w:b w:val="0"/>
                <w:color w:val="002060"/>
                <w:sz w:val="24"/>
                <w:szCs w:val="24"/>
              </w:rPr>
              <w:t xml:space="preserve">SCiLAB </w:t>
            </w:r>
            <w:r w:rsidRPr="00D50BE8">
              <w:rPr>
                <w:rFonts w:ascii="Poppins" w:hAnsi="Poppins" w:cs="Poppins"/>
                <w:b w:val="0"/>
                <w:color w:val="002060"/>
                <w:sz w:val="24"/>
                <w:szCs w:val="24"/>
              </w:rPr>
              <w:t xml:space="preserve">in all publications by using the following wording: </w:t>
            </w:r>
            <w:r w:rsidRPr="00D50BE8">
              <w:rPr>
                <w:rFonts w:ascii="Poppins" w:hAnsi="Poppins" w:cs="Poppins"/>
                <w:b w:val="0"/>
                <w:i/>
                <w:iCs/>
                <w:color w:val="002060"/>
                <w:sz w:val="24"/>
                <w:szCs w:val="24"/>
              </w:rPr>
              <w:t xml:space="preserve">This project was funded and supported by The Open University’s Centre for Scholarship and Innovation in the Faculty of </w:t>
            </w:r>
            <w:r w:rsidR="00C07518" w:rsidRPr="00D50BE8">
              <w:rPr>
                <w:rFonts w:ascii="Poppins" w:hAnsi="Poppins" w:cs="Poppins"/>
                <w:b w:val="0"/>
                <w:i/>
                <w:iCs/>
                <w:color w:val="002060"/>
                <w:sz w:val="24"/>
                <w:szCs w:val="24"/>
              </w:rPr>
              <w:t>Business and Law</w:t>
            </w:r>
            <w:r w:rsidRPr="00D50BE8">
              <w:rPr>
                <w:rFonts w:ascii="Poppins" w:hAnsi="Poppins" w:cs="Poppins"/>
                <w:b w:val="0"/>
                <w:i/>
                <w:iCs/>
                <w:color w:val="002060"/>
                <w:sz w:val="24"/>
                <w:szCs w:val="24"/>
              </w:rPr>
              <w:t xml:space="preserve"> (</w:t>
            </w:r>
            <w:r w:rsidR="00C07518" w:rsidRPr="00D50BE8">
              <w:rPr>
                <w:rFonts w:ascii="Poppins" w:hAnsi="Poppins" w:cs="Poppins"/>
                <w:b w:val="0"/>
                <w:i/>
                <w:iCs/>
                <w:color w:val="002060"/>
                <w:sz w:val="24"/>
                <w:szCs w:val="24"/>
              </w:rPr>
              <w:t>FBL</w:t>
            </w:r>
            <w:r w:rsidRPr="00D50BE8">
              <w:rPr>
                <w:rFonts w:ascii="Poppins" w:hAnsi="Poppins" w:cs="Poppins"/>
                <w:b w:val="0"/>
                <w:i/>
                <w:iCs/>
                <w:color w:val="002060"/>
                <w:sz w:val="24"/>
                <w:szCs w:val="24"/>
              </w:rPr>
              <w:t>) Project Reference Number XXXXXXXXXXX</w:t>
            </w:r>
          </w:p>
        </w:tc>
        <w:tc>
          <w:tcPr>
            <w:tcW w:w="1418" w:type="dxa"/>
            <w:shd w:val="clear" w:color="auto" w:fill="auto"/>
          </w:tcPr>
          <w:p w14:paraId="798D6BF1" w14:textId="14AE5D3B" w:rsidR="006D348E" w:rsidRPr="00D50BE8" w:rsidRDefault="006D348E"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w:t>
            </w:r>
            <w:r w:rsidR="00ED185D" w:rsidRPr="00D50BE8">
              <w:rPr>
                <w:rFonts w:ascii="Poppins" w:hAnsi="Poppins" w:cs="Poppins"/>
                <w:color w:val="002060"/>
                <w:sz w:val="24"/>
                <w:szCs w:val="24"/>
                <w:shd w:val="clear" w:color="auto" w:fill="E1E3E6"/>
              </w:rPr>
              <w:t>Yes</w:t>
            </w:r>
          </w:p>
        </w:tc>
      </w:tr>
      <w:tr w:rsidR="00D50BE8" w:rsidRPr="00D50BE8" w14:paraId="1A9D39E0" w14:textId="77777777" w:rsidTr="3432DE31">
        <w:trPr>
          <w:trHeight w:val="340"/>
        </w:trPr>
        <w:tc>
          <w:tcPr>
            <w:tcW w:w="8930" w:type="dxa"/>
            <w:gridSpan w:val="2"/>
            <w:shd w:val="clear" w:color="auto" w:fill="auto"/>
          </w:tcPr>
          <w:p w14:paraId="16878B77" w14:textId="77777777" w:rsidR="006D348E" w:rsidRPr="00D50BE8" w:rsidRDefault="006D348E" w:rsidP="00492659">
            <w:pPr>
              <w:pStyle w:val="T1"/>
              <w:widowControl w:val="0"/>
              <w:numPr>
                <w:ilvl w:val="0"/>
                <w:numId w:val="24"/>
              </w:numPr>
              <w:tabs>
                <w:tab w:val="clear" w:pos="720"/>
                <w:tab w:val="clear" w:pos="10800"/>
                <w:tab w:val="clear" w:pos="15360"/>
              </w:tabs>
              <w:spacing w:before="0" w:after="0" w:line="240" w:lineRule="auto"/>
              <w:ind w:left="236" w:hanging="283"/>
              <w:rPr>
                <w:rFonts w:ascii="Poppins" w:hAnsi="Poppins" w:cs="Poppins"/>
                <w:b w:val="0"/>
                <w:color w:val="002060"/>
                <w:sz w:val="24"/>
                <w:szCs w:val="24"/>
              </w:rPr>
            </w:pPr>
            <w:r w:rsidRPr="00D50BE8">
              <w:rPr>
                <w:rFonts w:ascii="Poppins" w:hAnsi="Poppins" w:cs="Poppins"/>
                <w:b w:val="0"/>
                <w:color w:val="002060"/>
                <w:sz w:val="24"/>
                <w:szCs w:val="24"/>
              </w:rPr>
              <w:t xml:space="preserve">I am happy for my full project report to be shared publicly, outside of the OU on </w:t>
            </w:r>
            <w:r w:rsidR="006B5BDC" w:rsidRPr="00D50BE8">
              <w:rPr>
                <w:rFonts w:ascii="Poppins" w:hAnsi="Poppins" w:cs="Poppins"/>
                <w:b w:val="0"/>
                <w:color w:val="002060"/>
                <w:sz w:val="24"/>
                <w:szCs w:val="24"/>
              </w:rPr>
              <w:t xml:space="preserve">the </w:t>
            </w:r>
            <w:r w:rsidRPr="00D50BE8">
              <w:rPr>
                <w:rFonts w:ascii="Poppins" w:hAnsi="Poppins" w:cs="Poppins"/>
                <w:b w:val="0"/>
                <w:color w:val="002060"/>
                <w:sz w:val="24"/>
                <w:szCs w:val="24"/>
              </w:rPr>
              <w:t xml:space="preserve">Scholarship Exchange? </w:t>
            </w:r>
          </w:p>
        </w:tc>
        <w:tc>
          <w:tcPr>
            <w:tcW w:w="1418" w:type="dxa"/>
            <w:shd w:val="clear" w:color="auto" w:fill="auto"/>
          </w:tcPr>
          <w:p w14:paraId="798206FE" w14:textId="2C3B17DE" w:rsidR="006D348E" w:rsidRPr="00D50BE8" w:rsidRDefault="006D348E" w:rsidP="00492659">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Yes</w:t>
            </w:r>
          </w:p>
        </w:tc>
      </w:tr>
      <w:tr w:rsidR="00D50BE8" w:rsidRPr="00D50BE8" w14:paraId="25908C30" w14:textId="77777777" w:rsidTr="3432DE31">
        <w:trPr>
          <w:trHeight w:val="340"/>
        </w:trPr>
        <w:tc>
          <w:tcPr>
            <w:tcW w:w="10348" w:type="dxa"/>
            <w:gridSpan w:val="3"/>
            <w:shd w:val="clear" w:color="auto" w:fill="auto"/>
          </w:tcPr>
          <w:p w14:paraId="7D29EB4F" w14:textId="77777777" w:rsidR="006D348E" w:rsidRPr="00D50BE8" w:rsidRDefault="006D348E" w:rsidP="00ED185D">
            <w:pPr>
              <w:pStyle w:val="NormalWeb"/>
              <w:numPr>
                <w:ilvl w:val="0"/>
                <w:numId w:val="24"/>
              </w:numPr>
              <w:ind w:left="316"/>
              <w:rPr>
                <w:rFonts w:ascii="Poppins" w:hAnsi="Poppins" w:cs="Poppins"/>
                <w:color w:val="002060"/>
                <w:sz w:val="24"/>
                <w:szCs w:val="24"/>
                <w:shd w:val="clear" w:color="auto" w:fill="E1E3E6"/>
              </w:rPr>
            </w:pPr>
            <w:r w:rsidRPr="00D50BE8">
              <w:rPr>
                <w:rFonts w:ascii="Poppins" w:hAnsi="Poppins" w:cs="Poppins"/>
                <w:color w:val="002060"/>
                <w:sz w:val="24"/>
                <w:szCs w:val="24"/>
              </w:rPr>
              <w:t xml:space="preserve">To encourage the future dissemination and impact of your findings, </w:t>
            </w:r>
            <w:r w:rsidR="00C07518" w:rsidRPr="00D50BE8">
              <w:rPr>
                <w:rFonts w:ascii="Poppins" w:hAnsi="Poppins" w:cs="Poppins"/>
                <w:color w:val="002060"/>
                <w:sz w:val="24"/>
                <w:szCs w:val="24"/>
              </w:rPr>
              <w:t xml:space="preserve">SCiLAB </w:t>
            </w:r>
            <w:r w:rsidRPr="00D50BE8">
              <w:rPr>
                <w:rFonts w:ascii="Poppins" w:hAnsi="Poppins" w:cs="Poppins"/>
                <w:color w:val="002060"/>
                <w:sz w:val="24"/>
                <w:szCs w:val="24"/>
              </w:rPr>
              <w:t xml:space="preserve">would like to share information about your project with the Media Affairs team, as well as the internal and external policy teams as your project progresses. If your work is being considered for external use, the relevant teams will engage with you directly. Please </w:t>
            </w:r>
            <w:r w:rsidR="00ED185D" w:rsidRPr="00D50BE8">
              <w:rPr>
                <w:rFonts w:ascii="Poppins" w:hAnsi="Poppins" w:cs="Poppins"/>
                <w:color w:val="002060"/>
                <w:sz w:val="24"/>
                <w:szCs w:val="24"/>
              </w:rPr>
              <w:t>indicate</w:t>
            </w:r>
            <w:r w:rsidRPr="00D50BE8">
              <w:rPr>
                <w:rFonts w:ascii="Poppins" w:hAnsi="Poppins" w:cs="Poppins"/>
                <w:color w:val="002060"/>
                <w:sz w:val="24"/>
                <w:szCs w:val="24"/>
              </w:rPr>
              <w:t xml:space="preserve"> below if you are happy for us to share information about your project/future findings to the relevant teams:</w:t>
            </w:r>
          </w:p>
        </w:tc>
      </w:tr>
      <w:tr w:rsidR="00D50BE8" w:rsidRPr="00D50BE8" w14:paraId="48C8998D" w14:textId="77777777" w:rsidTr="3432DE31">
        <w:trPr>
          <w:trHeight w:val="340"/>
        </w:trPr>
        <w:tc>
          <w:tcPr>
            <w:tcW w:w="8902" w:type="dxa"/>
            <w:shd w:val="clear" w:color="auto" w:fill="auto"/>
          </w:tcPr>
          <w:p w14:paraId="2DFBCAD7" w14:textId="77777777" w:rsidR="00ED185D" w:rsidRPr="00D50BE8" w:rsidRDefault="00ED185D" w:rsidP="00227814">
            <w:pPr>
              <w:pStyle w:val="NormalWeb"/>
              <w:numPr>
                <w:ilvl w:val="0"/>
                <w:numId w:val="36"/>
              </w:numPr>
              <w:rPr>
                <w:rFonts w:ascii="Poppins" w:hAnsi="Poppins" w:cs="Poppins"/>
                <w:color w:val="002060"/>
                <w:sz w:val="24"/>
                <w:szCs w:val="24"/>
              </w:rPr>
            </w:pPr>
            <w:r w:rsidRPr="00D50BE8">
              <w:rPr>
                <w:rFonts w:ascii="Poppins" w:hAnsi="Poppins" w:cs="Poppins"/>
                <w:color w:val="002060"/>
                <w:sz w:val="24"/>
                <w:szCs w:val="24"/>
              </w:rPr>
              <w:t>Media affairs</w:t>
            </w:r>
          </w:p>
        </w:tc>
        <w:tc>
          <w:tcPr>
            <w:tcW w:w="1446" w:type="dxa"/>
            <w:gridSpan w:val="2"/>
            <w:shd w:val="clear" w:color="auto" w:fill="auto"/>
          </w:tcPr>
          <w:p w14:paraId="4E61A1F2" w14:textId="363B64EB" w:rsidR="00ED185D" w:rsidRPr="00D50BE8" w:rsidRDefault="00ED185D"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Yes</w:t>
            </w:r>
          </w:p>
        </w:tc>
      </w:tr>
      <w:tr w:rsidR="00D50BE8" w:rsidRPr="00D50BE8" w14:paraId="232846D8" w14:textId="77777777" w:rsidTr="3432DE31">
        <w:trPr>
          <w:trHeight w:val="340"/>
        </w:trPr>
        <w:tc>
          <w:tcPr>
            <w:tcW w:w="8902" w:type="dxa"/>
            <w:shd w:val="clear" w:color="auto" w:fill="auto"/>
          </w:tcPr>
          <w:p w14:paraId="765637EA" w14:textId="77777777" w:rsidR="00ED185D" w:rsidRPr="00D50BE8" w:rsidRDefault="00ED185D" w:rsidP="00227814">
            <w:pPr>
              <w:pStyle w:val="NormalWeb"/>
              <w:numPr>
                <w:ilvl w:val="0"/>
                <w:numId w:val="36"/>
              </w:numPr>
              <w:rPr>
                <w:rFonts w:ascii="Poppins" w:hAnsi="Poppins" w:cs="Poppins"/>
                <w:color w:val="002060"/>
                <w:sz w:val="24"/>
                <w:szCs w:val="24"/>
              </w:rPr>
            </w:pPr>
            <w:r w:rsidRPr="00D50BE8">
              <w:rPr>
                <w:rFonts w:ascii="Poppins" w:hAnsi="Poppins" w:cs="Poppins"/>
                <w:color w:val="002060"/>
                <w:sz w:val="24"/>
                <w:szCs w:val="24"/>
              </w:rPr>
              <w:t>Internal Policy</w:t>
            </w:r>
          </w:p>
        </w:tc>
        <w:tc>
          <w:tcPr>
            <w:tcW w:w="1446" w:type="dxa"/>
            <w:gridSpan w:val="2"/>
            <w:shd w:val="clear" w:color="auto" w:fill="auto"/>
          </w:tcPr>
          <w:p w14:paraId="066D34D0" w14:textId="05B896AA" w:rsidR="00ED185D" w:rsidRPr="00D50BE8" w:rsidRDefault="00ED185D"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Yes</w:t>
            </w:r>
          </w:p>
        </w:tc>
      </w:tr>
      <w:tr w:rsidR="00ED185D" w:rsidRPr="00D50BE8" w14:paraId="044BF52F" w14:textId="77777777" w:rsidTr="3432DE31">
        <w:trPr>
          <w:trHeight w:val="340"/>
        </w:trPr>
        <w:tc>
          <w:tcPr>
            <w:tcW w:w="8902" w:type="dxa"/>
            <w:shd w:val="clear" w:color="auto" w:fill="auto"/>
          </w:tcPr>
          <w:p w14:paraId="7C9F68A8" w14:textId="77777777" w:rsidR="00ED185D" w:rsidRPr="00D50BE8" w:rsidRDefault="00ED185D" w:rsidP="00227814">
            <w:pPr>
              <w:pStyle w:val="NormalWeb"/>
              <w:numPr>
                <w:ilvl w:val="0"/>
                <w:numId w:val="36"/>
              </w:numPr>
              <w:rPr>
                <w:rFonts w:ascii="Poppins" w:hAnsi="Poppins" w:cs="Poppins"/>
                <w:color w:val="002060"/>
                <w:sz w:val="24"/>
                <w:szCs w:val="24"/>
              </w:rPr>
            </w:pPr>
            <w:r w:rsidRPr="00D50BE8">
              <w:rPr>
                <w:rFonts w:ascii="Poppins" w:hAnsi="Poppins" w:cs="Poppins"/>
                <w:color w:val="002060"/>
                <w:sz w:val="24"/>
                <w:szCs w:val="24"/>
              </w:rPr>
              <w:t>External policy</w:t>
            </w:r>
          </w:p>
        </w:tc>
        <w:tc>
          <w:tcPr>
            <w:tcW w:w="1446" w:type="dxa"/>
            <w:gridSpan w:val="2"/>
            <w:shd w:val="clear" w:color="auto" w:fill="auto"/>
          </w:tcPr>
          <w:p w14:paraId="170DA002" w14:textId="614D7BE2" w:rsidR="00ED185D" w:rsidRPr="00D50BE8" w:rsidRDefault="00ED185D" w:rsidP="00ED185D">
            <w:pPr>
              <w:pStyle w:val="T1"/>
              <w:widowControl w:val="0"/>
              <w:tabs>
                <w:tab w:val="clear" w:pos="720"/>
                <w:tab w:val="clear" w:pos="10800"/>
                <w:tab w:val="clear" w:pos="15360"/>
              </w:tabs>
              <w:spacing w:before="0" w:after="0" w:line="240" w:lineRule="auto"/>
              <w:jc w:val="center"/>
              <w:rPr>
                <w:rFonts w:ascii="Poppins" w:hAnsi="Poppins" w:cs="Poppins"/>
                <w:color w:val="002060"/>
                <w:sz w:val="24"/>
                <w:szCs w:val="24"/>
                <w:shd w:val="clear" w:color="auto" w:fill="E1E3E6"/>
              </w:rPr>
            </w:pPr>
            <w:r w:rsidRPr="00D50BE8">
              <w:rPr>
                <w:rFonts w:ascii="Poppins" w:hAnsi="Poppins" w:cs="Poppins"/>
                <w:color w:val="002060"/>
                <w:sz w:val="24"/>
                <w:szCs w:val="24"/>
                <w:shd w:val="clear" w:color="auto" w:fill="E1E3E6"/>
              </w:rPr>
              <w:t> Yes</w:t>
            </w:r>
          </w:p>
        </w:tc>
      </w:tr>
    </w:tbl>
    <w:p w14:paraId="562C75D1" w14:textId="77777777" w:rsidR="006D348E" w:rsidRPr="00D50BE8" w:rsidRDefault="006D348E" w:rsidP="006D348E">
      <w:pPr>
        <w:jc w:val="center"/>
        <w:rPr>
          <w:rFonts w:ascii="Poppins" w:hAnsi="Poppins" w:cs="Poppins"/>
          <w:color w:val="002060"/>
          <w:sz w:val="24"/>
          <w:szCs w:val="24"/>
        </w:rPr>
      </w:pPr>
    </w:p>
    <w:p w14:paraId="516A3D6F" w14:textId="0F4E5B4F" w:rsidR="006B5BDC" w:rsidRPr="00D50BE8" w:rsidRDefault="00D70827" w:rsidP="00D70827">
      <w:pPr>
        <w:spacing w:line="288" w:lineRule="atLeast"/>
        <w:rPr>
          <w:rFonts w:ascii="Poppins" w:hAnsi="Poppins" w:cs="Poppins"/>
          <w:color w:val="002060"/>
          <w:sz w:val="24"/>
          <w:szCs w:val="24"/>
        </w:rPr>
      </w:pPr>
      <w:r w:rsidRPr="00D50BE8">
        <w:rPr>
          <w:rFonts w:ascii="Poppins" w:hAnsi="Poppins" w:cs="Poppins"/>
          <w:color w:val="002060"/>
          <w:sz w:val="24"/>
          <w:szCs w:val="24"/>
        </w:rPr>
        <w:t xml:space="preserve">Now that you have completed your final project report, please consider writing it up for inclusion in publications, for example professional journals published by </w:t>
      </w:r>
      <w:hyperlink r:id="rId19">
        <w:r w:rsidRPr="00D50BE8">
          <w:rPr>
            <w:rStyle w:val="Hyperlink"/>
            <w:rFonts w:ascii="Poppins" w:hAnsi="Poppins" w:cs="Poppins"/>
            <w:color w:val="002060"/>
            <w:sz w:val="24"/>
            <w:szCs w:val="24"/>
          </w:rPr>
          <w:t>Advance HE</w:t>
        </w:r>
      </w:hyperlink>
      <w:r w:rsidRPr="00D50BE8">
        <w:rPr>
          <w:rFonts w:ascii="Poppins" w:hAnsi="Poppins" w:cs="Poppins"/>
          <w:color w:val="002060"/>
          <w:sz w:val="24"/>
          <w:szCs w:val="24"/>
        </w:rPr>
        <w:t xml:space="preserve"> or </w:t>
      </w:r>
      <w:hyperlink r:id="rId20">
        <w:r w:rsidRPr="00D50BE8">
          <w:rPr>
            <w:rStyle w:val="Hyperlink"/>
            <w:rFonts w:ascii="Poppins" w:hAnsi="Poppins" w:cs="Poppins"/>
            <w:color w:val="002060"/>
            <w:sz w:val="24"/>
            <w:szCs w:val="24"/>
          </w:rPr>
          <w:t>Open Learning</w:t>
        </w:r>
      </w:hyperlink>
      <w:r w:rsidRPr="00D50BE8">
        <w:rPr>
          <w:rFonts w:ascii="Poppins" w:hAnsi="Poppins" w:cs="Poppins"/>
          <w:color w:val="002060"/>
          <w:sz w:val="24"/>
          <w:szCs w:val="24"/>
        </w:rPr>
        <w:t xml:space="preserve">. </w:t>
      </w:r>
      <w:r w:rsidR="006B5BDC" w:rsidRPr="00D50BE8">
        <w:rPr>
          <w:rFonts w:ascii="Poppins" w:hAnsi="Poppins" w:cs="Poppins"/>
          <w:color w:val="002060"/>
          <w:sz w:val="24"/>
          <w:szCs w:val="24"/>
        </w:rPr>
        <w:t xml:space="preserve">You may also wish to review this list of journals, prepared for SCiLAB by IET, containing specific recommendations relevant to Business and Law: </w:t>
      </w:r>
      <w:hyperlink r:id="rId21">
        <w:r w:rsidR="006B5BDC" w:rsidRPr="00D50BE8">
          <w:rPr>
            <w:rStyle w:val="Hyperlink"/>
            <w:rFonts w:ascii="Poppins" w:hAnsi="Poppins" w:cs="Poppins"/>
            <w:color w:val="002060"/>
            <w:sz w:val="24"/>
            <w:szCs w:val="24"/>
          </w:rPr>
          <w:t>List of journals for S</w:t>
        </w:r>
        <w:r w:rsidR="69F5D58E" w:rsidRPr="00D50BE8">
          <w:rPr>
            <w:rStyle w:val="Hyperlink"/>
            <w:rFonts w:ascii="Poppins" w:hAnsi="Poppins" w:cs="Poppins"/>
            <w:color w:val="002060"/>
            <w:sz w:val="24"/>
            <w:szCs w:val="24"/>
          </w:rPr>
          <w:t>CiLAB</w:t>
        </w:r>
        <w:r w:rsidR="006B5BDC" w:rsidRPr="00D50BE8">
          <w:rPr>
            <w:rStyle w:val="Hyperlink"/>
            <w:rFonts w:ascii="Poppins" w:hAnsi="Poppins" w:cs="Poppins"/>
            <w:color w:val="002060"/>
            <w:sz w:val="24"/>
            <w:szCs w:val="24"/>
          </w:rPr>
          <w:t xml:space="preserve"> 2024</w:t>
        </w:r>
      </w:hyperlink>
      <w:r w:rsidR="00C50130" w:rsidRPr="00D50BE8">
        <w:rPr>
          <w:rFonts w:ascii="Poppins" w:hAnsi="Poppins" w:cs="Poppins"/>
          <w:color w:val="002060"/>
          <w:sz w:val="24"/>
          <w:szCs w:val="24"/>
        </w:rPr>
        <w:t>.</w:t>
      </w:r>
    </w:p>
    <w:p w14:paraId="4B8A9A27" w14:textId="77777777" w:rsidR="00D70827" w:rsidRPr="00D50BE8" w:rsidRDefault="00D70827" w:rsidP="00D70827">
      <w:pPr>
        <w:spacing w:line="288" w:lineRule="atLeast"/>
        <w:rPr>
          <w:rFonts w:ascii="Poppins" w:hAnsi="Poppins" w:cs="Poppins"/>
          <w:color w:val="002060"/>
          <w:sz w:val="24"/>
          <w:szCs w:val="24"/>
        </w:rPr>
      </w:pPr>
      <w:r w:rsidRPr="00D50BE8">
        <w:rPr>
          <w:rFonts w:ascii="Poppins" w:hAnsi="Poppins" w:cs="Poppins"/>
          <w:color w:val="002060"/>
          <w:sz w:val="24"/>
          <w:szCs w:val="24"/>
        </w:rPr>
        <w:t xml:space="preserve">Remember that you will need to adhere to their submission guidelines, you will find more details on their websites. </w:t>
      </w:r>
    </w:p>
    <w:p w14:paraId="664355AD" w14:textId="77777777" w:rsidR="00D70827" w:rsidRPr="00D50BE8" w:rsidRDefault="00D70827" w:rsidP="00D70827">
      <w:pPr>
        <w:spacing w:line="288" w:lineRule="atLeast"/>
        <w:rPr>
          <w:rFonts w:ascii="Poppins" w:hAnsi="Poppins" w:cs="Poppins"/>
          <w:color w:val="002060"/>
          <w:sz w:val="24"/>
          <w:szCs w:val="24"/>
        </w:rPr>
      </w:pPr>
    </w:p>
    <w:p w14:paraId="55C8BF85" w14:textId="77777777" w:rsidR="00D70827" w:rsidRPr="00D50BE8" w:rsidRDefault="00D70827" w:rsidP="00D70827">
      <w:pPr>
        <w:spacing w:line="288" w:lineRule="atLeast"/>
        <w:rPr>
          <w:rFonts w:ascii="Poppins" w:hAnsi="Poppins" w:cs="Poppins"/>
          <w:color w:val="002060"/>
          <w:sz w:val="24"/>
          <w:szCs w:val="24"/>
        </w:rPr>
      </w:pPr>
      <w:r w:rsidRPr="00D50BE8">
        <w:rPr>
          <w:rFonts w:ascii="Poppins" w:hAnsi="Poppins" w:cs="Poppins"/>
          <w:color w:val="002060"/>
          <w:sz w:val="24"/>
          <w:szCs w:val="24"/>
        </w:rPr>
        <w:lastRenderedPageBreak/>
        <w:t xml:space="preserve">If you need further funding or support to enable you to publish, please let us know via </w:t>
      </w:r>
      <w:hyperlink r:id="rId22" w:history="1">
        <w:r w:rsidRPr="00D50BE8">
          <w:rPr>
            <w:rStyle w:val="Hyperlink"/>
            <w:rFonts w:ascii="Poppins" w:hAnsi="Poppins" w:cs="Poppins"/>
            <w:color w:val="002060"/>
            <w:sz w:val="24"/>
            <w:szCs w:val="24"/>
          </w:rPr>
          <w:t>FBL-Scholarship@open.ac.uk</w:t>
        </w:r>
      </w:hyperlink>
      <w:r w:rsidRPr="00D50BE8">
        <w:rPr>
          <w:rFonts w:ascii="Poppins" w:hAnsi="Poppins" w:cs="Poppins"/>
          <w:color w:val="002060"/>
          <w:sz w:val="24"/>
          <w:szCs w:val="24"/>
        </w:rPr>
        <w:t xml:space="preserve">. </w:t>
      </w:r>
    </w:p>
    <w:p w14:paraId="1A965116" w14:textId="77777777" w:rsidR="00D70827" w:rsidRPr="00D50BE8" w:rsidRDefault="00D70827" w:rsidP="00D70827">
      <w:pPr>
        <w:spacing w:line="288" w:lineRule="atLeast"/>
        <w:rPr>
          <w:rFonts w:ascii="Poppins" w:hAnsi="Poppins" w:cs="Poppins"/>
          <w:color w:val="002060"/>
          <w:sz w:val="24"/>
          <w:szCs w:val="24"/>
        </w:rPr>
      </w:pPr>
    </w:p>
    <w:p w14:paraId="341B3BD0" w14:textId="77777777" w:rsidR="00D70827" w:rsidRPr="00D50BE8" w:rsidRDefault="00D70827" w:rsidP="00D70827">
      <w:pPr>
        <w:spacing w:line="288" w:lineRule="atLeast"/>
        <w:rPr>
          <w:rFonts w:ascii="Poppins" w:hAnsi="Poppins" w:cs="Poppins"/>
          <w:color w:val="002060"/>
          <w:sz w:val="24"/>
          <w:szCs w:val="24"/>
        </w:rPr>
      </w:pPr>
      <w:r w:rsidRPr="00D50BE8">
        <w:rPr>
          <w:rFonts w:ascii="Poppins" w:hAnsi="Poppins" w:cs="Poppins"/>
          <w:color w:val="002060"/>
          <w:sz w:val="24"/>
          <w:szCs w:val="24"/>
        </w:rPr>
        <w:t>Please also let us know if you are planning to submit or have had any publications accepted, if you give any presentations or are published elsewhere, so that we can publicise your scholarship work.</w:t>
      </w:r>
    </w:p>
    <w:p w14:paraId="7DF4E37C" w14:textId="77777777" w:rsidR="00D70827" w:rsidRPr="00D50BE8" w:rsidRDefault="00D70827" w:rsidP="006D348E">
      <w:pPr>
        <w:jc w:val="center"/>
        <w:rPr>
          <w:rFonts w:ascii="Poppins" w:hAnsi="Poppins" w:cs="Poppins"/>
          <w:color w:val="002060"/>
          <w:sz w:val="24"/>
          <w:szCs w:val="24"/>
        </w:rPr>
      </w:pPr>
    </w:p>
    <w:p w14:paraId="44FB30F8" w14:textId="77777777" w:rsidR="008E2B28" w:rsidRPr="00D50BE8" w:rsidRDefault="008E2B28" w:rsidP="006D348E">
      <w:pPr>
        <w:jc w:val="center"/>
        <w:rPr>
          <w:rFonts w:ascii="Poppins" w:hAnsi="Poppins" w:cs="Poppins"/>
          <w:color w:val="002060"/>
          <w:sz w:val="24"/>
          <w:szCs w:val="24"/>
        </w:rPr>
      </w:pPr>
    </w:p>
    <w:tbl>
      <w:tblPr>
        <w:tblW w:w="10348" w:type="dxa"/>
        <w:tblInd w:w="137" w:type="dxa"/>
        <w:tblLayout w:type="fixed"/>
        <w:tblLook w:val="0000" w:firstRow="0" w:lastRow="0" w:firstColumn="0" w:lastColumn="0" w:noHBand="0" w:noVBand="0"/>
      </w:tblPr>
      <w:tblGrid>
        <w:gridCol w:w="3827"/>
        <w:gridCol w:w="4536"/>
        <w:gridCol w:w="1985"/>
      </w:tblGrid>
      <w:tr w:rsidR="00D50BE8" w:rsidRPr="00D50BE8" w14:paraId="7BFE6B74" w14:textId="77777777" w:rsidTr="006D348E">
        <w:trPr>
          <w:cantSplit/>
          <w:trHeight w:val="614"/>
        </w:trPr>
        <w:tc>
          <w:tcPr>
            <w:tcW w:w="3827" w:type="dxa"/>
            <w:tcBorders>
              <w:top w:val="single" w:sz="6" w:space="0" w:color="auto"/>
              <w:left w:val="single" w:sz="6" w:space="0" w:color="auto"/>
              <w:bottom w:val="single" w:sz="6" w:space="0" w:color="auto"/>
              <w:right w:val="single" w:sz="6" w:space="0" w:color="auto"/>
            </w:tcBorders>
            <w:shd w:val="clear" w:color="auto" w:fill="F2F2F2"/>
            <w:vAlign w:val="center"/>
          </w:tcPr>
          <w:p w14:paraId="28590ABF"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Project lead signature:</w:t>
            </w:r>
          </w:p>
        </w:tc>
        <w:tc>
          <w:tcPr>
            <w:tcW w:w="4536" w:type="dxa"/>
            <w:tcBorders>
              <w:top w:val="single" w:sz="6" w:space="0" w:color="auto"/>
              <w:left w:val="single" w:sz="6" w:space="0" w:color="auto"/>
              <w:bottom w:val="single" w:sz="6" w:space="0" w:color="auto"/>
              <w:right w:val="single" w:sz="6" w:space="0" w:color="auto"/>
            </w:tcBorders>
            <w:shd w:val="clear" w:color="auto" w:fill="F2F2F2"/>
            <w:vAlign w:val="center"/>
          </w:tcPr>
          <w:p w14:paraId="2CD54270"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Project lead name:</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tcPr>
          <w:p w14:paraId="3101716D"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Date:</w:t>
            </w:r>
          </w:p>
        </w:tc>
      </w:tr>
      <w:tr w:rsidR="000407D4" w:rsidRPr="00D50BE8" w14:paraId="1DA6542E" w14:textId="77777777" w:rsidTr="00492659">
        <w:trPr>
          <w:cantSplit/>
          <w:trHeight w:val="614"/>
        </w:trPr>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041E394"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722B00AE" w14:textId="49512301" w:rsidR="006D348E" w:rsidRPr="00D50BE8" w:rsidRDefault="000E1FE6"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 xml:space="preserve">Francine Ryan </w:t>
            </w: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42C6D796" w14:textId="425FA904" w:rsidR="006D348E" w:rsidRPr="00D50BE8" w:rsidRDefault="000E1FE6"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17/09/2025</w:t>
            </w:r>
          </w:p>
        </w:tc>
      </w:tr>
    </w:tbl>
    <w:p w14:paraId="6E1831B3" w14:textId="77777777" w:rsidR="006D348E" w:rsidRPr="00D50BE8" w:rsidRDefault="006D348E" w:rsidP="006D348E">
      <w:pPr>
        <w:pStyle w:val="Heading3"/>
        <w:rPr>
          <w:rFonts w:ascii="Poppins" w:hAnsi="Poppins" w:cs="Poppins"/>
          <w:b w:val="0"/>
          <w:bCs/>
          <w:color w:val="002060"/>
          <w:sz w:val="24"/>
          <w:szCs w:val="24"/>
        </w:rPr>
      </w:pPr>
    </w:p>
    <w:tbl>
      <w:tblPr>
        <w:tblW w:w="10348" w:type="dxa"/>
        <w:tblInd w:w="134" w:type="dxa"/>
        <w:tblLayout w:type="fixed"/>
        <w:tblLook w:val="0000" w:firstRow="0" w:lastRow="0" w:firstColumn="0" w:lastColumn="0" w:noHBand="0" w:noVBand="0"/>
      </w:tblPr>
      <w:tblGrid>
        <w:gridCol w:w="3827"/>
        <w:gridCol w:w="4536"/>
        <w:gridCol w:w="1985"/>
      </w:tblGrid>
      <w:tr w:rsidR="00D50BE8" w:rsidRPr="00D50BE8" w14:paraId="7AA4CEC3" w14:textId="77777777" w:rsidTr="006D348E">
        <w:trPr>
          <w:cantSplit/>
          <w:trHeight w:val="614"/>
        </w:trPr>
        <w:tc>
          <w:tcPr>
            <w:tcW w:w="3827" w:type="dxa"/>
            <w:tcBorders>
              <w:top w:val="single" w:sz="6" w:space="0" w:color="auto"/>
              <w:left w:val="single" w:sz="6" w:space="0" w:color="auto"/>
              <w:bottom w:val="single" w:sz="6" w:space="0" w:color="auto"/>
              <w:right w:val="single" w:sz="6" w:space="0" w:color="auto"/>
            </w:tcBorders>
            <w:shd w:val="clear" w:color="auto" w:fill="F2F2F2"/>
            <w:vAlign w:val="center"/>
          </w:tcPr>
          <w:p w14:paraId="2353DA4F" w14:textId="77777777" w:rsidR="006D348E" w:rsidRPr="00D50BE8" w:rsidRDefault="00C07518"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 xml:space="preserve">SCiLAB </w:t>
            </w:r>
            <w:r w:rsidR="006D348E" w:rsidRPr="00D50BE8">
              <w:rPr>
                <w:rFonts w:ascii="Poppins" w:hAnsi="Poppins" w:cs="Poppins"/>
                <w:color w:val="002060"/>
                <w:sz w:val="24"/>
                <w:szCs w:val="24"/>
              </w:rPr>
              <w:t>Director’s signature:</w:t>
            </w:r>
          </w:p>
        </w:tc>
        <w:tc>
          <w:tcPr>
            <w:tcW w:w="4536" w:type="dxa"/>
            <w:tcBorders>
              <w:top w:val="single" w:sz="6" w:space="0" w:color="auto"/>
              <w:left w:val="single" w:sz="6" w:space="0" w:color="auto"/>
              <w:bottom w:val="single" w:sz="6" w:space="0" w:color="auto"/>
              <w:right w:val="single" w:sz="6" w:space="0" w:color="auto"/>
            </w:tcBorders>
            <w:shd w:val="clear" w:color="auto" w:fill="F2F2F2"/>
            <w:vAlign w:val="center"/>
          </w:tcPr>
          <w:p w14:paraId="3165FA78" w14:textId="77777777" w:rsidR="006D348E" w:rsidRPr="00D50BE8" w:rsidRDefault="00A6503B"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SCiLAB</w:t>
            </w:r>
            <w:r w:rsidR="006D348E" w:rsidRPr="00D50BE8">
              <w:rPr>
                <w:rFonts w:ascii="Poppins" w:hAnsi="Poppins" w:cs="Poppins"/>
                <w:color w:val="002060"/>
                <w:sz w:val="24"/>
                <w:szCs w:val="24"/>
              </w:rPr>
              <w:t xml:space="preserve"> Director’s name:</w:t>
            </w:r>
          </w:p>
        </w:tc>
        <w:tc>
          <w:tcPr>
            <w:tcW w:w="1985" w:type="dxa"/>
            <w:tcBorders>
              <w:top w:val="single" w:sz="6" w:space="0" w:color="auto"/>
              <w:left w:val="single" w:sz="6" w:space="0" w:color="auto"/>
              <w:bottom w:val="single" w:sz="6" w:space="0" w:color="auto"/>
              <w:right w:val="single" w:sz="6" w:space="0" w:color="auto"/>
            </w:tcBorders>
            <w:shd w:val="clear" w:color="auto" w:fill="F2F2F2"/>
            <w:vAlign w:val="center"/>
          </w:tcPr>
          <w:p w14:paraId="5D4EC514"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r w:rsidRPr="00D50BE8">
              <w:rPr>
                <w:rFonts w:ascii="Poppins" w:hAnsi="Poppins" w:cs="Poppins"/>
                <w:color w:val="002060"/>
                <w:sz w:val="24"/>
                <w:szCs w:val="24"/>
              </w:rPr>
              <w:t>Date:</w:t>
            </w:r>
          </w:p>
        </w:tc>
      </w:tr>
      <w:tr w:rsidR="000407D4" w:rsidRPr="00D50BE8" w14:paraId="54E11D2A" w14:textId="77777777" w:rsidTr="00492659">
        <w:trPr>
          <w:cantSplit/>
          <w:trHeight w:val="614"/>
        </w:trPr>
        <w:tc>
          <w:tcPr>
            <w:tcW w:w="3827" w:type="dxa"/>
            <w:tcBorders>
              <w:top w:val="single" w:sz="6" w:space="0" w:color="auto"/>
              <w:left w:val="single" w:sz="6" w:space="0" w:color="auto"/>
              <w:bottom w:val="single" w:sz="6" w:space="0" w:color="auto"/>
              <w:right w:val="single" w:sz="6" w:space="0" w:color="auto"/>
            </w:tcBorders>
            <w:shd w:val="clear" w:color="auto" w:fill="auto"/>
            <w:vAlign w:val="center"/>
          </w:tcPr>
          <w:p w14:paraId="31126E5D"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p>
        </w:tc>
        <w:tc>
          <w:tcPr>
            <w:tcW w:w="4536" w:type="dxa"/>
            <w:tcBorders>
              <w:top w:val="single" w:sz="6" w:space="0" w:color="auto"/>
              <w:left w:val="single" w:sz="6" w:space="0" w:color="auto"/>
              <w:bottom w:val="single" w:sz="6" w:space="0" w:color="auto"/>
              <w:right w:val="single" w:sz="6" w:space="0" w:color="auto"/>
            </w:tcBorders>
            <w:shd w:val="clear" w:color="auto" w:fill="auto"/>
            <w:vAlign w:val="center"/>
          </w:tcPr>
          <w:p w14:paraId="2DE403A5"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tcPr>
          <w:p w14:paraId="62431CDC" w14:textId="77777777" w:rsidR="006D348E" w:rsidRPr="00D50BE8" w:rsidRDefault="006D348E" w:rsidP="00492659">
            <w:pPr>
              <w:pStyle w:val="T1"/>
              <w:widowControl w:val="0"/>
              <w:tabs>
                <w:tab w:val="clear" w:pos="720"/>
                <w:tab w:val="clear" w:pos="10800"/>
                <w:tab w:val="clear" w:pos="15360"/>
              </w:tabs>
              <w:spacing w:before="60" w:after="60" w:line="240" w:lineRule="auto"/>
              <w:rPr>
                <w:rFonts w:ascii="Poppins" w:hAnsi="Poppins" w:cs="Poppins"/>
                <w:color w:val="002060"/>
                <w:sz w:val="24"/>
                <w:szCs w:val="24"/>
              </w:rPr>
            </w:pPr>
          </w:p>
        </w:tc>
      </w:tr>
    </w:tbl>
    <w:p w14:paraId="49E398E2" w14:textId="77777777" w:rsidR="006D348E" w:rsidRPr="00D50BE8" w:rsidRDefault="006D348E" w:rsidP="006D348E">
      <w:pPr>
        <w:rPr>
          <w:rFonts w:ascii="Poppins" w:hAnsi="Poppins" w:cs="Poppins"/>
          <w:color w:val="002060"/>
          <w:sz w:val="24"/>
          <w:szCs w:val="24"/>
        </w:rPr>
      </w:pPr>
    </w:p>
    <w:p w14:paraId="16287F21" w14:textId="77777777" w:rsidR="006D348E" w:rsidRPr="00D50BE8" w:rsidRDefault="006D348E" w:rsidP="006D348E">
      <w:pPr>
        <w:pStyle w:val="T1"/>
        <w:keepLines/>
        <w:widowControl w:val="0"/>
        <w:tabs>
          <w:tab w:val="clear" w:pos="720"/>
          <w:tab w:val="clear" w:pos="10800"/>
          <w:tab w:val="clear" w:pos="15360"/>
        </w:tabs>
        <w:spacing w:after="0" w:line="240" w:lineRule="auto"/>
        <w:ind w:left="720"/>
        <w:rPr>
          <w:rFonts w:ascii="Poppins" w:hAnsi="Poppins" w:cs="Poppins"/>
          <w:color w:val="002060"/>
          <w:sz w:val="24"/>
          <w:szCs w:val="24"/>
        </w:rPr>
      </w:pPr>
    </w:p>
    <w:p w14:paraId="2AFA2488" w14:textId="77777777" w:rsidR="00DC4277" w:rsidRPr="00D50BE8" w:rsidRDefault="0066155B" w:rsidP="3432DE31">
      <w:pPr>
        <w:spacing w:line="288" w:lineRule="atLeast"/>
        <w:jc w:val="center"/>
        <w:rPr>
          <w:rFonts w:ascii="Poppins" w:hAnsi="Poppins" w:cs="Poppins"/>
          <w:b/>
          <w:bCs/>
          <w:color w:val="002060"/>
          <w:sz w:val="24"/>
          <w:szCs w:val="24"/>
          <w:u w:val="single"/>
        </w:rPr>
      </w:pPr>
      <w:r w:rsidRPr="00D50BE8">
        <w:rPr>
          <w:rFonts w:ascii="Poppins" w:hAnsi="Poppins" w:cs="Poppins"/>
          <w:b/>
          <w:bCs/>
          <w:color w:val="002060"/>
          <w:sz w:val="24"/>
          <w:szCs w:val="24"/>
          <w:u w:val="single"/>
        </w:rPr>
        <w:t xml:space="preserve">Please </w:t>
      </w:r>
      <w:r w:rsidR="001C588D" w:rsidRPr="00D50BE8">
        <w:rPr>
          <w:rFonts w:ascii="Poppins" w:hAnsi="Poppins" w:cs="Poppins"/>
          <w:b/>
          <w:bCs/>
          <w:color w:val="002060"/>
          <w:sz w:val="24"/>
          <w:szCs w:val="24"/>
          <w:u w:val="single"/>
        </w:rPr>
        <w:t>return your</w:t>
      </w:r>
      <w:r w:rsidR="006923B5" w:rsidRPr="00D50BE8">
        <w:rPr>
          <w:rFonts w:ascii="Poppins" w:hAnsi="Poppins" w:cs="Poppins"/>
          <w:b/>
          <w:bCs/>
          <w:color w:val="002060"/>
          <w:sz w:val="24"/>
          <w:szCs w:val="24"/>
          <w:u w:val="single"/>
        </w:rPr>
        <w:t xml:space="preserve"> completed</w:t>
      </w:r>
      <w:r w:rsidR="00A0389D" w:rsidRPr="00D50BE8">
        <w:rPr>
          <w:rFonts w:ascii="Poppins" w:hAnsi="Poppins" w:cs="Poppins"/>
          <w:b/>
          <w:bCs/>
          <w:color w:val="002060"/>
          <w:sz w:val="24"/>
          <w:szCs w:val="24"/>
          <w:u w:val="single"/>
        </w:rPr>
        <w:t xml:space="preserve"> form or </w:t>
      </w:r>
      <w:r w:rsidRPr="00D50BE8">
        <w:rPr>
          <w:rFonts w:ascii="Poppins" w:hAnsi="Poppins" w:cs="Poppins"/>
          <w:b/>
          <w:bCs/>
          <w:color w:val="002060"/>
          <w:sz w:val="24"/>
          <w:szCs w:val="24"/>
          <w:u w:val="single"/>
        </w:rPr>
        <w:t>written report</w:t>
      </w:r>
      <w:r w:rsidR="00A0389D" w:rsidRPr="00D50BE8">
        <w:rPr>
          <w:rFonts w:ascii="Poppins" w:hAnsi="Poppins" w:cs="Poppins"/>
          <w:b/>
          <w:bCs/>
          <w:color w:val="002060"/>
          <w:sz w:val="24"/>
          <w:szCs w:val="24"/>
          <w:u w:val="single"/>
        </w:rPr>
        <w:t xml:space="preserve"> to </w:t>
      </w:r>
      <w:hyperlink r:id="rId23">
        <w:r w:rsidR="00955884" w:rsidRPr="00D50BE8">
          <w:rPr>
            <w:rStyle w:val="Hyperlink"/>
            <w:rFonts w:ascii="Poppins" w:hAnsi="Poppins" w:cs="Poppins"/>
            <w:b/>
            <w:bCs/>
            <w:color w:val="002060"/>
            <w:sz w:val="24"/>
            <w:szCs w:val="24"/>
          </w:rPr>
          <w:t>FBL-Scholarship@open.ac.uk</w:t>
        </w:r>
      </w:hyperlink>
      <w:r w:rsidR="00955884" w:rsidRPr="00D50BE8">
        <w:rPr>
          <w:rFonts w:ascii="Poppins" w:hAnsi="Poppins" w:cs="Poppins"/>
          <w:b/>
          <w:bCs/>
          <w:color w:val="002060"/>
          <w:sz w:val="24"/>
          <w:szCs w:val="24"/>
          <w:u w:val="single"/>
        </w:rPr>
        <w:t xml:space="preserve"> </w:t>
      </w:r>
      <w:r w:rsidR="007A2CD2" w:rsidRPr="00D50BE8">
        <w:rPr>
          <w:rFonts w:ascii="Poppins" w:hAnsi="Poppins" w:cs="Poppins"/>
          <w:b/>
          <w:bCs/>
          <w:color w:val="002060"/>
          <w:sz w:val="24"/>
          <w:szCs w:val="24"/>
          <w:u w:val="single"/>
        </w:rPr>
        <w:t xml:space="preserve">no later than </w:t>
      </w:r>
      <w:r w:rsidR="7BEB2202" w:rsidRPr="00D50BE8">
        <w:rPr>
          <w:rFonts w:ascii="Poppins" w:hAnsi="Poppins" w:cs="Poppins"/>
          <w:b/>
          <w:bCs/>
          <w:color w:val="002060"/>
          <w:sz w:val="24"/>
          <w:szCs w:val="24"/>
          <w:u w:val="single"/>
        </w:rPr>
        <w:t>31</w:t>
      </w:r>
      <w:r w:rsidR="7BEB2202" w:rsidRPr="00D50BE8">
        <w:rPr>
          <w:rFonts w:ascii="Poppins" w:hAnsi="Poppins" w:cs="Poppins"/>
          <w:b/>
          <w:bCs/>
          <w:color w:val="002060"/>
          <w:sz w:val="24"/>
          <w:szCs w:val="24"/>
          <w:u w:val="single"/>
          <w:vertAlign w:val="superscript"/>
        </w:rPr>
        <w:t>st</w:t>
      </w:r>
      <w:r w:rsidR="7BEB2202" w:rsidRPr="00D50BE8">
        <w:rPr>
          <w:rFonts w:ascii="Poppins" w:hAnsi="Poppins" w:cs="Poppins"/>
          <w:b/>
          <w:bCs/>
          <w:color w:val="002060"/>
          <w:sz w:val="24"/>
          <w:szCs w:val="24"/>
          <w:u w:val="single"/>
        </w:rPr>
        <w:t xml:space="preserve"> August 202</w:t>
      </w:r>
      <w:r w:rsidR="00520454" w:rsidRPr="00D50BE8">
        <w:rPr>
          <w:rFonts w:ascii="Poppins" w:hAnsi="Poppins" w:cs="Poppins"/>
          <w:b/>
          <w:bCs/>
          <w:color w:val="002060"/>
          <w:sz w:val="24"/>
          <w:szCs w:val="24"/>
          <w:u w:val="single"/>
        </w:rPr>
        <w:t>5</w:t>
      </w:r>
      <w:r w:rsidR="00E054E6" w:rsidRPr="00D50BE8">
        <w:rPr>
          <w:rFonts w:ascii="Poppins" w:hAnsi="Poppins" w:cs="Poppins"/>
          <w:b/>
          <w:bCs/>
          <w:color w:val="002060"/>
          <w:sz w:val="24"/>
          <w:szCs w:val="24"/>
          <w:u w:val="single"/>
        </w:rPr>
        <w:t>.</w:t>
      </w:r>
      <w:r w:rsidR="00383241" w:rsidRPr="00D50BE8">
        <w:rPr>
          <w:rFonts w:ascii="Poppins" w:hAnsi="Poppins" w:cs="Poppins"/>
          <w:b/>
          <w:bCs/>
          <w:color w:val="002060"/>
          <w:sz w:val="24"/>
          <w:szCs w:val="24"/>
          <w:u w:val="single"/>
        </w:rPr>
        <w:t xml:space="preserve"> </w:t>
      </w:r>
    </w:p>
    <w:p w14:paraId="384BA73E" w14:textId="77777777" w:rsidR="0032745C" w:rsidRPr="00D50BE8" w:rsidRDefault="0032745C" w:rsidP="00C07518">
      <w:pPr>
        <w:spacing w:line="288" w:lineRule="atLeast"/>
        <w:jc w:val="center"/>
        <w:rPr>
          <w:rFonts w:ascii="Poppins" w:hAnsi="Poppins" w:cs="Poppins"/>
          <w:color w:val="002060"/>
          <w:sz w:val="24"/>
          <w:szCs w:val="24"/>
          <w:u w:val="single"/>
        </w:rPr>
      </w:pPr>
    </w:p>
    <w:p w14:paraId="34B3F2EB" w14:textId="77777777" w:rsidR="00F8783B" w:rsidRPr="00D50BE8" w:rsidRDefault="00F8783B" w:rsidP="00874D01">
      <w:pPr>
        <w:spacing w:line="288" w:lineRule="atLeast"/>
        <w:rPr>
          <w:rFonts w:ascii="Poppins" w:hAnsi="Poppins" w:cs="Poppins"/>
          <w:b/>
          <w:bCs/>
          <w:color w:val="002060"/>
          <w:sz w:val="24"/>
          <w:szCs w:val="24"/>
          <w:u w:val="single"/>
        </w:rPr>
      </w:pPr>
    </w:p>
    <w:p w14:paraId="65C3CA8D" w14:textId="77777777" w:rsidR="002557CC" w:rsidRPr="00D50BE8" w:rsidRDefault="006B5BDC" w:rsidP="008E2B28">
      <w:pPr>
        <w:pStyle w:val="Heading2"/>
        <w:rPr>
          <w:rFonts w:ascii="Poppins" w:hAnsi="Poppins" w:cs="Poppins"/>
          <w:color w:val="002060"/>
          <w:sz w:val="24"/>
          <w:szCs w:val="24"/>
        </w:rPr>
      </w:pPr>
      <w:r w:rsidRPr="00D50BE8">
        <w:rPr>
          <w:rFonts w:ascii="Poppins" w:hAnsi="Poppins" w:cs="Poppins"/>
          <w:color w:val="002060"/>
          <w:sz w:val="24"/>
          <w:szCs w:val="24"/>
        </w:rPr>
        <w:br w:type="page"/>
      </w:r>
      <w:r w:rsidR="002557CC" w:rsidRPr="00D50BE8">
        <w:rPr>
          <w:rFonts w:ascii="Poppins" w:hAnsi="Poppins" w:cs="Poppins"/>
          <w:color w:val="002060"/>
          <w:sz w:val="24"/>
          <w:szCs w:val="24"/>
        </w:rPr>
        <w:lastRenderedPageBreak/>
        <w:t>Appendix A</w:t>
      </w:r>
    </w:p>
    <w:p w14:paraId="7D34F5C7" w14:textId="77777777" w:rsidR="002557CC" w:rsidRPr="00D50BE8" w:rsidRDefault="002557CC" w:rsidP="00BA4D48">
      <w:pPr>
        <w:spacing w:line="288" w:lineRule="atLeast"/>
        <w:rPr>
          <w:rFonts w:ascii="Poppins" w:hAnsi="Poppins" w:cs="Poppins"/>
          <w:color w:val="002060"/>
          <w:sz w:val="24"/>
          <w:szCs w:val="24"/>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6663"/>
      </w:tblGrid>
      <w:tr w:rsidR="00D50BE8" w:rsidRPr="00D50BE8" w14:paraId="5060F9DD" w14:textId="77777777" w:rsidTr="00976815">
        <w:tc>
          <w:tcPr>
            <w:tcW w:w="10632" w:type="dxa"/>
            <w:gridSpan w:val="2"/>
            <w:shd w:val="clear" w:color="auto" w:fill="D9D9D9"/>
          </w:tcPr>
          <w:p w14:paraId="6CCAF779"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Project staff</w:t>
            </w:r>
          </w:p>
        </w:tc>
      </w:tr>
      <w:tr w:rsidR="00D50BE8" w:rsidRPr="00D50BE8" w14:paraId="0E8E850F" w14:textId="77777777" w:rsidTr="00976815">
        <w:trPr>
          <w:trHeight w:val="1542"/>
        </w:trPr>
        <w:tc>
          <w:tcPr>
            <w:tcW w:w="3969" w:type="dxa"/>
            <w:shd w:val="clear" w:color="auto" w:fill="auto"/>
          </w:tcPr>
          <w:p w14:paraId="14F7CB4C"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academic, academic-related staff who contributed to the project</w:t>
            </w:r>
          </w:p>
        </w:tc>
        <w:tc>
          <w:tcPr>
            <w:tcW w:w="6663" w:type="dxa"/>
            <w:shd w:val="clear" w:color="auto" w:fill="auto"/>
          </w:tcPr>
          <w:p w14:paraId="212C2A09" w14:textId="77777777" w:rsidR="003E56C5"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 xml:space="preserve">Francine Ryan </w:t>
            </w:r>
          </w:p>
          <w:p w14:paraId="0A8FEE23" w14:textId="77777777" w:rsidR="005713A0"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 xml:space="preserve">Jon-Paul Knight </w:t>
            </w:r>
          </w:p>
          <w:p w14:paraId="51D1DC0D" w14:textId="77777777" w:rsidR="005713A0"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 xml:space="preserve">Jamie Daniels </w:t>
            </w:r>
          </w:p>
          <w:p w14:paraId="0B4020A7" w14:textId="479A0FB5" w:rsidR="00A25A5A" w:rsidRPr="00D50BE8" w:rsidRDefault="00A25A5A" w:rsidP="003E56C5">
            <w:pPr>
              <w:spacing w:after="240" w:line="360" w:lineRule="auto"/>
              <w:rPr>
                <w:rFonts w:ascii="Poppins" w:hAnsi="Poppins" w:cs="Poppins"/>
                <w:color w:val="002060"/>
                <w:sz w:val="24"/>
                <w:szCs w:val="24"/>
              </w:rPr>
            </w:pPr>
            <w:r>
              <w:rPr>
                <w:rFonts w:ascii="Poppins" w:hAnsi="Poppins" w:cs="Poppins"/>
                <w:color w:val="002060"/>
                <w:sz w:val="24"/>
                <w:szCs w:val="24"/>
              </w:rPr>
              <w:t xml:space="preserve">Mischa Allen </w:t>
            </w:r>
          </w:p>
        </w:tc>
      </w:tr>
      <w:tr w:rsidR="00D50BE8" w:rsidRPr="00D50BE8" w14:paraId="2C5DDF9A" w14:textId="77777777" w:rsidTr="00976815">
        <w:tc>
          <w:tcPr>
            <w:tcW w:w="3969" w:type="dxa"/>
            <w:shd w:val="clear" w:color="auto" w:fill="auto"/>
          </w:tcPr>
          <w:p w14:paraId="694282A3"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days spent working on the project for all staff involved, including the project lead(s)</w:t>
            </w:r>
          </w:p>
        </w:tc>
        <w:tc>
          <w:tcPr>
            <w:tcW w:w="6663" w:type="dxa"/>
            <w:shd w:val="clear" w:color="auto" w:fill="auto"/>
          </w:tcPr>
          <w:p w14:paraId="1D7B270A" w14:textId="45AE26D2"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 xml:space="preserve">20 days </w:t>
            </w:r>
          </w:p>
        </w:tc>
      </w:tr>
      <w:tr w:rsidR="00D50BE8" w:rsidRPr="00D50BE8" w14:paraId="5A875490" w14:textId="77777777" w:rsidTr="00976815">
        <w:trPr>
          <w:trHeight w:val="1801"/>
        </w:trPr>
        <w:tc>
          <w:tcPr>
            <w:tcW w:w="3969" w:type="dxa"/>
            <w:shd w:val="clear" w:color="auto" w:fill="auto"/>
          </w:tcPr>
          <w:p w14:paraId="744B3F2B"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ALs and number of days contribution to the project</w:t>
            </w:r>
          </w:p>
        </w:tc>
        <w:tc>
          <w:tcPr>
            <w:tcW w:w="6663" w:type="dxa"/>
            <w:shd w:val="clear" w:color="auto" w:fill="auto"/>
          </w:tcPr>
          <w:p w14:paraId="4F904CB7" w14:textId="77777777" w:rsidR="003E56C5" w:rsidRPr="00D50BE8" w:rsidRDefault="003E56C5" w:rsidP="003E56C5">
            <w:pPr>
              <w:spacing w:after="240" w:line="360" w:lineRule="auto"/>
              <w:rPr>
                <w:rFonts w:ascii="Poppins" w:hAnsi="Poppins" w:cs="Poppins"/>
                <w:color w:val="002060"/>
                <w:sz w:val="24"/>
                <w:szCs w:val="24"/>
              </w:rPr>
            </w:pPr>
          </w:p>
          <w:p w14:paraId="06971CD3" w14:textId="61E01CC3" w:rsidR="003E56C5" w:rsidRPr="00D50BE8" w:rsidRDefault="00A8390A"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0</w:t>
            </w:r>
          </w:p>
        </w:tc>
      </w:tr>
      <w:tr w:rsidR="00D50BE8" w:rsidRPr="00D50BE8" w14:paraId="6C092E48" w14:textId="77777777" w:rsidTr="00976815">
        <w:tc>
          <w:tcPr>
            <w:tcW w:w="3969" w:type="dxa"/>
            <w:shd w:val="clear" w:color="auto" w:fill="auto"/>
          </w:tcPr>
          <w:p w14:paraId="1FD104F6"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students involved as co-researchers/co-collaborators on the project and any student incentives provided</w:t>
            </w:r>
          </w:p>
        </w:tc>
        <w:tc>
          <w:tcPr>
            <w:tcW w:w="6663" w:type="dxa"/>
            <w:shd w:val="clear" w:color="auto" w:fill="auto"/>
          </w:tcPr>
          <w:p w14:paraId="2A1F701D" w14:textId="1FF6F548"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0</w:t>
            </w:r>
          </w:p>
        </w:tc>
      </w:tr>
      <w:tr w:rsidR="00D50BE8" w:rsidRPr="00D50BE8" w14:paraId="420087C7" w14:textId="77777777" w:rsidTr="00976815">
        <w:tc>
          <w:tcPr>
            <w:tcW w:w="10632" w:type="dxa"/>
            <w:gridSpan w:val="2"/>
            <w:shd w:val="clear" w:color="auto" w:fill="D9D9D9"/>
          </w:tcPr>
          <w:p w14:paraId="788A4B82"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Student survey data (if applicable)</w:t>
            </w:r>
          </w:p>
        </w:tc>
      </w:tr>
      <w:tr w:rsidR="00D50BE8" w:rsidRPr="00D50BE8" w14:paraId="65324331" w14:textId="77777777" w:rsidTr="00976815">
        <w:trPr>
          <w:trHeight w:val="479"/>
        </w:trPr>
        <w:tc>
          <w:tcPr>
            <w:tcW w:w="3969" w:type="dxa"/>
            <w:shd w:val="clear" w:color="auto" w:fill="auto"/>
          </w:tcPr>
          <w:p w14:paraId="743DB3D9"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students surveyed</w:t>
            </w:r>
          </w:p>
        </w:tc>
        <w:tc>
          <w:tcPr>
            <w:tcW w:w="6663" w:type="dxa"/>
            <w:shd w:val="clear" w:color="auto" w:fill="auto"/>
          </w:tcPr>
          <w:p w14:paraId="03EFCA41" w14:textId="5511E2C1"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1100</w:t>
            </w:r>
          </w:p>
        </w:tc>
      </w:tr>
      <w:tr w:rsidR="00D50BE8" w:rsidRPr="00D50BE8" w14:paraId="36845B64" w14:textId="77777777" w:rsidTr="00976815">
        <w:tc>
          <w:tcPr>
            <w:tcW w:w="3969" w:type="dxa"/>
            <w:shd w:val="clear" w:color="auto" w:fill="auto"/>
          </w:tcPr>
          <w:p w14:paraId="7B4424E5"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lastRenderedPageBreak/>
              <w:t>Number of student respondents</w:t>
            </w:r>
          </w:p>
        </w:tc>
        <w:tc>
          <w:tcPr>
            <w:tcW w:w="6663" w:type="dxa"/>
            <w:shd w:val="clear" w:color="auto" w:fill="auto"/>
          </w:tcPr>
          <w:p w14:paraId="5F96A722" w14:textId="4B383186"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30</w:t>
            </w:r>
          </w:p>
        </w:tc>
      </w:tr>
      <w:tr w:rsidR="00D50BE8" w:rsidRPr="00D50BE8" w14:paraId="0E0CAA0B" w14:textId="77777777" w:rsidTr="00976815">
        <w:tc>
          <w:tcPr>
            <w:tcW w:w="10632" w:type="dxa"/>
            <w:gridSpan w:val="2"/>
            <w:shd w:val="clear" w:color="auto" w:fill="D9D9D9"/>
          </w:tcPr>
          <w:p w14:paraId="473737D1"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Student interview data (if applicable)</w:t>
            </w:r>
          </w:p>
        </w:tc>
      </w:tr>
      <w:tr w:rsidR="00D50BE8" w:rsidRPr="00D50BE8" w14:paraId="511A6C37" w14:textId="77777777" w:rsidTr="00976815">
        <w:tc>
          <w:tcPr>
            <w:tcW w:w="3969" w:type="dxa"/>
            <w:shd w:val="clear" w:color="auto" w:fill="auto"/>
          </w:tcPr>
          <w:p w14:paraId="28956556"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students interviewed</w:t>
            </w:r>
          </w:p>
        </w:tc>
        <w:tc>
          <w:tcPr>
            <w:tcW w:w="6663" w:type="dxa"/>
            <w:shd w:val="clear" w:color="auto" w:fill="auto"/>
          </w:tcPr>
          <w:p w14:paraId="5B95CD12" w14:textId="2A3B085C"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tc>
      </w:tr>
      <w:tr w:rsidR="00D50BE8" w:rsidRPr="00D50BE8" w14:paraId="0890FBFE" w14:textId="77777777" w:rsidTr="00976815">
        <w:tc>
          <w:tcPr>
            <w:tcW w:w="10632" w:type="dxa"/>
            <w:gridSpan w:val="2"/>
            <w:shd w:val="clear" w:color="auto" w:fill="D9D9D9"/>
          </w:tcPr>
          <w:p w14:paraId="57C0F4A8"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 xml:space="preserve">Student focus group data (if applicable) </w:t>
            </w:r>
          </w:p>
        </w:tc>
      </w:tr>
      <w:tr w:rsidR="00D50BE8" w:rsidRPr="00D50BE8" w14:paraId="2AD31794" w14:textId="77777777" w:rsidTr="00976815">
        <w:tc>
          <w:tcPr>
            <w:tcW w:w="3969" w:type="dxa"/>
            <w:shd w:val="clear" w:color="auto" w:fill="auto"/>
          </w:tcPr>
          <w:p w14:paraId="3C5DECA1"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students involved either as interviewers or interviewees</w:t>
            </w:r>
          </w:p>
        </w:tc>
        <w:tc>
          <w:tcPr>
            <w:tcW w:w="6663" w:type="dxa"/>
            <w:shd w:val="clear" w:color="auto" w:fill="auto"/>
          </w:tcPr>
          <w:p w14:paraId="5220BBB2" w14:textId="0BC131A9"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p w14:paraId="13CB595B" w14:textId="77777777" w:rsidR="003E56C5" w:rsidRPr="00D50BE8" w:rsidRDefault="003E56C5" w:rsidP="003E56C5">
            <w:pPr>
              <w:spacing w:after="240" w:line="360" w:lineRule="auto"/>
              <w:rPr>
                <w:rFonts w:ascii="Poppins" w:hAnsi="Poppins" w:cs="Poppins"/>
                <w:color w:val="002060"/>
                <w:sz w:val="24"/>
                <w:szCs w:val="24"/>
              </w:rPr>
            </w:pPr>
          </w:p>
        </w:tc>
      </w:tr>
      <w:tr w:rsidR="00D50BE8" w:rsidRPr="00D50BE8" w14:paraId="52B4C05F" w14:textId="77777777" w:rsidTr="00976815">
        <w:tc>
          <w:tcPr>
            <w:tcW w:w="10632" w:type="dxa"/>
            <w:gridSpan w:val="2"/>
            <w:shd w:val="clear" w:color="auto" w:fill="D9D9D9"/>
          </w:tcPr>
          <w:p w14:paraId="7F4BBA7B"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AL survey data (if applicable)</w:t>
            </w:r>
          </w:p>
        </w:tc>
      </w:tr>
      <w:tr w:rsidR="00D50BE8" w:rsidRPr="00D50BE8" w14:paraId="0E7F8DE8" w14:textId="77777777" w:rsidTr="00976815">
        <w:tc>
          <w:tcPr>
            <w:tcW w:w="3969" w:type="dxa"/>
            <w:shd w:val="clear" w:color="auto" w:fill="auto"/>
          </w:tcPr>
          <w:p w14:paraId="4BD40FB6"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ALs surveyed</w:t>
            </w:r>
          </w:p>
        </w:tc>
        <w:tc>
          <w:tcPr>
            <w:tcW w:w="6663" w:type="dxa"/>
            <w:shd w:val="clear" w:color="auto" w:fill="auto"/>
          </w:tcPr>
          <w:p w14:paraId="6D9C8D39" w14:textId="2F77F3DB"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tc>
      </w:tr>
      <w:tr w:rsidR="00D50BE8" w:rsidRPr="00D50BE8" w14:paraId="7C1C7523" w14:textId="77777777" w:rsidTr="00976815">
        <w:tc>
          <w:tcPr>
            <w:tcW w:w="3969" w:type="dxa"/>
            <w:shd w:val="clear" w:color="auto" w:fill="auto"/>
          </w:tcPr>
          <w:p w14:paraId="1B8559A8"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AL respondents</w:t>
            </w:r>
          </w:p>
        </w:tc>
        <w:tc>
          <w:tcPr>
            <w:tcW w:w="6663" w:type="dxa"/>
            <w:shd w:val="clear" w:color="auto" w:fill="auto"/>
          </w:tcPr>
          <w:p w14:paraId="675E05EE" w14:textId="1242215D"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tc>
      </w:tr>
      <w:tr w:rsidR="00D50BE8" w:rsidRPr="00D50BE8" w14:paraId="0FC696CF" w14:textId="77777777" w:rsidTr="00976815">
        <w:tc>
          <w:tcPr>
            <w:tcW w:w="10632" w:type="dxa"/>
            <w:gridSpan w:val="2"/>
            <w:shd w:val="clear" w:color="auto" w:fill="D9D9D9"/>
          </w:tcPr>
          <w:p w14:paraId="36893ABC"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b/>
                <w:color w:val="002060"/>
                <w:sz w:val="24"/>
                <w:szCs w:val="24"/>
              </w:rPr>
              <w:t>AL interview data (if applicable)</w:t>
            </w:r>
          </w:p>
        </w:tc>
      </w:tr>
      <w:tr w:rsidR="00D50BE8" w:rsidRPr="00D50BE8" w14:paraId="7483296D" w14:textId="77777777" w:rsidTr="00976815">
        <w:tc>
          <w:tcPr>
            <w:tcW w:w="3969" w:type="dxa"/>
            <w:shd w:val="clear" w:color="auto" w:fill="auto"/>
          </w:tcPr>
          <w:p w14:paraId="72521B43"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ALs interviewed</w:t>
            </w:r>
          </w:p>
        </w:tc>
        <w:tc>
          <w:tcPr>
            <w:tcW w:w="6663" w:type="dxa"/>
            <w:shd w:val="clear" w:color="auto" w:fill="auto"/>
          </w:tcPr>
          <w:p w14:paraId="2FC17F8B" w14:textId="61121177"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tc>
      </w:tr>
      <w:tr w:rsidR="00D50BE8" w:rsidRPr="00D50BE8" w14:paraId="32A18525" w14:textId="77777777" w:rsidTr="00976815">
        <w:tc>
          <w:tcPr>
            <w:tcW w:w="10632" w:type="dxa"/>
            <w:gridSpan w:val="2"/>
            <w:shd w:val="clear" w:color="auto" w:fill="D9D9D9"/>
          </w:tcPr>
          <w:p w14:paraId="129BB49F" w14:textId="77777777" w:rsidR="003E56C5" w:rsidRPr="00D50BE8" w:rsidRDefault="003E56C5" w:rsidP="003E56C5">
            <w:pPr>
              <w:spacing w:after="240" w:line="360" w:lineRule="auto"/>
              <w:rPr>
                <w:rFonts w:ascii="Poppins" w:hAnsi="Poppins" w:cs="Poppins"/>
                <w:b/>
                <w:color w:val="002060"/>
                <w:sz w:val="24"/>
                <w:szCs w:val="24"/>
              </w:rPr>
            </w:pPr>
            <w:r w:rsidRPr="00D50BE8">
              <w:rPr>
                <w:rFonts w:ascii="Poppins" w:hAnsi="Poppins" w:cs="Poppins"/>
                <w:b/>
                <w:color w:val="002060"/>
                <w:sz w:val="24"/>
                <w:szCs w:val="24"/>
              </w:rPr>
              <w:t>AL focus group data (if applicable)</w:t>
            </w:r>
          </w:p>
        </w:tc>
      </w:tr>
      <w:tr w:rsidR="000407D4" w:rsidRPr="00D50BE8" w14:paraId="67D3B12D" w14:textId="77777777" w:rsidTr="00976815">
        <w:trPr>
          <w:trHeight w:val="70"/>
        </w:trPr>
        <w:tc>
          <w:tcPr>
            <w:tcW w:w="3969" w:type="dxa"/>
            <w:shd w:val="clear" w:color="auto" w:fill="auto"/>
          </w:tcPr>
          <w:p w14:paraId="340E055A" w14:textId="77777777" w:rsidR="003E56C5" w:rsidRPr="00D50BE8" w:rsidRDefault="003E56C5" w:rsidP="003E56C5">
            <w:pPr>
              <w:spacing w:after="240" w:line="360" w:lineRule="auto"/>
              <w:rPr>
                <w:rFonts w:ascii="Poppins" w:hAnsi="Poppins" w:cs="Poppins"/>
                <w:color w:val="002060"/>
                <w:sz w:val="24"/>
                <w:szCs w:val="24"/>
              </w:rPr>
            </w:pPr>
            <w:r w:rsidRPr="00D50BE8">
              <w:rPr>
                <w:rFonts w:ascii="Poppins" w:hAnsi="Poppins" w:cs="Poppins"/>
                <w:color w:val="002060"/>
                <w:sz w:val="24"/>
                <w:szCs w:val="24"/>
              </w:rPr>
              <w:t>Number of ALs involved either as interviewers or interviewees</w:t>
            </w:r>
          </w:p>
        </w:tc>
        <w:tc>
          <w:tcPr>
            <w:tcW w:w="6663" w:type="dxa"/>
            <w:shd w:val="clear" w:color="auto" w:fill="auto"/>
          </w:tcPr>
          <w:p w14:paraId="0A4F7224" w14:textId="4F42A0E6" w:rsidR="003E56C5" w:rsidRPr="00D50BE8" w:rsidRDefault="005713A0" w:rsidP="003E56C5">
            <w:pPr>
              <w:spacing w:after="240" w:line="360" w:lineRule="auto"/>
              <w:rPr>
                <w:rFonts w:ascii="Poppins" w:hAnsi="Poppins" w:cs="Poppins"/>
                <w:color w:val="002060"/>
                <w:sz w:val="24"/>
                <w:szCs w:val="24"/>
              </w:rPr>
            </w:pPr>
            <w:r>
              <w:rPr>
                <w:rFonts w:ascii="Poppins" w:hAnsi="Poppins" w:cs="Poppins"/>
                <w:color w:val="002060"/>
                <w:sz w:val="24"/>
                <w:szCs w:val="24"/>
              </w:rPr>
              <w:t>n/a</w:t>
            </w:r>
          </w:p>
        </w:tc>
      </w:tr>
    </w:tbl>
    <w:p w14:paraId="5AE48A43" w14:textId="77777777" w:rsidR="003E56C5" w:rsidRPr="00D50BE8" w:rsidRDefault="003E56C5" w:rsidP="00BA4D48">
      <w:pPr>
        <w:spacing w:line="288" w:lineRule="atLeast"/>
        <w:rPr>
          <w:rFonts w:ascii="Poppins" w:hAnsi="Poppins" w:cs="Poppins"/>
          <w:color w:val="002060"/>
          <w:sz w:val="24"/>
          <w:szCs w:val="24"/>
        </w:rPr>
      </w:pPr>
    </w:p>
    <w:sectPr w:rsidR="003E56C5" w:rsidRPr="00D50BE8" w:rsidSect="006D348E">
      <w:headerReference w:type="default" r:id="rId24"/>
      <w:footerReference w:type="default" r:id="rId25"/>
      <w:headerReference w:type="first" r:id="rId26"/>
      <w:footerReference w:type="first" r:id="rId27"/>
      <w:pgSz w:w="11906" w:h="16838"/>
      <w:pgMar w:top="720" w:right="720" w:bottom="720" w:left="720" w:header="709" w:footer="3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AFB41" w14:textId="77777777" w:rsidR="000B2849" w:rsidRDefault="000B2849">
      <w:r>
        <w:separator/>
      </w:r>
    </w:p>
  </w:endnote>
  <w:endnote w:type="continuationSeparator" w:id="0">
    <w:p w14:paraId="376D38B0" w14:textId="77777777" w:rsidR="000B2849" w:rsidRDefault="000B2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Poppins">
    <w:panose1 w:val="00000500000000000000"/>
    <w:charset w:val="00"/>
    <w:family w:val="auto"/>
    <w:pitch w:val="variable"/>
    <w:sig w:usb0="00008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41C1" w14:textId="77777777" w:rsidR="00BA4D48" w:rsidRPr="00121F66" w:rsidRDefault="00BA4D48" w:rsidP="00BA4D48">
    <w:pPr>
      <w:pStyle w:val="Footer"/>
      <w:jc w:val="right"/>
      <w:rPr>
        <w:rFonts w:ascii="Arial" w:hAnsi="Arial" w:cs="Arial"/>
        <w:sz w:val="18"/>
      </w:rPr>
    </w:pPr>
    <w:r w:rsidRPr="00121F66">
      <w:rPr>
        <w:rFonts w:ascii="Arial" w:hAnsi="Arial" w:cs="Arial"/>
        <w:sz w:val="18"/>
      </w:rPr>
      <w:t xml:space="preserve">Page </w:t>
    </w:r>
    <w:r w:rsidRPr="00121F66">
      <w:rPr>
        <w:rFonts w:ascii="Arial" w:hAnsi="Arial" w:cs="Arial"/>
        <w:b/>
        <w:bCs/>
        <w:sz w:val="18"/>
      </w:rPr>
      <w:fldChar w:fldCharType="begin"/>
    </w:r>
    <w:r w:rsidRPr="00121F66">
      <w:rPr>
        <w:rFonts w:ascii="Arial" w:hAnsi="Arial" w:cs="Arial"/>
        <w:b/>
        <w:bCs/>
        <w:sz w:val="18"/>
      </w:rPr>
      <w:instrText xml:space="preserve"> PAGE </w:instrText>
    </w:r>
    <w:r w:rsidRPr="00121F66">
      <w:rPr>
        <w:rFonts w:ascii="Arial" w:hAnsi="Arial" w:cs="Arial"/>
        <w:b/>
        <w:bCs/>
        <w:sz w:val="18"/>
      </w:rPr>
      <w:fldChar w:fldCharType="separate"/>
    </w:r>
    <w:r w:rsidRPr="00121F66">
      <w:rPr>
        <w:rFonts w:ascii="Arial" w:hAnsi="Arial" w:cs="Arial"/>
        <w:b/>
        <w:bCs/>
        <w:noProof/>
        <w:sz w:val="18"/>
      </w:rPr>
      <w:t>2</w:t>
    </w:r>
    <w:r w:rsidRPr="00121F66">
      <w:rPr>
        <w:rFonts w:ascii="Arial" w:hAnsi="Arial" w:cs="Arial"/>
        <w:b/>
        <w:bCs/>
        <w:sz w:val="18"/>
      </w:rPr>
      <w:fldChar w:fldCharType="end"/>
    </w:r>
    <w:r w:rsidRPr="00121F66">
      <w:rPr>
        <w:rFonts w:ascii="Arial" w:hAnsi="Arial" w:cs="Arial"/>
        <w:sz w:val="18"/>
      </w:rPr>
      <w:t xml:space="preserve"> of </w:t>
    </w:r>
    <w:r w:rsidRPr="00121F66">
      <w:rPr>
        <w:rFonts w:ascii="Arial" w:hAnsi="Arial" w:cs="Arial"/>
        <w:b/>
        <w:bCs/>
        <w:sz w:val="18"/>
      </w:rPr>
      <w:fldChar w:fldCharType="begin"/>
    </w:r>
    <w:r w:rsidRPr="00121F66">
      <w:rPr>
        <w:rFonts w:ascii="Arial" w:hAnsi="Arial" w:cs="Arial"/>
        <w:b/>
        <w:bCs/>
        <w:sz w:val="18"/>
      </w:rPr>
      <w:instrText xml:space="preserve"> NUMPAGES  </w:instrText>
    </w:r>
    <w:r w:rsidRPr="00121F66">
      <w:rPr>
        <w:rFonts w:ascii="Arial" w:hAnsi="Arial" w:cs="Arial"/>
        <w:b/>
        <w:bCs/>
        <w:sz w:val="18"/>
      </w:rPr>
      <w:fldChar w:fldCharType="separate"/>
    </w:r>
    <w:r w:rsidRPr="00121F66">
      <w:rPr>
        <w:rFonts w:ascii="Arial" w:hAnsi="Arial" w:cs="Arial"/>
        <w:b/>
        <w:bCs/>
        <w:noProof/>
        <w:sz w:val="18"/>
      </w:rPr>
      <w:t>2</w:t>
    </w:r>
    <w:r w:rsidRPr="00121F66">
      <w:rPr>
        <w:rFonts w:ascii="Arial" w:hAnsi="Arial" w:cs="Arial"/>
        <w:b/>
        <w:bCs/>
        <w:sz w:val="18"/>
      </w:rPr>
      <w:fldChar w:fldCharType="end"/>
    </w:r>
  </w:p>
  <w:p w14:paraId="54F9AE05" w14:textId="77777777" w:rsidR="001F4622" w:rsidRPr="00BA4D48" w:rsidRDefault="00292AC8">
    <w:pPr>
      <w:pStyle w:val="Footer"/>
      <w:rPr>
        <w:rFonts w:ascii="Arial" w:hAnsi="Arial" w:cs="Arial"/>
        <w:b/>
        <w:sz w:val="18"/>
        <w:szCs w:val="18"/>
      </w:rPr>
    </w:pPr>
    <w:r>
      <w:rPr>
        <w:noProof/>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4B68E" w14:textId="77777777" w:rsidR="00292AC8" w:rsidRDefault="00292AC8" w:rsidP="00292AC8">
    <w:pPr>
      <w:pStyle w:val="Footer"/>
      <w:tabs>
        <w:tab w:val="left" w:pos="3936"/>
        <w:tab w:val="right" w:pos="9412"/>
      </w:tabs>
      <w:jc w:val="both"/>
    </w:pPr>
    <w:r>
      <w:rPr>
        <w:noProof/>
      </w:rPr>
      <w:t xml:space="preserve">   </w:t>
    </w:r>
    <w:r>
      <w:rPr>
        <w:noProof/>
      </w:rPr>
      <w:tab/>
    </w:r>
    <w:r>
      <w:rPr>
        <w:noProo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19C85" w14:textId="77777777" w:rsidR="000B2849" w:rsidRDefault="000B2849">
      <w:r>
        <w:separator/>
      </w:r>
    </w:p>
  </w:footnote>
  <w:footnote w:type="continuationSeparator" w:id="0">
    <w:p w14:paraId="2575F74F" w14:textId="77777777" w:rsidR="000B2849" w:rsidRDefault="000B28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99C61" w14:textId="77777777" w:rsidR="00DC2DD2" w:rsidRPr="00121F66" w:rsidRDefault="00874D01" w:rsidP="00121F66">
    <w:pPr>
      <w:pStyle w:val="Footer"/>
      <w:rPr>
        <w:rFonts w:ascii="Arial" w:hAnsi="Arial" w:cs="Arial"/>
        <w:b/>
        <w:sz w:val="18"/>
        <w:szCs w:val="18"/>
      </w:rPr>
    </w:pPr>
    <w:proofErr w:type="spellStart"/>
    <w:r>
      <w:rPr>
        <w:rFonts w:ascii="Arial" w:hAnsi="Arial" w:cs="Arial"/>
        <w:b/>
        <w:sz w:val="18"/>
        <w:szCs w:val="18"/>
      </w:rPr>
      <w:t>SC</w:t>
    </w:r>
    <w:r w:rsidR="00955884">
      <w:rPr>
        <w:rFonts w:ascii="Arial" w:hAnsi="Arial" w:cs="Arial"/>
        <w:b/>
        <w:sz w:val="18"/>
        <w:szCs w:val="18"/>
      </w:rPr>
      <w:t>i</w:t>
    </w:r>
    <w:r>
      <w:rPr>
        <w:rFonts w:ascii="Arial" w:hAnsi="Arial" w:cs="Arial"/>
        <w:b/>
        <w:sz w:val="18"/>
        <w:szCs w:val="18"/>
      </w:rPr>
      <w:t>LAB</w:t>
    </w:r>
    <w:proofErr w:type="spellEnd"/>
    <w:r w:rsidR="00121F66" w:rsidRPr="00BA4D48">
      <w:rPr>
        <w:rFonts w:ascii="Arial" w:hAnsi="Arial" w:cs="Arial"/>
        <w:b/>
        <w:sz w:val="18"/>
        <w:szCs w:val="18"/>
      </w:rPr>
      <w:t xml:space="preserve"> final project report</w:t>
    </w:r>
  </w:p>
  <w:p w14:paraId="007DCDA8" w14:textId="77777777" w:rsidR="001F4622" w:rsidRDefault="001F4622">
    <w:pPr>
      <w:pStyle w:val="Heading1"/>
      <w:spacing w:line="288" w:lineRule="exact"/>
      <w:ind w:left="720" w:right="113" w:firstLine="720"/>
      <w:jc w:val="right"/>
      <w:rPr>
        <w:rFonts w:ascii="Arial" w:hAnsi="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AD90F" w14:textId="77777777" w:rsidR="00DC2DD2" w:rsidRDefault="0028790A" w:rsidP="00E875F8">
    <w:pPr>
      <w:pStyle w:val="Header"/>
      <w:tabs>
        <w:tab w:val="clear" w:pos="8306"/>
        <w:tab w:val="right" w:pos="9356"/>
      </w:tabs>
      <w:rPr>
        <w:noProof/>
      </w:rPr>
    </w:pPr>
    <w:r>
      <w:rPr>
        <w:noProof/>
      </w:rPr>
      <w:drawing>
        <wp:anchor distT="0" distB="0" distL="114300" distR="114300" simplePos="0" relativeHeight="251657216" behindDoc="1" locked="0" layoutInCell="1" allowOverlap="1" wp14:anchorId="40FBFE75" wp14:editId="07777777">
          <wp:simplePos x="0" y="0"/>
          <wp:positionH relativeFrom="margin">
            <wp:posOffset>-129540</wp:posOffset>
          </wp:positionH>
          <wp:positionV relativeFrom="paragraph">
            <wp:posOffset>-276225</wp:posOffset>
          </wp:positionV>
          <wp:extent cx="1548765" cy="511810"/>
          <wp:effectExtent l="0" t="0" r="0" b="0"/>
          <wp:wrapTight wrapText="bothSides">
            <wp:wrapPolygon edited="0">
              <wp:start x="0" y="0"/>
              <wp:lineTo x="0" y="17687"/>
              <wp:lineTo x="1063" y="20903"/>
              <wp:lineTo x="20989" y="20903"/>
              <wp:lineTo x="21255" y="16079"/>
              <wp:lineTo x="21255" y="0"/>
              <wp:lineTo x="6376" y="0"/>
              <wp:lineTo x="0" y="0"/>
            </wp:wrapPolygon>
          </wp:wrapTight>
          <wp:docPr id="2" name="Picture 8"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ue text on a black background&#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EC74FB6" wp14:editId="07777777">
          <wp:simplePos x="0" y="0"/>
          <wp:positionH relativeFrom="column">
            <wp:posOffset>4076065</wp:posOffset>
          </wp:positionH>
          <wp:positionV relativeFrom="paragraph">
            <wp:posOffset>-319405</wp:posOffset>
          </wp:positionV>
          <wp:extent cx="2846705" cy="465455"/>
          <wp:effectExtent l="0" t="0" r="0" b="0"/>
          <wp:wrapSquare wrapText="bothSides"/>
          <wp:docPr id="3" name="Picture 911849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184998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467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75F8">
      <w:tab/>
    </w:r>
    <w:r w:rsidR="00E875F8">
      <w:tab/>
    </w:r>
  </w:p>
  <w:p w14:paraId="1A81F0B1" w14:textId="77777777" w:rsidR="006B5BDC" w:rsidRDefault="006B5BDC" w:rsidP="00E875F8">
    <w:pPr>
      <w:pStyle w:val="Header"/>
      <w:tabs>
        <w:tab w:val="clear" w:pos="8306"/>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6994"/>
    <w:multiLevelType w:val="hybridMultilevel"/>
    <w:tmpl w:val="47143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F5890"/>
    <w:multiLevelType w:val="multilevel"/>
    <w:tmpl w:val="BABC31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30C9D"/>
    <w:multiLevelType w:val="hybridMultilevel"/>
    <w:tmpl w:val="364C8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744CD"/>
    <w:multiLevelType w:val="hybridMultilevel"/>
    <w:tmpl w:val="ED9C3F60"/>
    <w:lvl w:ilvl="0" w:tplc="C8B42C8A">
      <w:numFmt w:val="bullet"/>
      <w:lvlText w:val="-"/>
      <w:lvlJc w:val="left"/>
      <w:pPr>
        <w:ind w:left="676" w:hanging="360"/>
      </w:pPr>
      <w:rPr>
        <w:rFonts w:ascii="Calibri" w:eastAsia="Calibri" w:hAnsi="Calibri" w:cs="Times New Roman" w:hint="default"/>
      </w:rPr>
    </w:lvl>
    <w:lvl w:ilvl="1" w:tplc="08090003" w:tentative="1">
      <w:start w:val="1"/>
      <w:numFmt w:val="bullet"/>
      <w:lvlText w:val="o"/>
      <w:lvlJc w:val="left"/>
      <w:pPr>
        <w:ind w:left="1396" w:hanging="360"/>
      </w:pPr>
      <w:rPr>
        <w:rFonts w:ascii="Courier New" w:hAnsi="Courier New" w:cs="Courier New" w:hint="default"/>
      </w:rPr>
    </w:lvl>
    <w:lvl w:ilvl="2" w:tplc="08090005" w:tentative="1">
      <w:start w:val="1"/>
      <w:numFmt w:val="bullet"/>
      <w:lvlText w:val=""/>
      <w:lvlJc w:val="left"/>
      <w:pPr>
        <w:ind w:left="2116" w:hanging="360"/>
      </w:pPr>
      <w:rPr>
        <w:rFonts w:ascii="Wingdings" w:hAnsi="Wingdings" w:hint="default"/>
      </w:rPr>
    </w:lvl>
    <w:lvl w:ilvl="3" w:tplc="08090001" w:tentative="1">
      <w:start w:val="1"/>
      <w:numFmt w:val="bullet"/>
      <w:lvlText w:val=""/>
      <w:lvlJc w:val="left"/>
      <w:pPr>
        <w:ind w:left="2836" w:hanging="360"/>
      </w:pPr>
      <w:rPr>
        <w:rFonts w:ascii="Symbol" w:hAnsi="Symbol" w:hint="default"/>
      </w:rPr>
    </w:lvl>
    <w:lvl w:ilvl="4" w:tplc="08090003" w:tentative="1">
      <w:start w:val="1"/>
      <w:numFmt w:val="bullet"/>
      <w:lvlText w:val="o"/>
      <w:lvlJc w:val="left"/>
      <w:pPr>
        <w:ind w:left="3556" w:hanging="360"/>
      </w:pPr>
      <w:rPr>
        <w:rFonts w:ascii="Courier New" w:hAnsi="Courier New" w:cs="Courier New" w:hint="default"/>
      </w:rPr>
    </w:lvl>
    <w:lvl w:ilvl="5" w:tplc="08090005" w:tentative="1">
      <w:start w:val="1"/>
      <w:numFmt w:val="bullet"/>
      <w:lvlText w:val=""/>
      <w:lvlJc w:val="left"/>
      <w:pPr>
        <w:ind w:left="4276" w:hanging="360"/>
      </w:pPr>
      <w:rPr>
        <w:rFonts w:ascii="Wingdings" w:hAnsi="Wingdings" w:hint="default"/>
      </w:rPr>
    </w:lvl>
    <w:lvl w:ilvl="6" w:tplc="08090001" w:tentative="1">
      <w:start w:val="1"/>
      <w:numFmt w:val="bullet"/>
      <w:lvlText w:val=""/>
      <w:lvlJc w:val="left"/>
      <w:pPr>
        <w:ind w:left="4996" w:hanging="360"/>
      </w:pPr>
      <w:rPr>
        <w:rFonts w:ascii="Symbol" w:hAnsi="Symbol" w:hint="default"/>
      </w:rPr>
    </w:lvl>
    <w:lvl w:ilvl="7" w:tplc="08090003" w:tentative="1">
      <w:start w:val="1"/>
      <w:numFmt w:val="bullet"/>
      <w:lvlText w:val="o"/>
      <w:lvlJc w:val="left"/>
      <w:pPr>
        <w:ind w:left="5716" w:hanging="360"/>
      </w:pPr>
      <w:rPr>
        <w:rFonts w:ascii="Courier New" w:hAnsi="Courier New" w:cs="Courier New" w:hint="default"/>
      </w:rPr>
    </w:lvl>
    <w:lvl w:ilvl="8" w:tplc="08090005" w:tentative="1">
      <w:start w:val="1"/>
      <w:numFmt w:val="bullet"/>
      <w:lvlText w:val=""/>
      <w:lvlJc w:val="left"/>
      <w:pPr>
        <w:ind w:left="6436" w:hanging="360"/>
      </w:pPr>
      <w:rPr>
        <w:rFonts w:ascii="Wingdings" w:hAnsi="Wingdings" w:hint="default"/>
      </w:rPr>
    </w:lvl>
  </w:abstractNum>
  <w:abstractNum w:abstractNumId="4" w15:restartNumberingAfterBreak="0">
    <w:nsid w:val="0BA90C62"/>
    <w:multiLevelType w:val="hybridMultilevel"/>
    <w:tmpl w:val="585E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96120D"/>
    <w:multiLevelType w:val="hybridMultilevel"/>
    <w:tmpl w:val="4EDCB7D6"/>
    <w:lvl w:ilvl="0" w:tplc="C8B42C8A">
      <w:numFmt w:val="bullet"/>
      <w:lvlText w:val="-"/>
      <w:lvlJc w:val="left"/>
      <w:pPr>
        <w:ind w:left="1080" w:hanging="360"/>
      </w:pPr>
      <w:rPr>
        <w:rFonts w:ascii="Calibri" w:eastAsia="Calibri"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DC27B66"/>
    <w:multiLevelType w:val="hybridMultilevel"/>
    <w:tmpl w:val="7FAC6AF2"/>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183413"/>
    <w:multiLevelType w:val="hybridMultilevel"/>
    <w:tmpl w:val="D3F60BEA"/>
    <w:lvl w:ilvl="0" w:tplc="C8B42C8A">
      <w:numFmt w:val="bullet"/>
      <w:lvlText w:val="-"/>
      <w:lvlJc w:val="left"/>
      <w:pPr>
        <w:ind w:left="360" w:hanging="360"/>
      </w:pPr>
      <w:rPr>
        <w:rFonts w:ascii="Calibri" w:eastAsia="Calibri" w:hAnsi="Calibri"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FFE3397"/>
    <w:multiLevelType w:val="hybridMultilevel"/>
    <w:tmpl w:val="C27ED928"/>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C16FB5"/>
    <w:multiLevelType w:val="multilevel"/>
    <w:tmpl w:val="8A44B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C261C8"/>
    <w:multiLevelType w:val="hybridMultilevel"/>
    <w:tmpl w:val="1FB26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D150A"/>
    <w:multiLevelType w:val="hybridMultilevel"/>
    <w:tmpl w:val="24845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C2507A"/>
    <w:multiLevelType w:val="multilevel"/>
    <w:tmpl w:val="516C2D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B0D7328"/>
    <w:multiLevelType w:val="hybridMultilevel"/>
    <w:tmpl w:val="0890F9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06655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C46892"/>
    <w:multiLevelType w:val="multilevel"/>
    <w:tmpl w:val="FF7246F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0126D0"/>
    <w:multiLevelType w:val="multilevel"/>
    <w:tmpl w:val="4192F50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6F6EE4"/>
    <w:multiLevelType w:val="multilevel"/>
    <w:tmpl w:val="FD8C7A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D9D1961"/>
    <w:multiLevelType w:val="multilevel"/>
    <w:tmpl w:val="B25E5C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EED67DD"/>
    <w:multiLevelType w:val="hybridMultilevel"/>
    <w:tmpl w:val="1C9845DC"/>
    <w:lvl w:ilvl="0" w:tplc="0809000F">
      <w:start w:val="1"/>
      <w:numFmt w:val="decimal"/>
      <w:lvlText w:val="%1."/>
      <w:lvlJc w:val="left"/>
      <w:pPr>
        <w:ind w:left="0" w:hanging="360"/>
      </w:pPr>
    </w:lvl>
    <w:lvl w:ilvl="1" w:tplc="08090019">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313915F9"/>
    <w:multiLevelType w:val="hybridMultilevel"/>
    <w:tmpl w:val="8FFE9B7A"/>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2022B85"/>
    <w:multiLevelType w:val="hybridMultilevel"/>
    <w:tmpl w:val="6F466F60"/>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7D0E40"/>
    <w:multiLevelType w:val="multilevel"/>
    <w:tmpl w:val="B9EAF2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6FA5686"/>
    <w:multiLevelType w:val="hybridMultilevel"/>
    <w:tmpl w:val="AC0E28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74178A4"/>
    <w:multiLevelType w:val="hybridMultilevel"/>
    <w:tmpl w:val="06FC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8B53A1A"/>
    <w:multiLevelType w:val="multilevel"/>
    <w:tmpl w:val="92265C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9F94539"/>
    <w:multiLevelType w:val="hybridMultilevel"/>
    <w:tmpl w:val="C6E84FB6"/>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057F7D"/>
    <w:multiLevelType w:val="multilevel"/>
    <w:tmpl w:val="870ECA4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B3B7581"/>
    <w:multiLevelType w:val="hybridMultilevel"/>
    <w:tmpl w:val="73BEC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3456F7"/>
    <w:multiLevelType w:val="hybridMultilevel"/>
    <w:tmpl w:val="2D440E8C"/>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E22BA0"/>
    <w:multiLevelType w:val="hybridMultilevel"/>
    <w:tmpl w:val="9A60C65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44D75B5"/>
    <w:multiLevelType w:val="hybridMultilevel"/>
    <w:tmpl w:val="D74C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B745C5"/>
    <w:multiLevelType w:val="hybridMultilevel"/>
    <w:tmpl w:val="AE126ECE"/>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07B3BD1"/>
    <w:multiLevelType w:val="hybridMultilevel"/>
    <w:tmpl w:val="FB7689BA"/>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610A7C"/>
    <w:multiLevelType w:val="hybridMultilevel"/>
    <w:tmpl w:val="C5689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29850A3"/>
    <w:multiLevelType w:val="hybridMultilevel"/>
    <w:tmpl w:val="90B84D50"/>
    <w:lvl w:ilvl="0" w:tplc="C8B42C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1241CD"/>
    <w:multiLevelType w:val="hybridMultilevel"/>
    <w:tmpl w:val="361083B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58323EDF"/>
    <w:multiLevelType w:val="hybridMultilevel"/>
    <w:tmpl w:val="4C642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3166E4"/>
    <w:multiLevelType w:val="hybridMultilevel"/>
    <w:tmpl w:val="3036F6E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9" w15:restartNumberingAfterBreak="0">
    <w:nsid w:val="62E83714"/>
    <w:multiLevelType w:val="hybridMultilevel"/>
    <w:tmpl w:val="613EF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BC4098"/>
    <w:multiLevelType w:val="hybridMultilevel"/>
    <w:tmpl w:val="886E47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96C2ED9"/>
    <w:multiLevelType w:val="hybridMultilevel"/>
    <w:tmpl w:val="D43802B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CB81BA0"/>
    <w:multiLevelType w:val="multilevel"/>
    <w:tmpl w:val="DE90F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5980A5C"/>
    <w:multiLevelType w:val="hybridMultilevel"/>
    <w:tmpl w:val="5CF4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C74F29"/>
    <w:multiLevelType w:val="multilevel"/>
    <w:tmpl w:val="17F2E9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8547849"/>
    <w:multiLevelType w:val="hybridMultilevel"/>
    <w:tmpl w:val="C4EC3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674542"/>
    <w:multiLevelType w:val="hybridMultilevel"/>
    <w:tmpl w:val="8B3602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CD6986"/>
    <w:multiLevelType w:val="hybridMultilevel"/>
    <w:tmpl w:val="9C82A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7A5F6B"/>
    <w:multiLevelType w:val="hybridMultilevel"/>
    <w:tmpl w:val="8CECC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7273537">
    <w:abstractNumId w:val="14"/>
  </w:num>
  <w:num w:numId="2" w16cid:durableId="1078133272">
    <w:abstractNumId w:val="21"/>
  </w:num>
  <w:num w:numId="3" w16cid:durableId="57175853">
    <w:abstractNumId w:val="41"/>
  </w:num>
  <w:num w:numId="4" w16cid:durableId="1504008120">
    <w:abstractNumId w:val="38"/>
  </w:num>
  <w:num w:numId="5" w16cid:durableId="1861700207">
    <w:abstractNumId w:val="19"/>
  </w:num>
  <w:num w:numId="6" w16cid:durableId="1345942498">
    <w:abstractNumId w:val="30"/>
  </w:num>
  <w:num w:numId="7" w16cid:durableId="2039162072">
    <w:abstractNumId w:val="36"/>
  </w:num>
  <w:num w:numId="8" w16cid:durableId="482428943">
    <w:abstractNumId w:val="13"/>
  </w:num>
  <w:num w:numId="9" w16cid:durableId="872765496">
    <w:abstractNumId w:val="7"/>
  </w:num>
  <w:num w:numId="10" w16cid:durableId="357319537">
    <w:abstractNumId w:val="12"/>
  </w:num>
  <w:num w:numId="11" w16cid:durableId="130832871">
    <w:abstractNumId w:val="25"/>
  </w:num>
  <w:num w:numId="12" w16cid:durableId="1286548192">
    <w:abstractNumId w:val="1"/>
  </w:num>
  <w:num w:numId="13" w16cid:durableId="437061813">
    <w:abstractNumId w:val="17"/>
  </w:num>
  <w:num w:numId="14" w16cid:durableId="1256549935">
    <w:abstractNumId w:val="18"/>
  </w:num>
  <w:num w:numId="15" w16cid:durableId="1621064844">
    <w:abstractNumId w:val="22"/>
  </w:num>
  <w:num w:numId="16" w16cid:durableId="1519806597">
    <w:abstractNumId w:val="27"/>
  </w:num>
  <w:num w:numId="17" w16cid:durableId="2033144696">
    <w:abstractNumId w:val="44"/>
  </w:num>
  <w:num w:numId="18" w16cid:durableId="1763063869">
    <w:abstractNumId w:val="16"/>
  </w:num>
  <w:num w:numId="19" w16cid:durableId="762996123">
    <w:abstractNumId w:val="15"/>
  </w:num>
  <w:num w:numId="20" w16cid:durableId="804473001">
    <w:abstractNumId w:val="46"/>
  </w:num>
  <w:num w:numId="21" w16cid:durableId="1030494571">
    <w:abstractNumId w:val="23"/>
  </w:num>
  <w:num w:numId="22" w16cid:durableId="1544368887">
    <w:abstractNumId w:val="40"/>
  </w:num>
  <w:num w:numId="23" w16cid:durableId="1809125411">
    <w:abstractNumId w:val="37"/>
  </w:num>
  <w:num w:numId="24" w16cid:durableId="1238321976">
    <w:abstractNumId w:val="43"/>
  </w:num>
  <w:num w:numId="25" w16cid:durableId="2053848416">
    <w:abstractNumId w:val="33"/>
  </w:num>
  <w:num w:numId="26" w16cid:durableId="977420161">
    <w:abstractNumId w:val="26"/>
  </w:num>
  <w:num w:numId="27" w16cid:durableId="2080243861">
    <w:abstractNumId w:val="35"/>
  </w:num>
  <w:num w:numId="28" w16cid:durableId="87770938">
    <w:abstractNumId w:val="6"/>
  </w:num>
  <w:num w:numId="29" w16cid:durableId="1160729148">
    <w:abstractNumId w:val="5"/>
  </w:num>
  <w:num w:numId="30" w16cid:durableId="372773198">
    <w:abstractNumId w:val="32"/>
  </w:num>
  <w:num w:numId="31" w16cid:durableId="453140061">
    <w:abstractNumId w:val="20"/>
  </w:num>
  <w:num w:numId="32" w16cid:durableId="1356883219">
    <w:abstractNumId w:val="31"/>
  </w:num>
  <w:num w:numId="33" w16cid:durableId="1534033757">
    <w:abstractNumId w:val="45"/>
  </w:num>
  <w:num w:numId="34" w16cid:durableId="1967275441">
    <w:abstractNumId w:val="29"/>
  </w:num>
  <w:num w:numId="35" w16cid:durableId="1562984639">
    <w:abstractNumId w:val="8"/>
  </w:num>
  <w:num w:numId="36" w16cid:durableId="669142617">
    <w:abstractNumId w:val="3"/>
  </w:num>
  <w:num w:numId="37" w16cid:durableId="987899758">
    <w:abstractNumId w:val="34"/>
  </w:num>
  <w:num w:numId="38" w16cid:durableId="266619342">
    <w:abstractNumId w:val="24"/>
  </w:num>
  <w:num w:numId="39" w16cid:durableId="784084784">
    <w:abstractNumId w:val="42"/>
  </w:num>
  <w:num w:numId="40" w16cid:durableId="31226874">
    <w:abstractNumId w:val="47"/>
  </w:num>
  <w:num w:numId="41" w16cid:durableId="56978885">
    <w:abstractNumId w:val="0"/>
  </w:num>
  <w:num w:numId="42" w16cid:durableId="824980090">
    <w:abstractNumId w:val="28"/>
  </w:num>
  <w:num w:numId="43" w16cid:durableId="1574896213">
    <w:abstractNumId w:val="10"/>
  </w:num>
  <w:num w:numId="44" w16cid:durableId="1996950808">
    <w:abstractNumId w:val="2"/>
  </w:num>
  <w:num w:numId="45" w16cid:durableId="2831008">
    <w:abstractNumId w:val="39"/>
  </w:num>
  <w:num w:numId="46" w16cid:durableId="502358956">
    <w:abstractNumId w:val="4"/>
  </w:num>
  <w:num w:numId="47" w16cid:durableId="1959070717">
    <w:abstractNumId w:val="11"/>
  </w:num>
  <w:num w:numId="48" w16cid:durableId="864439891">
    <w:abstractNumId w:val="48"/>
  </w:num>
  <w:num w:numId="49" w16cid:durableId="36891801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FAEF8BC-7D5C-4AD2-BA22-80D3BC1CA5C5}"/>
    <w:docVar w:name="dgnword-eventsink" w:val="528804472"/>
  </w:docVars>
  <w:rsids>
    <w:rsidRoot w:val="00A34F1B"/>
    <w:rsid w:val="0000073F"/>
    <w:rsid w:val="000127EF"/>
    <w:rsid w:val="0001438C"/>
    <w:rsid w:val="00015FB5"/>
    <w:rsid w:val="00030903"/>
    <w:rsid w:val="00030E76"/>
    <w:rsid w:val="000407D4"/>
    <w:rsid w:val="000411C7"/>
    <w:rsid w:val="00041FF9"/>
    <w:rsid w:val="00063412"/>
    <w:rsid w:val="00065AE0"/>
    <w:rsid w:val="00076742"/>
    <w:rsid w:val="000771F9"/>
    <w:rsid w:val="000832C4"/>
    <w:rsid w:val="000905DD"/>
    <w:rsid w:val="00091BED"/>
    <w:rsid w:val="000965B7"/>
    <w:rsid w:val="000B2849"/>
    <w:rsid w:val="000C0FE7"/>
    <w:rsid w:val="000C2558"/>
    <w:rsid w:val="000C66DA"/>
    <w:rsid w:val="000E1FE6"/>
    <w:rsid w:val="000E302D"/>
    <w:rsid w:val="000E3E28"/>
    <w:rsid w:val="000F4768"/>
    <w:rsid w:val="000F7C03"/>
    <w:rsid w:val="00105C10"/>
    <w:rsid w:val="00105C85"/>
    <w:rsid w:val="00106CD8"/>
    <w:rsid w:val="00112099"/>
    <w:rsid w:val="00121F66"/>
    <w:rsid w:val="00145985"/>
    <w:rsid w:val="00150A12"/>
    <w:rsid w:val="00153923"/>
    <w:rsid w:val="001545B7"/>
    <w:rsid w:val="00177F91"/>
    <w:rsid w:val="00181862"/>
    <w:rsid w:val="001859FA"/>
    <w:rsid w:val="001A1530"/>
    <w:rsid w:val="001A3626"/>
    <w:rsid w:val="001A4C3A"/>
    <w:rsid w:val="001B1854"/>
    <w:rsid w:val="001B18CA"/>
    <w:rsid w:val="001B37B5"/>
    <w:rsid w:val="001B6E93"/>
    <w:rsid w:val="001C588D"/>
    <w:rsid w:val="001D1BC3"/>
    <w:rsid w:val="001D4918"/>
    <w:rsid w:val="001E36DB"/>
    <w:rsid w:val="001E3D32"/>
    <w:rsid w:val="001F0C33"/>
    <w:rsid w:val="001F4204"/>
    <w:rsid w:val="001F4622"/>
    <w:rsid w:val="0020149E"/>
    <w:rsid w:val="002052FB"/>
    <w:rsid w:val="00211910"/>
    <w:rsid w:val="00227814"/>
    <w:rsid w:val="00227BCD"/>
    <w:rsid w:val="00250B46"/>
    <w:rsid w:val="002527E5"/>
    <w:rsid w:val="002557CC"/>
    <w:rsid w:val="00260F64"/>
    <w:rsid w:val="00262B48"/>
    <w:rsid w:val="002634FD"/>
    <w:rsid w:val="00282C04"/>
    <w:rsid w:val="0028790A"/>
    <w:rsid w:val="00292AC8"/>
    <w:rsid w:val="00296903"/>
    <w:rsid w:val="00296995"/>
    <w:rsid w:val="002A025A"/>
    <w:rsid w:val="002A16C3"/>
    <w:rsid w:val="002A30B2"/>
    <w:rsid w:val="002A395E"/>
    <w:rsid w:val="002A5E67"/>
    <w:rsid w:val="002A6CCF"/>
    <w:rsid w:val="002B477D"/>
    <w:rsid w:val="002B6972"/>
    <w:rsid w:val="002C285D"/>
    <w:rsid w:val="002C5BBE"/>
    <w:rsid w:val="002E756E"/>
    <w:rsid w:val="002F29E9"/>
    <w:rsid w:val="00306F97"/>
    <w:rsid w:val="00310CB3"/>
    <w:rsid w:val="00321C67"/>
    <w:rsid w:val="0032745C"/>
    <w:rsid w:val="00331343"/>
    <w:rsid w:val="00333874"/>
    <w:rsid w:val="00344E28"/>
    <w:rsid w:val="00356556"/>
    <w:rsid w:val="0035705A"/>
    <w:rsid w:val="003651F0"/>
    <w:rsid w:val="003667E9"/>
    <w:rsid w:val="00372328"/>
    <w:rsid w:val="00376980"/>
    <w:rsid w:val="00380975"/>
    <w:rsid w:val="00382744"/>
    <w:rsid w:val="00383241"/>
    <w:rsid w:val="00387FC1"/>
    <w:rsid w:val="00390154"/>
    <w:rsid w:val="0039178A"/>
    <w:rsid w:val="003940E2"/>
    <w:rsid w:val="003A1835"/>
    <w:rsid w:val="003C08CB"/>
    <w:rsid w:val="003D2267"/>
    <w:rsid w:val="003D5CC4"/>
    <w:rsid w:val="003E0D7A"/>
    <w:rsid w:val="003E1289"/>
    <w:rsid w:val="003E56C5"/>
    <w:rsid w:val="003E656B"/>
    <w:rsid w:val="003E7C5A"/>
    <w:rsid w:val="003F0DD3"/>
    <w:rsid w:val="003F2C2B"/>
    <w:rsid w:val="003F2D11"/>
    <w:rsid w:val="003F471E"/>
    <w:rsid w:val="003F57DF"/>
    <w:rsid w:val="00407265"/>
    <w:rsid w:val="004227E8"/>
    <w:rsid w:val="004234D8"/>
    <w:rsid w:val="004261B2"/>
    <w:rsid w:val="004303D3"/>
    <w:rsid w:val="0043434B"/>
    <w:rsid w:val="00441B56"/>
    <w:rsid w:val="00450DAA"/>
    <w:rsid w:val="004516CB"/>
    <w:rsid w:val="00454491"/>
    <w:rsid w:val="00455B91"/>
    <w:rsid w:val="00455EF7"/>
    <w:rsid w:val="0045617F"/>
    <w:rsid w:val="004578EB"/>
    <w:rsid w:val="00460B9D"/>
    <w:rsid w:val="00463C34"/>
    <w:rsid w:val="00464243"/>
    <w:rsid w:val="00465231"/>
    <w:rsid w:val="0047210E"/>
    <w:rsid w:val="00492659"/>
    <w:rsid w:val="004A6429"/>
    <w:rsid w:val="004B7280"/>
    <w:rsid w:val="004B7B63"/>
    <w:rsid w:val="004C1931"/>
    <w:rsid w:val="004D0824"/>
    <w:rsid w:val="004D0E0E"/>
    <w:rsid w:val="004E138C"/>
    <w:rsid w:val="004F0B36"/>
    <w:rsid w:val="004F2992"/>
    <w:rsid w:val="004F4E93"/>
    <w:rsid w:val="004F7C41"/>
    <w:rsid w:val="00500AA3"/>
    <w:rsid w:val="00520454"/>
    <w:rsid w:val="00525496"/>
    <w:rsid w:val="005311A6"/>
    <w:rsid w:val="00532ECF"/>
    <w:rsid w:val="00542721"/>
    <w:rsid w:val="00555640"/>
    <w:rsid w:val="00566255"/>
    <w:rsid w:val="005713A0"/>
    <w:rsid w:val="00571C06"/>
    <w:rsid w:val="0057455F"/>
    <w:rsid w:val="005763A5"/>
    <w:rsid w:val="00584DDA"/>
    <w:rsid w:val="0058558C"/>
    <w:rsid w:val="00593158"/>
    <w:rsid w:val="005A1718"/>
    <w:rsid w:val="005A70DD"/>
    <w:rsid w:val="005A71FD"/>
    <w:rsid w:val="005B4B0D"/>
    <w:rsid w:val="005C17AB"/>
    <w:rsid w:val="005C17D7"/>
    <w:rsid w:val="005C2C2C"/>
    <w:rsid w:val="005C4424"/>
    <w:rsid w:val="005C49F0"/>
    <w:rsid w:val="005C4E22"/>
    <w:rsid w:val="005D265A"/>
    <w:rsid w:val="005D4E13"/>
    <w:rsid w:val="005E798E"/>
    <w:rsid w:val="005F3FDE"/>
    <w:rsid w:val="005F7BA0"/>
    <w:rsid w:val="00606F64"/>
    <w:rsid w:val="00607E83"/>
    <w:rsid w:val="00614BA9"/>
    <w:rsid w:val="00623B48"/>
    <w:rsid w:val="00646D28"/>
    <w:rsid w:val="0066155B"/>
    <w:rsid w:val="00667ED1"/>
    <w:rsid w:val="00675B48"/>
    <w:rsid w:val="00676C1B"/>
    <w:rsid w:val="00681F65"/>
    <w:rsid w:val="00686A66"/>
    <w:rsid w:val="00690150"/>
    <w:rsid w:val="006901F9"/>
    <w:rsid w:val="006923B5"/>
    <w:rsid w:val="006A359B"/>
    <w:rsid w:val="006B243D"/>
    <w:rsid w:val="006B3F6B"/>
    <w:rsid w:val="006B5BDC"/>
    <w:rsid w:val="006B6268"/>
    <w:rsid w:val="006C11BC"/>
    <w:rsid w:val="006C5812"/>
    <w:rsid w:val="006D25C7"/>
    <w:rsid w:val="006D2D3B"/>
    <w:rsid w:val="006D2ED9"/>
    <w:rsid w:val="006D348E"/>
    <w:rsid w:val="006D489D"/>
    <w:rsid w:val="006D5DFA"/>
    <w:rsid w:val="006E222E"/>
    <w:rsid w:val="006E4054"/>
    <w:rsid w:val="006F45BA"/>
    <w:rsid w:val="006F643E"/>
    <w:rsid w:val="00700E66"/>
    <w:rsid w:val="00711214"/>
    <w:rsid w:val="00714D89"/>
    <w:rsid w:val="0073369C"/>
    <w:rsid w:val="00737842"/>
    <w:rsid w:val="007424A0"/>
    <w:rsid w:val="00746572"/>
    <w:rsid w:val="00746983"/>
    <w:rsid w:val="0075226F"/>
    <w:rsid w:val="0075459E"/>
    <w:rsid w:val="00757AD5"/>
    <w:rsid w:val="00762122"/>
    <w:rsid w:val="007725AF"/>
    <w:rsid w:val="00784A32"/>
    <w:rsid w:val="00787351"/>
    <w:rsid w:val="00791C78"/>
    <w:rsid w:val="007A1311"/>
    <w:rsid w:val="007A2CD2"/>
    <w:rsid w:val="007A4C31"/>
    <w:rsid w:val="007B4F78"/>
    <w:rsid w:val="007B62BE"/>
    <w:rsid w:val="007B636A"/>
    <w:rsid w:val="007B6A1C"/>
    <w:rsid w:val="007B7D50"/>
    <w:rsid w:val="007C064A"/>
    <w:rsid w:val="007C58DB"/>
    <w:rsid w:val="007D4327"/>
    <w:rsid w:val="007D7B4E"/>
    <w:rsid w:val="007E0F6B"/>
    <w:rsid w:val="007E4190"/>
    <w:rsid w:val="007E65F2"/>
    <w:rsid w:val="007F1947"/>
    <w:rsid w:val="007F2FB6"/>
    <w:rsid w:val="007F3722"/>
    <w:rsid w:val="00803E56"/>
    <w:rsid w:val="008129CA"/>
    <w:rsid w:val="00814F43"/>
    <w:rsid w:val="00823190"/>
    <w:rsid w:val="00826B75"/>
    <w:rsid w:val="00837BE2"/>
    <w:rsid w:val="00852CE1"/>
    <w:rsid w:val="0086124F"/>
    <w:rsid w:val="00862158"/>
    <w:rsid w:val="00874D01"/>
    <w:rsid w:val="008838D5"/>
    <w:rsid w:val="008847EC"/>
    <w:rsid w:val="00885145"/>
    <w:rsid w:val="00886512"/>
    <w:rsid w:val="008A22FC"/>
    <w:rsid w:val="008A3A8C"/>
    <w:rsid w:val="008B0A15"/>
    <w:rsid w:val="008C013F"/>
    <w:rsid w:val="008C3985"/>
    <w:rsid w:val="008C550B"/>
    <w:rsid w:val="008C7A7A"/>
    <w:rsid w:val="008D27A2"/>
    <w:rsid w:val="008E07CC"/>
    <w:rsid w:val="008E2B28"/>
    <w:rsid w:val="008E3E5B"/>
    <w:rsid w:val="008F37A8"/>
    <w:rsid w:val="009051A4"/>
    <w:rsid w:val="00914B53"/>
    <w:rsid w:val="00915D8D"/>
    <w:rsid w:val="0091787F"/>
    <w:rsid w:val="009266CA"/>
    <w:rsid w:val="00932121"/>
    <w:rsid w:val="00945318"/>
    <w:rsid w:val="00945881"/>
    <w:rsid w:val="0095494C"/>
    <w:rsid w:val="009556EF"/>
    <w:rsid w:val="00955884"/>
    <w:rsid w:val="009657A3"/>
    <w:rsid w:val="00971026"/>
    <w:rsid w:val="00974DE2"/>
    <w:rsid w:val="00976815"/>
    <w:rsid w:val="009821F3"/>
    <w:rsid w:val="0098417E"/>
    <w:rsid w:val="009A3DE4"/>
    <w:rsid w:val="009B5059"/>
    <w:rsid w:val="009B5AC5"/>
    <w:rsid w:val="009C329E"/>
    <w:rsid w:val="009D3DB0"/>
    <w:rsid w:val="009E3C5F"/>
    <w:rsid w:val="009E5919"/>
    <w:rsid w:val="009E604F"/>
    <w:rsid w:val="009E6B04"/>
    <w:rsid w:val="009F4830"/>
    <w:rsid w:val="009F4EF6"/>
    <w:rsid w:val="009F768C"/>
    <w:rsid w:val="009F798D"/>
    <w:rsid w:val="00A0389D"/>
    <w:rsid w:val="00A04FA3"/>
    <w:rsid w:val="00A05888"/>
    <w:rsid w:val="00A10567"/>
    <w:rsid w:val="00A11FEE"/>
    <w:rsid w:val="00A12AC1"/>
    <w:rsid w:val="00A15E36"/>
    <w:rsid w:val="00A17DF2"/>
    <w:rsid w:val="00A2092B"/>
    <w:rsid w:val="00A25A5A"/>
    <w:rsid w:val="00A2641B"/>
    <w:rsid w:val="00A26BC0"/>
    <w:rsid w:val="00A32832"/>
    <w:rsid w:val="00A34F1B"/>
    <w:rsid w:val="00A40626"/>
    <w:rsid w:val="00A422BD"/>
    <w:rsid w:val="00A42BB4"/>
    <w:rsid w:val="00A43197"/>
    <w:rsid w:val="00A43FF7"/>
    <w:rsid w:val="00A4498F"/>
    <w:rsid w:val="00A52838"/>
    <w:rsid w:val="00A6503B"/>
    <w:rsid w:val="00A65199"/>
    <w:rsid w:val="00A70645"/>
    <w:rsid w:val="00A752D3"/>
    <w:rsid w:val="00A81C5E"/>
    <w:rsid w:val="00A82CBA"/>
    <w:rsid w:val="00A8390A"/>
    <w:rsid w:val="00A854D8"/>
    <w:rsid w:val="00A95CB1"/>
    <w:rsid w:val="00AA5DB7"/>
    <w:rsid w:val="00AC0332"/>
    <w:rsid w:val="00AD31CC"/>
    <w:rsid w:val="00AD7BB2"/>
    <w:rsid w:val="00AE064F"/>
    <w:rsid w:val="00AE7000"/>
    <w:rsid w:val="00AF36D2"/>
    <w:rsid w:val="00AF44F2"/>
    <w:rsid w:val="00B1100E"/>
    <w:rsid w:val="00B17C7B"/>
    <w:rsid w:val="00B340D3"/>
    <w:rsid w:val="00B35B3D"/>
    <w:rsid w:val="00B37031"/>
    <w:rsid w:val="00B47303"/>
    <w:rsid w:val="00B5196F"/>
    <w:rsid w:val="00B5229B"/>
    <w:rsid w:val="00B53044"/>
    <w:rsid w:val="00B60FEE"/>
    <w:rsid w:val="00B67EE0"/>
    <w:rsid w:val="00B90CAD"/>
    <w:rsid w:val="00B932C0"/>
    <w:rsid w:val="00BA0C8C"/>
    <w:rsid w:val="00BA4D48"/>
    <w:rsid w:val="00BA54E6"/>
    <w:rsid w:val="00BA6113"/>
    <w:rsid w:val="00BC27E0"/>
    <w:rsid w:val="00BC7BE6"/>
    <w:rsid w:val="00BD21ED"/>
    <w:rsid w:val="00BE1F2D"/>
    <w:rsid w:val="00BF3B0E"/>
    <w:rsid w:val="00C00DD5"/>
    <w:rsid w:val="00C07518"/>
    <w:rsid w:val="00C136BE"/>
    <w:rsid w:val="00C1387C"/>
    <w:rsid w:val="00C15598"/>
    <w:rsid w:val="00C15BE3"/>
    <w:rsid w:val="00C178B0"/>
    <w:rsid w:val="00C22ABD"/>
    <w:rsid w:val="00C22DE4"/>
    <w:rsid w:val="00C242B8"/>
    <w:rsid w:val="00C2599C"/>
    <w:rsid w:val="00C27BDA"/>
    <w:rsid w:val="00C312E6"/>
    <w:rsid w:val="00C42D6D"/>
    <w:rsid w:val="00C4489F"/>
    <w:rsid w:val="00C46E01"/>
    <w:rsid w:val="00C478CE"/>
    <w:rsid w:val="00C50130"/>
    <w:rsid w:val="00C52BA1"/>
    <w:rsid w:val="00C56146"/>
    <w:rsid w:val="00C66424"/>
    <w:rsid w:val="00C67EFC"/>
    <w:rsid w:val="00C74236"/>
    <w:rsid w:val="00C82818"/>
    <w:rsid w:val="00C9673D"/>
    <w:rsid w:val="00CB3409"/>
    <w:rsid w:val="00CC5478"/>
    <w:rsid w:val="00CC614C"/>
    <w:rsid w:val="00CC6E4D"/>
    <w:rsid w:val="00CD58D9"/>
    <w:rsid w:val="00CE36E1"/>
    <w:rsid w:val="00CE6B33"/>
    <w:rsid w:val="00CE760F"/>
    <w:rsid w:val="00CF7329"/>
    <w:rsid w:val="00CF7E57"/>
    <w:rsid w:val="00D01D75"/>
    <w:rsid w:val="00D120B0"/>
    <w:rsid w:val="00D12C8F"/>
    <w:rsid w:val="00D14558"/>
    <w:rsid w:val="00D33AE5"/>
    <w:rsid w:val="00D42586"/>
    <w:rsid w:val="00D43FF5"/>
    <w:rsid w:val="00D46125"/>
    <w:rsid w:val="00D47220"/>
    <w:rsid w:val="00D50B7B"/>
    <w:rsid w:val="00D50BE8"/>
    <w:rsid w:val="00D55D71"/>
    <w:rsid w:val="00D62645"/>
    <w:rsid w:val="00D65897"/>
    <w:rsid w:val="00D67245"/>
    <w:rsid w:val="00D70602"/>
    <w:rsid w:val="00D70827"/>
    <w:rsid w:val="00D7195D"/>
    <w:rsid w:val="00D72EE6"/>
    <w:rsid w:val="00D73552"/>
    <w:rsid w:val="00D77ADE"/>
    <w:rsid w:val="00D807D7"/>
    <w:rsid w:val="00D90D46"/>
    <w:rsid w:val="00D93771"/>
    <w:rsid w:val="00D949AD"/>
    <w:rsid w:val="00DB4F2E"/>
    <w:rsid w:val="00DC2DD2"/>
    <w:rsid w:val="00DC4277"/>
    <w:rsid w:val="00DD1649"/>
    <w:rsid w:val="00DE731F"/>
    <w:rsid w:val="00DF1017"/>
    <w:rsid w:val="00DF4D89"/>
    <w:rsid w:val="00DF5056"/>
    <w:rsid w:val="00E03423"/>
    <w:rsid w:val="00E054E6"/>
    <w:rsid w:val="00E14982"/>
    <w:rsid w:val="00E21E53"/>
    <w:rsid w:val="00E25099"/>
    <w:rsid w:val="00E25489"/>
    <w:rsid w:val="00E27875"/>
    <w:rsid w:val="00E3030A"/>
    <w:rsid w:val="00E30357"/>
    <w:rsid w:val="00E30EAD"/>
    <w:rsid w:val="00E34CC1"/>
    <w:rsid w:val="00E40943"/>
    <w:rsid w:val="00E4420E"/>
    <w:rsid w:val="00E4473E"/>
    <w:rsid w:val="00E51B09"/>
    <w:rsid w:val="00E52AA1"/>
    <w:rsid w:val="00E538AD"/>
    <w:rsid w:val="00E55C60"/>
    <w:rsid w:val="00E608AF"/>
    <w:rsid w:val="00E60A6E"/>
    <w:rsid w:val="00E63E1A"/>
    <w:rsid w:val="00E7504B"/>
    <w:rsid w:val="00E8253D"/>
    <w:rsid w:val="00E875F8"/>
    <w:rsid w:val="00E90E9B"/>
    <w:rsid w:val="00E947CD"/>
    <w:rsid w:val="00E963F3"/>
    <w:rsid w:val="00E9647A"/>
    <w:rsid w:val="00EA16DA"/>
    <w:rsid w:val="00EA1775"/>
    <w:rsid w:val="00EA4374"/>
    <w:rsid w:val="00EA5317"/>
    <w:rsid w:val="00EA7933"/>
    <w:rsid w:val="00EB2CE6"/>
    <w:rsid w:val="00EB3361"/>
    <w:rsid w:val="00EB3CAB"/>
    <w:rsid w:val="00EB4CFD"/>
    <w:rsid w:val="00EB53F8"/>
    <w:rsid w:val="00EC392E"/>
    <w:rsid w:val="00ED0071"/>
    <w:rsid w:val="00ED0793"/>
    <w:rsid w:val="00ED185D"/>
    <w:rsid w:val="00ED55BD"/>
    <w:rsid w:val="00EE0957"/>
    <w:rsid w:val="00EE1C9E"/>
    <w:rsid w:val="00EE50C4"/>
    <w:rsid w:val="00EE57DC"/>
    <w:rsid w:val="00EF166B"/>
    <w:rsid w:val="00EF6D6B"/>
    <w:rsid w:val="00F07E51"/>
    <w:rsid w:val="00F119E2"/>
    <w:rsid w:val="00F11D94"/>
    <w:rsid w:val="00F2041D"/>
    <w:rsid w:val="00F23114"/>
    <w:rsid w:val="00F24C84"/>
    <w:rsid w:val="00F24FF5"/>
    <w:rsid w:val="00F2766F"/>
    <w:rsid w:val="00F37A8E"/>
    <w:rsid w:val="00F468EE"/>
    <w:rsid w:val="00F47278"/>
    <w:rsid w:val="00F5004A"/>
    <w:rsid w:val="00F51EEC"/>
    <w:rsid w:val="00F52DF6"/>
    <w:rsid w:val="00F57F72"/>
    <w:rsid w:val="00F65A70"/>
    <w:rsid w:val="00F70F0E"/>
    <w:rsid w:val="00F742DE"/>
    <w:rsid w:val="00F76584"/>
    <w:rsid w:val="00F8783B"/>
    <w:rsid w:val="00F92C20"/>
    <w:rsid w:val="00F93F65"/>
    <w:rsid w:val="00F946B2"/>
    <w:rsid w:val="00F947E7"/>
    <w:rsid w:val="00FA46A0"/>
    <w:rsid w:val="00FB07C2"/>
    <w:rsid w:val="00FB20C3"/>
    <w:rsid w:val="00FB4194"/>
    <w:rsid w:val="00FB5342"/>
    <w:rsid w:val="00FB63A9"/>
    <w:rsid w:val="00FC10DB"/>
    <w:rsid w:val="00FC7694"/>
    <w:rsid w:val="00FD52D9"/>
    <w:rsid w:val="00FD6F37"/>
    <w:rsid w:val="00FF6446"/>
    <w:rsid w:val="08207DBA"/>
    <w:rsid w:val="0D1940D5"/>
    <w:rsid w:val="13E1A83F"/>
    <w:rsid w:val="141A2F4A"/>
    <w:rsid w:val="15730E85"/>
    <w:rsid w:val="159A7423"/>
    <w:rsid w:val="19485B5A"/>
    <w:rsid w:val="1B827E0B"/>
    <w:rsid w:val="1BC89A42"/>
    <w:rsid w:val="1EDD07F5"/>
    <w:rsid w:val="2A27CA08"/>
    <w:rsid w:val="30287736"/>
    <w:rsid w:val="315AE6C7"/>
    <w:rsid w:val="317A0750"/>
    <w:rsid w:val="3432DE31"/>
    <w:rsid w:val="34868CD0"/>
    <w:rsid w:val="3E2C0475"/>
    <w:rsid w:val="42E7D433"/>
    <w:rsid w:val="5C48241D"/>
    <w:rsid w:val="6781A3B6"/>
    <w:rsid w:val="69F5D58E"/>
    <w:rsid w:val="6DEB0A92"/>
    <w:rsid w:val="70B311A7"/>
    <w:rsid w:val="772FAE71"/>
    <w:rsid w:val="796FA1D2"/>
    <w:rsid w:val="7BEB220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F39EFF"/>
  <w15:chartTrackingRefBased/>
  <w15:docId w15:val="{6726862B-A4CE-4460-8919-D47A2C532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0B7B"/>
    <w:rPr>
      <w:rFonts w:ascii="Times New Roman" w:hAnsi="Times New Roman"/>
      <w:lang w:eastAsia="en-GB"/>
    </w:rPr>
  </w:style>
  <w:style w:type="paragraph" w:styleId="Heading1">
    <w:name w:val="heading 1"/>
    <w:basedOn w:val="Normal"/>
    <w:next w:val="Normal"/>
    <w:qFormat/>
    <w:pPr>
      <w:keepNext/>
      <w:spacing w:line="288" w:lineRule="atLeast"/>
      <w:outlineLvl w:val="0"/>
    </w:pPr>
    <w:rPr>
      <w:rFonts w:ascii="Helvetica" w:hAnsi="Helvetica"/>
      <w:b/>
    </w:rPr>
  </w:style>
  <w:style w:type="paragraph" w:styleId="Heading2">
    <w:name w:val="heading 2"/>
    <w:basedOn w:val="Normal"/>
    <w:next w:val="Normal"/>
    <w:qFormat/>
    <w:pPr>
      <w:keepNext/>
      <w:tabs>
        <w:tab w:val="left" w:pos="426"/>
      </w:tabs>
      <w:spacing w:after="120" w:line="288" w:lineRule="atLeast"/>
      <w:outlineLvl w:val="1"/>
    </w:pPr>
    <w:rPr>
      <w:rFonts w:ascii="Arial" w:hAnsi="Arial"/>
      <w:sz w:val="22"/>
      <w:u w:val="single"/>
    </w:rPr>
  </w:style>
  <w:style w:type="paragraph" w:styleId="Heading3">
    <w:name w:val="heading 3"/>
    <w:basedOn w:val="Normal"/>
    <w:next w:val="Normal"/>
    <w:qFormat/>
    <w:pPr>
      <w:keepNext/>
      <w:spacing w:line="288" w:lineRule="atLeast"/>
      <w:jc w:val="right"/>
      <w:outlineLvl w:val="2"/>
    </w:pPr>
    <w:rPr>
      <w:rFonts w:ascii="Arial" w:hAnsi="Arial"/>
      <w:b/>
      <w:sz w:val="22"/>
    </w:rPr>
  </w:style>
  <w:style w:type="paragraph" w:styleId="Heading4">
    <w:name w:val="heading 4"/>
    <w:basedOn w:val="Normal"/>
    <w:next w:val="Normal"/>
    <w:qFormat/>
    <w:pPr>
      <w:keepNext/>
      <w:spacing w:line="288" w:lineRule="exac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BodyText2">
    <w:name w:val="Body Text 2"/>
    <w:basedOn w:val="Normal"/>
    <w:pPr>
      <w:spacing w:line="288" w:lineRule="atLeast"/>
      <w:ind w:left="567"/>
    </w:pPr>
    <w:rPr>
      <w:rFonts w:ascii="Helvetica" w:hAnsi="Helvetica"/>
    </w:rPr>
  </w:style>
  <w:style w:type="paragraph" w:styleId="BodyText">
    <w:name w:val="Body Text"/>
    <w:basedOn w:val="Normal"/>
    <w:pPr>
      <w:jc w:val="both"/>
    </w:pPr>
    <w:rPr>
      <w:sz w:val="24"/>
    </w:rPr>
  </w:style>
  <w:style w:type="paragraph" w:styleId="BodyText3">
    <w:name w:val="Body Text 3"/>
    <w:basedOn w:val="Normal"/>
    <w:pPr>
      <w:spacing w:line="288" w:lineRule="atLeast"/>
    </w:pPr>
    <w:rPr>
      <w:rFonts w:ascii="Arial" w:hAnsi="Arial"/>
      <w:i/>
      <w:sz w:val="22"/>
    </w:rPr>
  </w:style>
  <w:style w:type="paragraph" w:customStyle="1" w:styleId="BodyText20">
    <w:name w:val="Body Text 20"/>
    <w:basedOn w:val="Normal"/>
    <w:pPr>
      <w:spacing w:line="288" w:lineRule="atLeast"/>
      <w:ind w:left="720" w:hanging="720"/>
    </w:pPr>
    <w:rPr>
      <w:rFonts w:ascii="Arial" w:hAnsi="Arial"/>
      <w:sz w:val="22"/>
    </w:rPr>
  </w:style>
  <w:style w:type="paragraph" w:styleId="BodyTextIndent2">
    <w:name w:val="Body Text Indent 2"/>
    <w:basedOn w:val="Normal"/>
    <w:pPr>
      <w:spacing w:line="288" w:lineRule="atLeast"/>
      <w:ind w:left="426"/>
    </w:pPr>
    <w:rPr>
      <w:rFonts w:ascii="Arial" w:hAnsi="Arial"/>
      <w:sz w:val="22"/>
    </w:rPr>
  </w:style>
  <w:style w:type="paragraph" w:styleId="BodyTextIndent3">
    <w:name w:val="Body Text Indent 3"/>
    <w:basedOn w:val="Normal"/>
    <w:pPr>
      <w:tabs>
        <w:tab w:val="left" w:pos="426"/>
      </w:tabs>
      <w:spacing w:line="288" w:lineRule="atLeast"/>
      <w:ind w:left="349"/>
    </w:pPr>
    <w:rPr>
      <w:rFonts w:ascii="Arial" w:hAnsi="Arial"/>
      <w:sz w:val="22"/>
    </w:rPr>
  </w:style>
  <w:style w:type="character" w:styleId="PageNumber">
    <w:name w:val="page number"/>
    <w:basedOn w:val="DefaultParagraphFont"/>
  </w:style>
  <w:style w:type="paragraph" w:styleId="BalloonText">
    <w:name w:val="Balloon Text"/>
    <w:basedOn w:val="Normal"/>
    <w:semiHidden/>
    <w:rsid w:val="002B477D"/>
    <w:rPr>
      <w:rFonts w:ascii="Tahoma" w:hAnsi="Tahoma" w:cs="Tahoma"/>
      <w:sz w:val="16"/>
      <w:szCs w:val="16"/>
    </w:rPr>
  </w:style>
  <w:style w:type="character" w:styleId="Hyperlink">
    <w:name w:val="Hyperlink"/>
    <w:uiPriority w:val="99"/>
    <w:rsid w:val="00BC7BE6"/>
    <w:rPr>
      <w:color w:val="0000FF"/>
      <w:u w:val="single"/>
    </w:rPr>
  </w:style>
  <w:style w:type="character" w:customStyle="1" w:styleId="HeaderChar">
    <w:name w:val="Header Char"/>
    <w:link w:val="Header"/>
    <w:uiPriority w:val="99"/>
    <w:rsid w:val="00DC2DD2"/>
    <w:rPr>
      <w:rFonts w:ascii="Times New Roman" w:hAnsi="Times New Roman"/>
    </w:rPr>
  </w:style>
  <w:style w:type="character" w:customStyle="1" w:styleId="FooterChar">
    <w:name w:val="Footer Char"/>
    <w:link w:val="Footer"/>
    <w:uiPriority w:val="99"/>
    <w:rsid w:val="00BA4D48"/>
    <w:rPr>
      <w:rFonts w:ascii="Times New Roman" w:hAnsi="Times New Roman"/>
    </w:rPr>
  </w:style>
  <w:style w:type="character" w:styleId="UnresolvedMention">
    <w:name w:val="Unresolved Mention"/>
    <w:uiPriority w:val="99"/>
    <w:semiHidden/>
    <w:unhideWhenUsed/>
    <w:rsid w:val="00D65897"/>
    <w:rPr>
      <w:color w:val="605E5C"/>
      <w:shd w:val="clear" w:color="auto" w:fill="E1DFDD"/>
    </w:rPr>
  </w:style>
  <w:style w:type="table" w:styleId="TableGrid">
    <w:name w:val="Table Grid"/>
    <w:basedOn w:val="TableNormal"/>
    <w:rsid w:val="003651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46D28"/>
    <w:rPr>
      <w:sz w:val="16"/>
      <w:szCs w:val="16"/>
    </w:rPr>
  </w:style>
  <w:style w:type="paragraph" w:styleId="CommentText">
    <w:name w:val="annotation text"/>
    <w:basedOn w:val="Normal"/>
    <w:link w:val="CommentTextChar"/>
    <w:rsid w:val="00646D28"/>
  </w:style>
  <w:style w:type="character" w:customStyle="1" w:styleId="CommentTextChar">
    <w:name w:val="Comment Text Char"/>
    <w:link w:val="CommentText"/>
    <w:rsid w:val="00646D28"/>
    <w:rPr>
      <w:rFonts w:ascii="Times New Roman" w:hAnsi="Times New Roman"/>
    </w:rPr>
  </w:style>
  <w:style w:type="paragraph" w:styleId="CommentSubject">
    <w:name w:val="annotation subject"/>
    <w:basedOn w:val="CommentText"/>
    <w:next w:val="CommentText"/>
    <w:link w:val="CommentSubjectChar"/>
    <w:rsid w:val="00646D28"/>
    <w:rPr>
      <w:b/>
      <w:bCs/>
    </w:rPr>
  </w:style>
  <w:style w:type="character" w:customStyle="1" w:styleId="CommentSubjectChar">
    <w:name w:val="Comment Subject Char"/>
    <w:link w:val="CommentSubject"/>
    <w:rsid w:val="00646D28"/>
    <w:rPr>
      <w:rFonts w:ascii="Times New Roman" w:hAnsi="Times New Roman"/>
      <w:b/>
      <w:bCs/>
    </w:rPr>
  </w:style>
  <w:style w:type="paragraph" w:customStyle="1" w:styleId="paragraph">
    <w:name w:val="paragraph"/>
    <w:basedOn w:val="Normal"/>
    <w:rsid w:val="005A71FD"/>
    <w:pPr>
      <w:spacing w:before="100" w:beforeAutospacing="1" w:after="100" w:afterAutospacing="1"/>
    </w:pPr>
    <w:rPr>
      <w:sz w:val="24"/>
      <w:szCs w:val="24"/>
    </w:rPr>
  </w:style>
  <w:style w:type="character" w:customStyle="1" w:styleId="normaltextrun">
    <w:name w:val="normaltextrun"/>
    <w:basedOn w:val="DefaultParagraphFont"/>
    <w:rsid w:val="005A71FD"/>
  </w:style>
  <w:style w:type="character" w:customStyle="1" w:styleId="eop">
    <w:name w:val="eop"/>
    <w:basedOn w:val="DefaultParagraphFont"/>
    <w:rsid w:val="005A71FD"/>
  </w:style>
  <w:style w:type="paragraph" w:styleId="Revision">
    <w:name w:val="Revision"/>
    <w:hidden/>
    <w:uiPriority w:val="99"/>
    <w:semiHidden/>
    <w:rsid w:val="007B62BE"/>
    <w:rPr>
      <w:rFonts w:ascii="Times New Roman" w:hAnsi="Times New Roman"/>
      <w:lang w:eastAsia="en-GB"/>
    </w:rPr>
  </w:style>
  <w:style w:type="paragraph" w:customStyle="1" w:styleId="T1">
    <w:name w:val="T1"/>
    <w:rsid w:val="006D348E"/>
    <w:pPr>
      <w:tabs>
        <w:tab w:val="left" w:pos="720"/>
        <w:tab w:val="left" w:pos="10800"/>
        <w:tab w:val="right" w:pos="15360"/>
      </w:tabs>
      <w:spacing w:before="120" w:after="120" w:line="240" w:lineRule="exact"/>
    </w:pPr>
    <w:rPr>
      <w:rFonts w:ascii="Times" w:hAnsi="Times"/>
      <w:b/>
      <w:lang w:eastAsia="en-GB"/>
    </w:rPr>
  </w:style>
  <w:style w:type="paragraph" w:styleId="NormalWeb">
    <w:name w:val="Normal (Web)"/>
    <w:basedOn w:val="Normal"/>
    <w:uiPriority w:val="99"/>
    <w:unhideWhenUsed/>
    <w:rsid w:val="006D348E"/>
    <w:pPr>
      <w:spacing w:before="100" w:beforeAutospacing="1" w:after="100" w:afterAutospacing="1"/>
    </w:pPr>
    <w:rPr>
      <w:rFonts w:ascii="Calibri" w:eastAsia="Calibri" w:hAnsi="Calibri" w:cs="Calibri"/>
      <w:sz w:val="22"/>
      <w:szCs w:val="22"/>
    </w:rPr>
  </w:style>
  <w:style w:type="character" w:styleId="FollowedHyperlink">
    <w:name w:val="FollowedHyperlink"/>
    <w:basedOn w:val="DefaultParagraphFont"/>
    <w:rsid w:val="00CD58D9"/>
    <w:rPr>
      <w:color w:val="954F72" w:themeColor="followedHyperlink"/>
      <w:u w:val="single"/>
    </w:rPr>
  </w:style>
  <w:style w:type="paragraph" w:styleId="ListParagraph">
    <w:name w:val="List Paragraph"/>
    <w:basedOn w:val="Normal"/>
    <w:uiPriority w:val="34"/>
    <w:qFormat/>
    <w:rsid w:val="00681F65"/>
    <w:pPr>
      <w:spacing w:before="100" w:beforeAutospacing="1" w:after="100" w:afterAutospacing="1"/>
    </w:pPr>
    <w:rPr>
      <w:rFonts w:eastAsia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53196">
      <w:bodyDiv w:val="1"/>
      <w:marLeft w:val="0"/>
      <w:marRight w:val="0"/>
      <w:marTop w:val="0"/>
      <w:marBottom w:val="0"/>
      <w:divBdr>
        <w:top w:val="none" w:sz="0" w:space="0" w:color="auto"/>
        <w:left w:val="none" w:sz="0" w:space="0" w:color="auto"/>
        <w:bottom w:val="none" w:sz="0" w:space="0" w:color="auto"/>
        <w:right w:val="none" w:sz="0" w:space="0" w:color="auto"/>
      </w:divBdr>
    </w:div>
    <w:div w:id="341785274">
      <w:bodyDiv w:val="1"/>
      <w:marLeft w:val="0"/>
      <w:marRight w:val="0"/>
      <w:marTop w:val="0"/>
      <w:marBottom w:val="0"/>
      <w:divBdr>
        <w:top w:val="none" w:sz="0" w:space="0" w:color="auto"/>
        <w:left w:val="none" w:sz="0" w:space="0" w:color="auto"/>
        <w:bottom w:val="none" w:sz="0" w:space="0" w:color="auto"/>
        <w:right w:val="none" w:sz="0" w:space="0" w:color="auto"/>
      </w:divBdr>
    </w:div>
    <w:div w:id="928585212">
      <w:bodyDiv w:val="1"/>
      <w:marLeft w:val="0"/>
      <w:marRight w:val="0"/>
      <w:marTop w:val="0"/>
      <w:marBottom w:val="0"/>
      <w:divBdr>
        <w:top w:val="none" w:sz="0" w:space="0" w:color="auto"/>
        <w:left w:val="none" w:sz="0" w:space="0" w:color="auto"/>
        <w:bottom w:val="none" w:sz="0" w:space="0" w:color="auto"/>
        <w:right w:val="none" w:sz="0" w:space="0" w:color="auto"/>
      </w:divBdr>
    </w:div>
    <w:div w:id="1359968032">
      <w:bodyDiv w:val="1"/>
      <w:marLeft w:val="0"/>
      <w:marRight w:val="0"/>
      <w:marTop w:val="0"/>
      <w:marBottom w:val="0"/>
      <w:divBdr>
        <w:top w:val="none" w:sz="0" w:space="0" w:color="auto"/>
        <w:left w:val="none" w:sz="0" w:space="0" w:color="auto"/>
        <w:bottom w:val="none" w:sz="0" w:space="0" w:color="auto"/>
        <w:right w:val="none" w:sz="0" w:space="0" w:color="auto"/>
      </w:divBdr>
    </w:div>
    <w:div w:id="1412463725">
      <w:bodyDiv w:val="1"/>
      <w:marLeft w:val="0"/>
      <w:marRight w:val="0"/>
      <w:marTop w:val="0"/>
      <w:marBottom w:val="0"/>
      <w:divBdr>
        <w:top w:val="none" w:sz="0" w:space="0" w:color="auto"/>
        <w:left w:val="none" w:sz="0" w:space="0" w:color="auto"/>
        <w:bottom w:val="none" w:sz="0" w:space="0" w:color="auto"/>
        <w:right w:val="none" w:sz="0" w:space="0" w:color="auto"/>
      </w:divBdr>
    </w:div>
    <w:div w:id="1987664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sttrackimpact.com/what-types-of-impact-are-there-subp" TargetMode="External"/><Relationship Id="rId18" Type="http://schemas.openxmlformats.org/officeDocument/2006/relationships/hyperlink" Target="https://university.open.ac.uk/library-research-support/open-access-publishing/open-research-online-oro-faqs"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openuniv.sharepoint.com/:x:/r/sites/intranet-business-school/_layouts/15/Doc.aspx?sourcedoc=%7B4D7448CE-AC34-4D02-B708-90A81B1AC39E%7D&amp;file=SCILAB%20List%20of%20Journals%202024.xlsx&amp;action=default&amp;mobileredirect=true" TargetMode="External"/><Relationship Id="rId7" Type="http://schemas.openxmlformats.org/officeDocument/2006/relationships/settings" Target="settings.xml"/><Relationship Id="rId12" Type="http://schemas.openxmlformats.org/officeDocument/2006/relationships/hyperlink" Target="https://www.scholarship-exchange.open.ac.uk/" TargetMode="External"/><Relationship Id="rId17" Type="http://schemas.openxmlformats.org/officeDocument/2006/relationships/hyperlink" Target="mailto:library-research-support@open.ac.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ripslawlibrarian.wordpress.com/2024/03/19/digital-escape-rooms-for-legal-research-review/" TargetMode="External"/><Relationship Id="rId20" Type="http://schemas.openxmlformats.org/officeDocument/2006/relationships/hyperlink" Target="https://www.tandfonline.com/toc/copl20/curre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enuniv.sharepoint.com/sites/intranet-business-school/pages/scilab-scholarship-projects.aspx"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law-school.open.ac.uk/sites/law-school.open.ac.uk/files/files/OU%20NCFE%20report%20on%20GAI%20and%20assessment.pdf" TargetMode="External"/><Relationship Id="rId23" Type="http://schemas.openxmlformats.org/officeDocument/2006/relationships/hyperlink" Target="mailto:FBL-Scholarship@open.ac.uk"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heacademy.ac.uk/hea-work-area/journ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i.org/10.1007/978-3-030-68086-2" TargetMode="External"/><Relationship Id="rId22" Type="http://schemas.openxmlformats.org/officeDocument/2006/relationships/hyperlink" Target="mailto:FBL-Scholarship@open.ac.uk" TargetMode="Externa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018c028-d6d2-407c-b9e6-e6547bd2e8c3">
      <Terms xmlns="http://schemas.microsoft.com/office/infopath/2007/PartnerControls"/>
    </lcf76f155ced4ddcb4097134ff3c332f>
    <TaxCatchAll xmlns="e4476828-269d-41e7-8c7f-463a607b843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F8C2C1E8139B45903327FF53FEBDD3" ma:contentTypeVersion="18" ma:contentTypeDescription="Create a new document." ma:contentTypeScope="" ma:versionID="37b371d4cbb5e625cee332ad0b77593c">
  <xsd:schema xmlns:xsd="http://www.w3.org/2001/XMLSchema" xmlns:xs="http://www.w3.org/2001/XMLSchema" xmlns:p="http://schemas.microsoft.com/office/2006/metadata/properties" xmlns:ns2="d018c028-d6d2-407c-b9e6-e6547bd2e8c3" xmlns:ns3="8af319fc-d068-4a81-9326-b434b2f68325" xmlns:ns4="e4476828-269d-41e7-8c7f-463a607b843c" targetNamespace="http://schemas.microsoft.com/office/2006/metadata/properties" ma:root="true" ma:fieldsID="d90183f2057c32de61efdb0f09b7e570" ns2:_="" ns3:_="" ns4:_="">
    <xsd:import namespace="d018c028-d6d2-407c-b9e6-e6547bd2e8c3"/>
    <xsd:import namespace="8af319fc-d068-4a81-9326-b434b2f68325"/>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18c028-d6d2-407c-b9e6-e6547bd2e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af319fc-d068-4a81-9326-b434b2f68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78f8ed4-ada2-4b28-aee7-8d9b9c9f02dc}" ma:internalName="TaxCatchAll" ma:showField="CatchAllData" ma:web="8af319fc-d068-4a81-9326-b434b2f68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C3E9F7-B20F-4742-A1F8-77BB8051791B}">
  <ds:schemaRefs>
    <ds:schemaRef ds:uri="http://schemas.openxmlformats.org/officeDocument/2006/bibliography"/>
  </ds:schemaRefs>
</ds:datastoreItem>
</file>

<file path=customXml/itemProps2.xml><?xml version="1.0" encoding="utf-8"?>
<ds:datastoreItem xmlns:ds="http://schemas.openxmlformats.org/officeDocument/2006/customXml" ds:itemID="{09AA162F-8E85-4455-821F-0AF6943587E3}">
  <ds:schemaRefs>
    <ds:schemaRef ds:uri="http://schemas.microsoft.com/office/2006/metadata/properties"/>
    <ds:schemaRef ds:uri="http://schemas.microsoft.com/office/infopath/2007/PartnerControls"/>
    <ds:schemaRef ds:uri="d018c028-d6d2-407c-b9e6-e6547bd2e8c3"/>
    <ds:schemaRef ds:uri="e4476828-269d-41e7-8c7f-463a607b843c"/>
  </ds:schemaRefs>
</ds:datastoreItem>
</file>

<file path=customXml/itemProps3.xml><?xml version="1.0" encoding="utf-8"?>
<ds:datastoreItem xmlns:ds="http://schemas.openxmlformats.org/officeDocument/2006/customXml" ds:itemID="{7F9E881A-7EB1-4829-8080-A76C037432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18c028-d6d2-407c-b9e6-e6547bd2e8c3"/>
    <ds:schemaRef ds:uri="8af319fc-d068-4a81-9326-b434b2f68325"/>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8A9144-D0BF-4C7A-B6D6-ECFB55DC41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4748</Words>
  <Characters>27066</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TLTP PHASE 3: REQUIREMENTS FOR PROJECT ANNUAL REPORTING</vt:lpstr>
    </vt:vector>
  </TitlesOfParts>
  <Company>Dell Computer Corporation</Company>
  <LinksUpToDate>false</LinksUpToDate>
  <CharactersWithSpaces>31751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TLTP PHASE 3: REQUIREMENTS FOR PROJECT ANNUAL REPORTING</dc:title>
  <dc:subject/>
  <dc:creator>May</dc:creator>
  <cp:keywords/>
  <cp:lastModifiedBy>Francine.Ryan</cp:lastModifiedBy>
  <cp:revision>2</cp:revision>
  <cp:lastPrinted>2007-09-12T17:30:00Z</cp:lastPrinted>
  <dcterms:created xsi:type="dcterms:W3CDTF">2025-09-17T08:20:00Z</dcterms:created>
  <dcterms:modified xsi:type="dcterms:W3CDTF">2025-09-17T08:20:00Z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MediaServiceImageTags">
    <vt:lpwstr/>
  </property>
  <property fmtid="{D5CDD505-2E9C-101B-9397-08002B2CF9AE}" pid="5" name="ContentTypeId">
    <vt:lpwstr>0x0101007BF8C2C1E8139B45903327FF53FEBDD3</vt:lpwstr>
  </property>
</Properties>
</file>